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imes New Roman" w:eastAsia="Times New Roman" w:hAnsi="Times New Roman" w:cs="Times New Roman"/>
          <w:b/>
          <w:color w:val="000000"/>
          <w:sz w:val="40"/>
        </w:rPr>
        <w:id w:val="1556504224"/>
        <w:docPartObj>
          <w:docPartGallery w:val="Cover Pages"/>
          <w:docPartUnique/>
        </w:docPartObj>
      </w:sdtPr>
      <w:sdtEndPr>
        <w:rPr>
          <w:rFonts w:asciiTheme="minorHAnsi" w:eastAsiaTheme="minorHAnsi" w:hAnsiTheme="minorHAnsi" w:cstheme="minorBidi"/>
          <w:color w:val="auto"/>
        </w:rPr>
      </w:sdtEndPr>
      <w:sdtContent>
        <w:p w:rsidR="00DA6498" w:rsidRPr="00260186" w:rsidRDefault="00E45F6F" w:rsidP="00260186">
          <w:pPr>
            <w:pStyle w:val="NoSpacing"/>
            <w:jc w:val="center"/>
            <w:rPr>
              <w:rFonts w:ascii="Times New Roman" w:hAnsi="Times New Roman" w:cs="Times New Roman"/>
              <w:color w:val="FFFFFF" w:themeColor="background1"/>
              <w:sz w:val="56"/>
              <w:szCs w:val="56"/>
            </w:rPr>
          </w:pPr>
          <w:r>
            <w:rPr>
              <w:b/>
              <w:noProof/>
              <w:color w:val="FFFFFF" w:themeColor="background1"/>
              <w:sz w:val="40"/>
              <w:lang w:val="en-GB" w:eastAsia="en-GB"/>
            </w:rPr>
            <mc:AlternateContent>
              <mc:Choice Requires="wps">
                <w:drawing>
                  <wp:anchor distT="0" distB="0" distL="114300" distR="114300" simplePos="0" relativeHeight="251660288" behindDoc="0" locked="0" layoutInCell="1" allowOverlap="1">
                    <wp:simplePos x="0" y="0"/>
                    <wp:positionH relativeFrom="page">
                      <wp:align>left</wp:align>
                    </wp:positionH>
                    <wp:positionV relativeFrom="paragraph">
                      <wp:posOffset>-915035</wp:posOffset>
                    </wp:positionV>
                    <wp:extent cx="409575" cy="1017270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1017270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2CE6EC2" id="Rectangle 4" o:spid="_x0000_s1026" style="position:absolute;margin-left:0;margin-top:-72.05pt;width:32.25pt;height:801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" fillcolor="red" strokecolor="#1f4d78 [1604]" strokeweight="1pt">
                    <v:path arrowok="t"/>
                    <w10:wrap anchorx="page"/>
                  </v:rect>
                </w:pict>
              </mc:Fallback>
            </mc:AlternateContent>
          </w:r>
          <w:r>
            <w:rPr>
              <w:b/>
              <w:noProof/>
              <w:color w:val="FFFFFF" w:themeColor="background1"/>
              <w:sz w:val="40"/>
              <w:lang w:val="en-GB" w:eastAsia="en-GB"/>
            </w:rPr>
            <mc:AlternateContent>
              <mc:Choice Requires="wpg">
                <w:drawing>
                  <wp:anchor distT="0" distB="0" distL="114300" distR="114300" simplePos="0" relativeHeight="251659264" behindDoc="1" locked="0" layoutInCell="1" allowOverlap="1">
                    <wp:simplePos x="0" y="0"/>
                    <wp:positionH relativeFrom="page">
                      <wp:posOffset>9525</wp:posOffset>
                    </wp:positionH>
                    <wp:positionV relativeFrom="page">
                      <wp:posOffset>19050</wp:posOffset>
                    </wp:positionV>
                    <wp:extent cx="7762875" cy="10172700"/>
                    <wp:effectExtent l="0" t="0" r="0" b="0"/>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62875" cy="10172700"/>
                              <a:chOff x="-594" y="0"/>
                              <a:chExt cx="69174" cy="91440"/>
                            </a:xfrm>
                          </wpg:grpSpPr>
                          <wps:wsp>
                            <wps:cNvPr id="5" name="Rectangle 34"/>
                            <wps:cNvSpPr>
                              <a:spLocks noChangeArrowheads="1"/>
                            </wps:cNvSpPr>
                            <wps:spPr bwMode="auto">
                              <a:xfrm>
                                <a:off x="0" y="0"/>
                                <a:ext cx="2286"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6" name="Rectangle 33"/>
                            <wps:cNvSpPr>
                              <a:spLocks noChangeArrowheads="1"/>
                            </wps:cNvSpPr>
                            <wps:spPr bwMode="auto">
                              <a:xfrm>
                                <a:off x="-594" y="0"/>
                                <a:ext cx="69174" cy="91440"/>
                              </a:xfrm>
                              <a:prstGeom prst="rect">
                                <a:avLst/>
                              </a:prstGeom>
                              <a:solidFill>
                                <a:srgbClr val="000066"/>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422898" w:rsidRDefault="00422898" w:rsidP="002B24F1">
                                  <w:pPr>
                                    <w:pStyle w:val="NoSpacing"/>
                                    <w:jc w:val="center"/>
                                    <w:rPr>
                                      <w:rFonts w:ascii="Times New Roman" w:hAnsi="Times New Roman" w:cs="Times New Roman"/>
                                      <w:color w:val="FFFFFF" w:themeColor="background1"/>
                                      <w:sz w:val="56"/>
                                      <w:szCs w:val="56"/>
                                    </w:rPr>
                                  </w:pPr>
                                  <w:r w:rsidRPr="002B24F1">
                                    <w:rPr>
                                      <w:rFonts w:ascii="Times New Roman" w:hAnsi="Times New Roman" w:cs="Times New Roman"/>
                                      <w:color w:val="FFFFFF" w:themeColor="background1"/>
                                      <w:sz w:val="56"/>
                                      <w:szCs w:val="56"/>
                                    </w:rPr>
                                    <w:t>REPUBLIC OF LIBERIA</w:t>
                                  </w: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r>
                                    <w:rPr>
                                      <w:noProof/>
                                      <w:lang w:val="en-GB" w:eastAsia="en-GB"/>
                                    </w:rPr>
                                    <w:drawing>
                                      <wp:inline distT="0" distB="0" distL="0" distR="0">
                                        <wp:extent cx="2390775" cy="2247900"/>
                                        <wp:effectExtent l="0" t="0" r="9525" b="0"/>
                                        <wp:docPr id="1" name="irc_mi" descr="http://home.scarlet.be/%7Etsk56292/pictures/39%20Seal_Liberia%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scarlet.be/%7Etsk56292/pictures/39%20Seal_Liberia%20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p>
                                <w:p w:rsidR="00422898" w:rsidRDefault="00422898" w:rsidP="00C1026B">
                                  <w:pPr>
                                    <w:pStyle w:val="NoSpacing"/>
                                    <w:rPr>
                                      <w:rFonts w:ascii="Times New Roman" w:hAnsi="Times New Roman" w:cs="Times New Roman"/>
                                      <w:color w:val="FFFFFF" w:themeColor="background1"/>
                                      <w:sz w:val="56"/>
                                      <w:szCs w:val="56"/>
                                    </w:rPr>
                                  </w:pPr>
                                </w:p>
                                <w:p w:rsidR="00422898" w:rsidRDefault="00422898" w:rsidP="00C1026B">
                                  <w:pPr>
                                    <w:pStyle w:val="NoSpacing"/>
                                    <w:jc w:val="center"/>
                                    <w:rPr>
                                      <w:rFonts w:ascii="Times New Roman" w:hAnsi="Times New Roman" w:cs="Times New Roman"/>
                                      <w:color w:val="FFFFFF" w:themeColor="background1"/>
                                      <w:sz w:val="36"/>
                                      <w:szCs w:val="36"/>
                                    </w:rPr>
                                  </w:pPr>
                                </w:p>
                                <w:p w:rsidR="00422898" w:rsidRDefault="00422898" w:rsidP="00C1026B">
                                  <w:pPr>
                                    <w:pStyle w:val="NoSpacing"/>
                                    <w:jc w:val="center"/>
                                    <w:rPr>
                                      <w:rFonts w:ascii="Times New Roman" w:hAnsi="Times New Roman" w:cs="Times New Roman"/>
                                      <w:color w:val="FFFFFF" w:themeColor="background1"/>
                                      <w:sz w:val="36"/>
                                      <w:szCs w:val="36"/>
                                    </w:rPr>
                                  </w:pPr>
                                </w:p>
                                <w:p w:rsidR="00422898" w:rsidRPr="00271677" w:rsidRDefault="00422898" w:rsidP="00C1026B">
                                  <w:pPr>
                                    <w:pStyle w:val="NoSpacing"/>
                                    <w:jc w:val="center"/>
                                    <w:rPr>
                                      <w:rFonts w:ascii="Times New Roman" w:hAnsi="Times New Roman" w:cs="Times New Roman"/>
                                      <w:color w:val="FFFFFF" w:themeColor="background1"/>
                                      <w:sz w:val="40"/>
                                      <w:szCs w:val="40"/>
                                    </w:rPr>
                                  </w:pPr>
                                  <w:r w:rsidRPr="00271677">
                                    <w:rPr>
                                      <w:rFonts w:ascii="Times New Roman" w:hAnsi="Times New Roman" w:cs="Times New Roman"/>
                                      <w:color w:val="FFFFFF" w:themeColor="background1"/>
                                      <w:sz w:val="40"/>
                                      <w:szCs w:val="40"/>
                                    </w:rPr>
                                    <w:t>AN ACT TO REPEAL TITLE 18 OF THE</w:t>
                                  </w:r>
                                </w:p>
                                <w:p w:rsidR="00422898" w:rsidRPr="00271677" w:rsidRDefault="00422898" w:rsidP="00C1026B">
                                  <w:pPr>
                                    <w:pStyle w:val="NoSpacing"/>
                                    <w:jc w:val="center"/>
                                    <w:rPr>
                                      <w:rFonts w:ascii="Times New Roman" w:hAnsi="Times New Roman" w:cs="Times New Roman"/>
                                      <w:color w:val="FFFFFF" w:themeColor="background1"/>
                                      <w:sz w:val="40"/>
                                      <w:szCs w:val="40"/>
                                    </w:rPr>
                                  </w:pPr>
                                  <w:r w:rsidRPr="00271677">
                                    <w:rPr>
                                      <w:rFonts w:ascii="Times New Roman" w:hAnsi="Times New Roman" w:cs="Times New Roman"/>
                                      <w:color w:val="FFFFFF" w:themeColor="background1"/>
                                      <w:sz w:val="40"/>
                                      <w:szCs w:val="40"/>
                                    </w:rPr>
                                    <w:t>EXECUTIVE LAW, LABOUR PRACTICES LAW</w:t>
                                  </w:r>
                                </w:p>
                                <w:p w:rsidR="00422898" w:rsidRPr="00271677" w:rsidRDefault="00422898" w:rsidP="00C1026B">
                                  <w:pPr>
                                    <w:pStyle w:val="NoSpacing"/>
                                    <w:jc w:val="center"/>
                                    <w:rPr>
                                      <w:rFonts w:ascii="Times New Roman" w:hAnsi="Times New Roman" w:cs="Times New Roman"/>
                                      <w:color w:val="FFFFFF" w:themeColor="background1"/>
                                      <w:sz w:val="40"/>
                                      <w:szCs w:val="40"/>
                                    </w:rPr>
                                  </w:pPr>
                                  <w:r w:rsidRPr="00271677">
                                    <w:rPr>
                                      <w:rFonts w:ascii="Times New Roman" w:hAnsi="Times New Roman" w:cs="Times New Roman"/>
                                      <w:color w:val="FFFFFF" w:themeColor="background1"/>
                                      <w:sz w:val="40"/>
                                      <w:szCs w:val="40"/>
                                    </w:rPr>
                                    <w:t>AND TO ESTABLISH IN LIEU THEREOF THE</w:t>
                                  </w:r>
                                </w:p>
                                <w:p w:rsidR="00422898" w:rsidRPr="00271677" w:rsidRDefault="00422898" w:rsidP="00C1026B">
                                  <w:pPr>
                                    <w:pStyle w:val="NoSpacing"/>
                                    <w:jc w:val="center"/>
                                    <w:rPr>
                                      <w:rFonts w:ascii="Times New Roman" w:hAnsi="Times New Roman" w:cs="Times New Roman"/>
                                      <w:color w:val="FFFFFF" w:themeColor="background1"/>
                                      <w:sz w:val="40"/>
                                      <w:szCs w:val="40"/>
                                    </w:rPr>
                                  </w:pPr>
                                  <w:r w:rsidRPr="00271677">
                                    <w:rPr>
                                      <w:rFonts w:ascii="Times New Roman" w:hAnsi="Times New Roman" w:cs="Times New Roman"/>
                                      <w:color w:val="FFFFFF" w:themeColor="background1"/>
                                      <w:sz w:val="40"/>
                                      <w:szCs w:val="40"/>
                                    </w:rPr>
                                    <w:t>DECENT WORK ACT, 2015</w:t>
                                  </w: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r>
                                    <w:rPr>
                                      <w:rFonts w:ascii="Times New Roman" w:hAnsi="Times New Roman" w:cs="Times New Roman"/>
                                      <w:color w:val="FFFFFF" w:themeColor="background1"/>
                                      <w:sz w:val="56"/>
                                      <w:szCs w:val="56"/>
                                    </w:rPr>
                                    <w:t>DEC</w:t>
                                  </w: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r w:rsidRPr="004A0D47">
                                    <w:rPr>
                                      <w:rFonts w:ascii="Times New Roman" w:hAnsi="Times New Roman" w:cs="Times New Roman"/>
                                      <w:noProof/>
                                      <w:color w:val="FFFFFF" w:themeColor="background1"/>
                                      <w:sz w:val="56"/>
                                      <w:szCs w:val="56"/>
                                      <w:lang w:val="en-GB" w:eastAsia="en-GB"/>
                                    </w:rPr>
                                    <w:drawing>
                                      <wp:inline distT="0" distB="0" distL="0" distR="0">
                                        <wp:extent cx="6378575" cy="15258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8575" cy="1525855"/>
                                                </a:xfrm>
                                                <a:prstGeom prst="rect">
                                                  <a:avLst/>
                                                </a:prstGeom>
                                                <a:noFill/>
                                                <a:ln>
                                                  <a:noFill/>
                                                </a:ln>
                                              </pic:spPr>
                                            </pic:pic>
                                          </a:graphicData>
                                        </a:graphic>
                                      </wp:inline>
                                    </w:drawing>
                                  </w: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Pr="002B24F1" w:rsidRDefault="00422898" w:rsidP="002B24F1">
                                  <w:pPr>
                                    <w:pStyle w:val="NoSpacing"/>
                                    <w:jc w:val="center"/>
                                    <w:rPr>
                                      <w:rFonts w:ascii="Times New Roman" w:hAnsi="Times New Roman" w:cs="Times New Roman"/>
                                      <w:color w:val="FFFFFF" w:themeColor="background1"/>
                                      <w:sz w:val="56"/>
                                      <w:szCs w:val="56"/>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txbxContent>
                            </wps:txbx>
                            <wps:bodyPr rot="0" vert="horz" wrap="square" lIns="457200" tIns="914400" rIns="914400" bIns="265176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75pt;margin-top:1.5pt;width:611.25pt;height:801pt;z-index:-251657216;mso-position-horizontal-relative:page;mso-position-vertical-relative:page" coordorigin="-594" coordsize="69174,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">
                    <v:rect id="Rectangle 34" o:spid="_x0000_s1027" style="position:absolute;width:2286;height:9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N+cIA&#10;AADaAAAADwAAAGRycy9kb3ducmV2LnhtbESPzWrDMBCE74G8g9hAbomcQ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rQ35wgAAANoAAAAPAAAAAAAAAAAAAAAAAJgCAABkcnMvZG93&#10;bnJldi54bWxQSwUGAAAAAAQABAD1AAAAhwMAAAAA&#10;" filled="f" stroked="f" strokeweight="1pt"/>
                    <v:rect id="Rectangle 33" o:spid="_x0000_s1028" style="position:absolute;left:-594;width:69174;height:9144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xicQA&#10;AADaAAAADwAAAGRycy9kb3ducmV2LnhtbESPQWvCQBSE74X+h+UVehHdtIiG6CoqiPZSNQpeH9ln&#10;Epp9G3ZXjf++WxB6HGbmG2Y670wjbuR8bVnBxyABQVxYXXOp4HRc91MQPiBrbCyTggd5mM9eX6aY&#10;aXvnA93yUIoIYZ+hgiqENpPSFxUZ9APbEkfvYp3BEKUrpXZ4j3DTyM8kGUmDNceFCltaVVT85Fej&#10;YHxKF73tcWk3+9156JZfafktU6Xe37rFBESgLvyHn+2tVjCCvyvxBsj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fsYnEAAAA2gAAAA8AAAAAAAAAAAAAAAAAmAIAAGRycy9k&#10;b3ducmV2LnhtbFBLBQYAAAAABAAEAPUAAACJAwAAAAA=&#10;" fillcolor="#006" stroked="f" strokeweight="1pt">
                      <v:textbox inset="36pt,1in,1in,208.8pt">
                        <w:txbxContent>
                          <w:p w:rsidR="00422898" w:rsidRDefault="00422898" w:rsidP="002B24F1">
                            <w:pPr>
                              <w:pStyle w:val="NoSpacing"/>
                              <w:jc w:val="center"/>
                              <w:rPr>
                                <w:rFonts w:ascii="Times New Roman" w:hAnsi="Times New Roman" w:cs="Times New Roman"/>
                                <w:color w:val="FFFFFF" w:themeColor="background1"/>
                                <w:sz w:val="56"/>
                                <w:szCs w:val="56"/>
                              </w:rPr>
                            </w:pPr>
                            <w:r w:rsidRPr="002B24F1">
                              <w:rPr>
                                <w:rFonts w:ascii="Times New Roman" w:hAnsi="Times New Roman" w:cs="Times New Roman"/>
                                <w:color w:val="FFFFFF" w:themeColor="background1"/>
                                <w:sz w:val="56"/>
                                <w:szCs w:val="56"/>
                              </w:rPr>
                              <w:t>REPUBLIC OF LIBERIA</w:t>
                            </w: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r>
                              <w:rPr>
                                <w:noProof/>
                                <w:lang w:val="en-GB" w:eastAsia="en-GB"/>
                              </w:rPr>
                              <w:drawing>
                                <wp:inline distT="0" distB="0" distL="0" distR="0">
                                  <wp:extent cx="2390775" cy="2247900"/>
                                  <wp:effectExtent l="0" t="0" r="9525" b="0"/>
                                  <wp:docPr id="1" name="irc_mi" descr="http://home.scarlet.be/%7Etsk56292/pictures/39%20Seal_Liberia%20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ome.scarlet.be/%7Etsk56292/pictures/39%20Seal_Liberia%20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p>
                          <w:p w:rsidR="00422898" w:rsidRDefault="00422898" w:rsidP="00C1026B">
                            <w:pPr>
                              <w:pStyle w:val="NoSpacing"/>
                              <w:rPr>
                                <w:rFonts w:ascii="Times New Roman" w:hAnsi="Times New Roman" w:cs="Times New Roman"/>
                                <w:color w:val="FFFFFF" w:themeColor="background1"/>
                                <w:sz w:val="56"/>
                                <w:szCs w:val="56"/>
                              </w:rPr>
                            </w:pPr>
                          </w:p>
                          <w:p w:rsidR="00422898" w:rsidRDefault="00422898" w:rsidP="00C1026B">
                            <w:pPr>
                              <w:pStyle w:val="NoSpacing"/>
                              <w:jc w:val="center"/>
                              <w:rPr>
                                <w:rFonts w:ascii="Times New Roman" w:hAnsi="Times New Roman" w:cs="Times New Roman"/>
                                <w:color w:val="FFFFFF" w:themeColor="background1"/>
                                <w:sz w:val="36"/>
                                <w:szCs w:val="36"/>
                              </w:rPr>
                            </w:pPr>
                          </w:p>
                          <w:p w:rsidR="00422898" w:rsidRDefault="00422898" w:rsidP="00C1026B">
                            <w:pPr>
                              <w:pStyle w:val="NoSpacing"/>
                              <w:jc w:val="center"/>
                              <w:rPr>
                                <w:rFonts w:ascii="Times New Roman" w:hAnsi="Times New Roman" w:cs="Times New Roman"/>
                                <w:color w:val="FFFFFF" w:themeColor="background1"/>
                                <w:sz w:val="36"/>
                                <w:szCs w:val="36"/>
                              </w:rPr>
                            </w:pPr>
                          </w:p>
                          <w:p w:rsidR="00422898" w:rsidRPr="00271677" w:rsidRDefault="00422898" w:rsidP="00C1026B">
                            <w:pPr>
                              <w:pStyle w:val="NoSpacing"/>
                              <w:jc w:val="center"/>
                              <w:rPr>
                                <w:rFonts w:ascii="Times New Roman" w:hAnsi="Times New Roman" w:cs="Times New Roman"/>
                                <w:color w:val="FFFFFF" w:themeColor="background1"/>
                                <w:sz w:val="40"/>
                                <w:szCs w:val="40"/>
                              </w:rPr>
                            </w:pPr>
                            <w:r w:rsidRPr="00271677">
                              <w:rPr>
                                <w:rFonts w:ascii="Times New Roman" w:hAnsi="Times New Roman" w:cs="Times New Roman"/>
                                <w:color w:val="FFFFFF" w:themeColor="background1"/>
                                <w:sz w:val="40"/>
                                <w:szCs w:val="40"/>
                              </w:rPr>
                              <w:t>AN ACT TO REPEAL TITLE 18 OF THE</w:t>
                            </w:r>
                          </w:p>
                          <w:p w:rsidR="00422898" w:rsidRPr="00271677" w:rsidRDefault="00422898" w:rsidP="00C1026B">
                            <w:pPr>
                              <w:pStyle w:val="NoSpacing"/>
                              <w:jc w:val="center"/>
                              <w:rPr>
                                <w:rFonts w:ascii="Times New Roman" w:hAnsi="Times New Roman" w:cs="Times New Roman"/>
                                <w:color w:val="FFFFFF" w:themeColor="background1"/>
                                <w:sz w:val="40"/>
                                <w:szCs w:val="40"/>
                              </w:rPr>
                            </w:pPr>
                            <w:r w:rsidRPr="00271677">
                              <w:rPr>
                                <w:rFonts w:ascii="Times New Roman" w:hAnsi="Times New Roman" w:cs="Times New Roman"/>
                                <w:color w:val="FFFFFF" w:themeColor="background1"/>
                                <w:sz w:val="40"/>
                                <w:szCs w:val="40"/>
                              </w:rPr>
                              <w:t>EXECUTIVE LAW, LABOUR PRACTICES LAW</w:t>
                            </w:r>
                          </w:p>
                          <w:p w:rsidR="00422898" w:rsidRPr="00271677" w:rsidRDefault="00422898" w:rsidP="00C1026B">
                            <w:pPr>
                              <w:pStyle w:val="NoSpacing"/>
                              <w:jc w:val="center"/>
                              <w:rPr>
                                <w:rFonts w:ascii="Times New Roman" w:hAnsi="Times New Roman" w:cs="Times New Roman"/>
                                <w:color w:val="FFFFFF" w:themeColor="background1"/>
                                <w:sz w:val="40"/>
                                <w:szCs w:val="40"/>
                              </w:rPr>
                            </w:pPr>
                            <w:r w:rsidRPr="00271677">
                              <w:rPr>
                                <w:rFonts w:ascii="Times New Roman" w:hAnsi="Times New Roman" w:cs="Times New Roman"/>
                                <w:color w:val="FFFFFF" w:themeColor="background1"/>
                                <w:sz w:val="40"/>
                                <w:szCs w:val="40"/>
                              </w:rPr>
                              <w:t>AND TO ESTABLISH IN LIEU THEREOF THE</w:t>
                            </w:r>
                          </w:p>
                          <w:p w:rsidR="00422898" w:rsidRPr="00271677" w:rsidRDefault="00422898" w:rsidP="00C1026B">
                            <w:pPr>
                              <w:pStyle w:val="NoSpacing"/>
                              <w:jc w:val="center"/>
                              <w:rPr>
                                <w:rFonts w:ascii="Times New Roman" w:hAnsi="Times New Roman" w:cs="Times New Roman"/>
                                <w:color w:val="FFFFFF" w:themeColor="background1"/>
                                <w:sz w:val="40"/>
                                <w:szCs w:val="40"/>
                              </w:rPr>
                            </w:pPr>
                            <w:r w:rsidRPr="00271677">
                              <w:rPr>
                                <w:rFonts w:ascii="Times New Roman" w:hAnsi="Times New Roman" w:cs="Times New Roman"/>
                                <w:color w:val="FFFFFF" w:themeColor="background1"/>
                                <w:sz w:val="40"/>
                                <w:szCs w:val="40"/>
                              </w:rPr>
                              <w:t>DECENT WORK ACT, 2015</w:t>
                            </w: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r>
                              <w:rPr>
                                <w:rFonts w:ascii="Times New Roman" w:hAnsi="Times New Roman" w:cs="Times New Roman"/>
                                <w:color w:val="FFFFFF" w:themeColor="background1"/>
                                <w:sz w:val="56"/>
                                <w:szCs w:val="56"/>
                              </w:rPr>
                              <w:t>DEC</w:t>
                            </w: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Default="00422898" w:rsidP="002B24F1">
                            <w:pPr>
                              <w:pStyle w:val="NoSpacing"/>
                              <w:jc w:val="center"/>
                              <w:rPr>
                                <w:rFonts w:ascii="Times New Roman" w:hAnsi="Times New Roman" w:cs="Times New Roman"/>
                                <w:color w:val="FFFFFF" w:themeColor="background1"/>
                                <w:sz w:val="56"/>
                                <w:szCs w:val="56"/>
                              </w:rPr>
                            </w:pPr>
                            <w:r w:rsidRPr="004A0D47">
                              <w:rPr>
                                <w:rFonts w:ascii="Times New Roman" w:hAnsi="Times New Roman" w:cs="Times New Roman"/>
                                <w:noProof/>
                                <w:color w:val="FFFFFF" w:themeColor="background1"/>
                                <w:sz w:val="56"/>
                                <w:szCs w:val="56"/>
                                <w:lang w:val="en-GB" w:eastAsia="en-GB"/>
                              </w:rPr>
                              <w:drawing>
                                <wp:inline distT="0" distB="0" distL="0" distR="0">
                                  <wp:extent cx="6378575" cy="152585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8575" cy="1525855"/>
                                          </a:xfrm>
                                          <a:prstGeom prst="rect">
                                            <a:avLst/>
                                          </a:prstGeom>
                                          <a:noFill/>
                                          <a:ln>
                                            <a:noFill/>
                                          </a:ln>
                                        </pic:spPr>
                                      </pic:pic>
                                    </a:graphicData>
                                  </a:graphic>
                                </wp:inline>
                              </w:drawing>
                            </w:r>
                          </w:p>
                          <w:p w:rsidR="00422898" w:rsidRDefault="00422898" w:rsidP="002B24F1">
                            <w:pPr>
                              <w:pStyle w:val="NoSpacing"/>
                              <w:jc w:val="center"/>
                              <w:rPr>
                                <w:rFonts w:ascii="Times New Roman" w:hAnsi="Times New Roman" w:cs="Times New Roman"/>
                                <w:color w:val="FFFFFF" w:themeColor="background1"/>
                                <w:sz w:val="56"/>
                                <w:szCs w:val="56"/>
                              </w:rPr>
                            </w:pPr>
                          </w:p>
                          <w:p w:rsidR="00422898" w:rsidRPr="002B24F1" w:rsidRDefault="00422898" w:rsidP="002B24F1">
                            <w:pPr>
                              <w:pStyle w:val="NoSpacing"/>
                              <w:jc w:val="center"/>
                              <w:rPr>
                                <w:rFonts w:ascii="Times New Roman" w:hAnsi="Times New Roman" w:cs="Times New Roman"/>
                                <w:color w:val="FFFFFF" w:themeColor="background1"/>
                                <w:sz w:val="56"/>
                                <w:szCs w:val="56"/>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p w:rsidR="00422898" w:rsidRDefault="00422898">
                            <w:pPr>
                              <w:pStyle w:val="NoSpacing"/>
                              <w:rPr>
                                <w:color w:val="FFFFFF" w:themeColor="background1"/>
                                <w:sz w:val="28"/>
                                <w:szCs w:val="28"/>
                              </w:rPr>
                            </w:pPr>
                          </w:p>
                        </w:txbxContent>
                      </v:textbox>
                    </v:rect>
                    <w10:wrap anchorx="page" anchory="page"/>
                  </v:group>
                </w:pict>
              </mc:Fallback>
            </mc:AlternateContent>
          </w:r>
          <w:r w:rsidR="002B24F1">
            <w:rPr>
              <w:b/>
              <w:sz w:val="40"/>
            </w:rPr>
            <w:br w:type="page"/>
          </w:r>
        </w:p>
      </w:sdtContent>
    </w:sdt>
    <w:sdt>
      <w:sdtPr>
        <w:rPr>
          <w:rFonts w:ascii="Times New Roman" w:eastAsia="Times New Roman" w:hAnsi="Times New Roman" w:cs="Times New Roman"/>
          <w:caps w:val="0"/>
          <w:color w:val="000000"/>
          <w:sz w:val="24"/>
          <w:szCs w:val="22"/>
        </w:rPr>
        <w:id w:val="1552800400"/>
        <w:docPartObj>
          <w:docPartGallery w:val="Table of Contents"/>
          <w:docPartUnique/>
        </w:docPartObj>
      </w:sdtPr>
      <w:sdtEndPr>
        <w:rPr>
          <w:b/>
          <w:bCs/>
          <w:noProof/>
        </w:rPr>
      </w:sdtEndPr>
      <w:sdtContent>
        <w:p w:rsidR="00C81845" w:rsidRDefault="00C81845">
          <w:pPr>
            <w:pStyle w:val="TOCHeading"/>
            <w:rPr>
              <w:rFonts w:ascii="Times New Roman" w:eastAsia="Times New Roman" w:hAnsi="Times New Roman" w:cs="Times New Roman"/>
              <w:caps w:val="0"/>
              <w:color w:val="000000"/>
              <w:sz w:val="24"/>
              <w:szCs w:val="22"/>
            </w:rPr>
          </w:pPr>
        </w:p>
        <w:p w:rsidR="00C81845" w:rsidRDefault="00C81845">
          <w:pPr>
            <w:pStyle w:val="TOCHeading"/>
            <w:rPr>
              <w:rFonts w:ascii="Times New Roman" w:eastAsia="Times New Roman" w:hAnsi="Times New Roman" w:cs="Times New Roman"/>
              <w:caps w:val="0"/>
              <w:color w:val="000000"/>
              <w:sz w:val="24"/>
              <w:szCs w:val="22"/>
            </w:rPr>
          </w:pPr>
        </w:p>
        <w:p w:rsidR="00C81845" w:rsidRPr="00C81845" w:rsidRDefault="00C81845">
          <w:pPr>
            <w:pStyle w:val="TOCHeading"/>
            <w:rPr>
              <w:rFonts w:ascii="Times New Roman" w:eastAsia="Times New Roman" w:hAnsi="Times New Roman" w:cs="Times New Roman"/>
              <w:b/>
              <w:caps w:val="0"/>
              <w:color w:val="000000"/>
              <w:sz w:val="72"/>
              <w:szCs w:val="72"/>
            </w:rPr>
          </w:pPr>
          <w:r w:rsidRPr="00C81845">
            <w:rPr>
              <w:rFonts w:ascii="Times New Roman" w:eastAsia="Times New Roman" w:hAnsi="Times New Roman" w:cs="Times New Roman"/>
              <w:b/>
              <w:caps w:val="0"/>
              <w:color w:val="000000"/>
              <w:sz w:val="72"/>
              <w:szCs w:val="72"/>
            </w:rPr>
            <w:t>Republic of Liberia</w:t>
          </w:r>
        </w:p>
        <w:p w:rsidR="00C81845" w:rsidRDefault="00C81845" w:rsidP="00C81845">
          <w:pPr>
            <w:pStyle w:val="TOCHeading"/>
            <w:jc w:val="left"/>
            <w:rPr>
              <w:rFonts w:ascii="Times New Roman" w:eastAsia="Times New Roman" w:hAnsi="Times New Roman" w:cs="Times New Roman"/>
              <w:caps w:val="0"/>
              <w:color w:val="000000"/>
              <w:sz w:val="24"/>
              <w:szCs w:val="22"/>
            </w:rPr>
          </w:pPr>
        </w:p>
        <w:p w:rsidR="00C81845" w:rsidRDefault="00C81845">
          <w:pPr>
            <w:pStyle w:val="TOCHeading"/>
            <w:rPr>
              <w:rFonts w:ascii="Times New Roman" w:eastAsia="Times New Roman" w:hAnsi="Times New Roman" w:cs="Times New Roman"/>
              <w:caps w:val="0"/>
              <w:color w:val="000000"/>
              <w:sz w:val="24"/>
              <w:szCs w:val="22"/>
            </w:rPr>
          </w:pPr>
          <w:r w:rsidRPr="00C81845">
            <w:rPr>
              <w:rFonts w:ascii="Times New Roman" w:eastAsia="Times New Roman" w:hAnsi="Times New Roman" w:cs="Times New Roman"/>
              <w:caps w:val="0"/>
              <w:noProof/>
              <w:color w:val="000000"/>
              <w:sz w:val="24"/>
              <w:szCs w:val="22"/>
              <w:lang w:val="en-GB" w:eastAsia="en-GB"/>
            </w:rPr>
            <w:drawing>
              <wp:inline distT="0" distB="0" distL="0" distR="0">
                <wp:extent cx="5054600" cy="3810000"/>
                <wp:effectExtent l="19050" t="0" r="0" b="0"/>
                <wp:docPr id="3" name="Picture 1" descr="http://home.scarlet.be/%7Etsk56292/pictures/39%20Seal_Liberia%20Color.jpg"/>
                <wp:cNvGraphicFramePr/>
                <a:graphic xmlns:a="http://schemas.openxmlformats.org/drawingml/2006/main">
                  <a:graphicData uri="http://schemas.openxmlformats.org/drawingml/2006/picture">
                    <pic:pic xmlns:pic="http://schemas.openxmlformats.org/drawingml/2006/picture">
                      <pic:nvPicPr>
                        <pic:cNvPr id="0" name="irc_mi" descr="http://home.scarlet.be/%7Etsk56292/pictures/39%20Seal_Liberia%20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54600" cy="3810000"/>
                        </a:xfrm>
                        <a:prstGeom prst="rect">
                          <a:avLst/>
                        </a:prstGeom>
                        <a:noFill/>
                        <a:ln>
                          <a:noFill/>
                        </a:ln>
                      </pic:spPr>
                    </pic:pic>
                  </a:graphicData>
                </a:graphic>
              </wp:inline>
            </w:drawing>
          </w:r>
        </w:p>
        <w:p w:rsidR="00C81845" w:rsidRDefault="00C81845">
          <w:pPr>
            <w:pStyle w:val="TOCHeading"/>
            <w:rPr>
              <w:rFonts w:ascii="Times New Roman" w:eastAsia="Times New Roman" w:hAnsi="Times New Roman" w:cs="Times New Roman"/>
              <w:caps w:val="0"/>
              <w:color w:val="000000"/>
              <w:sz w:val="24"/>
              <w:szCs w:val="22"/>
            </w:rPr>
          </w:pPr>
        </w:p>
        <w:p w:rsidR="00C81845" w:rsidRPr="00C81845" w:rsidRDefault="00C81845">
          <w:pPr>
            <w:pStyle w:val="TOCHeading"/>
            <w:rPr>
              <w:rFonts w:ascii="Times New Roman" w:eastAsia="Times New Roman" w:hAnsi="Times New Roman" w:cs="Times New Roman"/>
              <w:b/>
              <w:caps w:val="0"/>
              <w:color w:val="000000"/>
              <w:sz w:val="72"/>
              <w:szCs w:val="72"/>
            </w:rPr>
          </w:pPr>
          <w:r w:rsidRPr="00C81845">
            <w:rPr>
              <w:rFonts w:ascii="Times New Roman" w:eastAsia="Times New Roman" w:hAnsi="Times New Roman" w:cs="Times New Roman"/>
              <w:b/>
              <w:caps w:val="0"/>
              <w:color w:val="000000"/>
              <w:sz w:val="72"/>
              <w:szCs w:val="72"/>
            </w:rPr>
            <w:t>Decent Work Act, 2015</w:t>
          </w:r>
        </w:p>
        <w:p w:rsidR="00C81845" w:rsidRDefault="00C81845">
          <w:pPr>
            <w:pStyle w:val="TOCHeading"/>
            <w:rPr>
              <w:rFonts w:ascii="Times New Roman" w:eastAsia="Times New Roman" w:hAnsi="Times New Roman" w:cs="Times New Roman"/>
              <w:caps w:val="0"/>
              <w:color w:val="000000"/>
              <w:sz w:val="24"/>
              <w:szCs w:val="22"/>
            </w:rPr>
          </w:pPr>
        </w:p>
        <w:p w:rsidR="00C81845" w:rsidRDefault="00C81845">
          <w:pPr>
            <w:pStyle w:val="TOCHeading"/>
            <w:rPr>
              <w:rFonts w:ascii="Times New Roman" w:eastAsia="Times New Roman" w:hAnsi="Times New Roman" w:cs="Times New Roman"/>
              <w:caps w:val="0"/>
              <w:color w:val="000000"/>
              <w:sz w:val="24"/>
              <w:szCs w:val="22"/>
            </w:rPr>
          </w:pPr>
        </w:p>
        <w:p w:rsidR="00C81845" w:rsidRDefault="00C81845">
          <w:pPr>
            <w:pStyle w:val="TOCHeading"/>
            <w:rPr>
              <w:rFonts w:ascii="Times New Roman" w:eastAsia="Times New Roman" w:hAnsi="Times New Roman" w:cs="Times New Roman"/>
              <w:caps w:val="0"/>
              <w:color w:val="000000"/>
              <w:sz w:val="24"/>
              <w:szCs w:val="22"/>
            </w:rPr>
          </w:pPr>
        </w:p>
        <w:p w:rsidR="00685A0C" w:rsidRDefault="00685A0C" w:rsidP="00685A0C">
          <w:pPr>
            <w:pStyle w:val="TOCHeading"/>
            <w:jc w:val="left"/>
            <w:rPr>
              <w:rFonts w:ascii="Times New Roman" w:eastAsia="Times New Roman" w:hAnsi="Times New Roman" w:cs="Times New Roman"/>
              <w:caps w:val="0"/>
              <w:color w:val="000000"/>
              <w:sz w:val="24"/>
              <w:szCs w:val="22"/>
            </w:rPr>
          </w:pPr>
        </w:p>
        <w:p w:rsidR="00C25F0C" w:rsidRPr="002A53D0" w:rsidRDefault="00C25F0C" w:rsidP="00685A0C">
          <w:pPr>
            <w:pStyle w:val="TOCHeading"/>
            <w:rPr>
              <w:rFonts w:ascii="Times New Roman" w:hAnsi="Times New Roman" w:cs="Times New Roman"/>
              <w:b/>
              <w:color w:val="000000" w:themeColor="text1"/>
            </w:rPr>
          </w:pPr>
          <w:r w:rsidRPr="002A53D0">
            <w:rPr>
              <w:rFonts w:ascii="Times New Roman" w:hAnsi="Times New Roman" w:cs="Times New Roman"/>
              <w:b/>
              <w:color w:val="000000" w:themeColor="text1"/>
            </w:rPr>
            <w:lastRenderedPageBreak/>
            <w:t>Table of Contents</w:t>
          </w:r>
        </w:p>
        <w:p w:rsidR="00402903" w:rsidRDefault="00402903">
          <w:pPr>
            <w:pStyle w:val="TOC2"/>
            <w:tabs>
              <w:tab w:val="right" w:leader="dot" w:pos="9352"/>
            </w:tabs>
          </w:pPr>
        </w:p>
        <w:p w:rsidR="00C25F0C" w:rsidRDefault="000A094A">
          <w:pPr>
            <w:pStyle w:val="TOC2"/>
            <w:tabs>
              <w:tab w:val="right" w:leader="dot" w:pos="9352"/>
            </w:tabs>
            <w:rPr>
              <w:rFonts w:asciiTheme="minorHAnsi" w:eastAsiaTheme="minorEastAsia" w:hAnsiTheme="minorHAnsi" w:cstheme="minorBidi"/>
              <w:noProof/>
              <w:color w:val="auto"/>
              <w:szCs w:val="22"/>
            </w:rPr>
          </w:pPr>
          <w:r>
            <w:fldChar w:fldCharType="begin"/>
          </w:r>
          <w:r w:rsidR="00C25F0C">
            <w:instrText xml:space="preserve"> TOC \o "1-3" \h \z \u </w:instrText>
          </w:r>
          <w:r>
            <w:fldChar w:fldCharType="separate"/>
          </w:r>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30" w:history="1">
            <w:r w:rsidR="00C25F0C" w:rsidRPr="004729FF">
              <w:rPr>
                <w:rStyle w:val="Hyperlink"/>
                <w:noProof/>
              </w:rPr>
              <w:t>PART I.  INTRODUCTORY</w:t>
            </w:r>
            <w:r w:rsidR="00C25F0C">
              <w:rPr>
                <w:noProof/>
                <w:webHidden/>
              </w:rPr>
              <w:tab/>
            </w:r>
            <w:r w:rsidR="000A094A">
              <w:rPr>
                <w:noProof/>
                <w:webHidden/>
              </w:rPr>
              <w:fldChar w:fldCharType="begin"/>
            </w:r>
            <w:r w:rsidR="00C25F0C">
              <w:rPr>
                <w:noProof/>
                <w:webHidden/>
              </w:rPr>
              <w:instrText xml:space="preserve"> PAGEREF _Toc423959330 \h </w:instrText>
            </w:r>
            <w:r w:rsidR="000A094A">
              <w:rPr>
                <w:noProof/>
                <w:webHidden/>
              </w:rPr>
            </w:r>
            <w:r w:rsidR="000A094A">
              <w:rPr>
                <w:noProof/>
                <w:webHidden/>
              </w:rPr>
              <w:fldChar w:fldCharType="separate"/>
            </w:r>
            <w:r w:rsidR="005C18DA">
              <w:rPr>
                <w:noProof/>
                <w:webHidden/>
              </w:rPr>
              <w:t>iv</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31" w:history="1">
            <w:r w:rsidR="00C25F0C">
              <w:rPr>
                <w:rStyle w:val="Hyperlink"/>
                <w:noProof/>
              </w:rPr>
              <w:t xml:space="preserve">1. </w:t>
            </w:r>
            <w:r w:rsidR="00C25F0C" w:rsidRPr="004729FF">
              <w:rPr>
                <w:rStyle w:val="Hyperlink"/>
                <w:noProof/>
              </w:rPr>
              <w:t>Preliminary Provisions</w:t>
            </w:r>
            <w:r w:rsidR="00C25F0C">
              <w:rPr>
                <w:noProof/>
                <w:webHidden/>
              </w:rPr>
              <w:tab/>
            </w:r>
            <w:r w:rsidR="000A094A">
              <w:rPr>
                <w:noProof/>
                <w:webHidden/>
              </w:rPr>
              <w:fldChar w:fldCharType="begin"/>
            </w:r>
            <w:r w:rsidR="00C25F0C">
              <w:rPr>
                <w:noProof/>
                <w:webHidden/>
              </w:rPr>
              <w:instrText xml:space="preserve"> PAGEREF _Toc423959331 \h </w:instrText>
            </w:r>
            <w:r w:rsidR="000A094A">
              <w:rPr>
                <w:noProof/>
                <w:webHidden/>
              </w:rPr>
            </w:r>
            <w:r w:rsidR="000A094A">
              <w:rPr>
                <w:noProof/>
                <w:webHidden/>
              </w:rPr>
              <w:fldChar w:fldCharType="separate"/>
            </w:r>
            <w:r w:rsidR="005C18DA">
              <w:rPr>
                <w:noProof/>
                <w:webHidden/>
              </w:rPr>
              <w:t>iv</w:t>
            </w:r>
            <w:r w:rsidR="000A094A">
              <w:rPr>
                <w:noProof/>
                <w:webHidden/>
              </w:rPr>
              <w:fldChar w:fldCharType="end"/>
            </w:r>
          </w:hyperlink>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32" w:history="1">
            <w:r w:rsidR="00C25F0C" w:rsidRPr="004729FF">
              <w:rPr>
                <w:rStyle w:val="Hyperlink"/>
                <w:noProof/>
              </w:rPr>
              <w:t>PART II. FUNDAMENTAL RIGHTS AT WORK</w:t>
            </w:r>
            <w:r w:rsidR="00C25F0C">
              <w:rPr>
                <w:noProof/>
                <w:webHidden/>
              </w:rPr>
              <w:tab/>
            </w:r>
            <w:r w:rsidR="000A094A">
              <w:rPr>
                <w:noProof/>
                <w:webHidden/>
              </w:rPr>
              <w:fldChar w:fldCharType="begin"/>
            </w:r>
            <w:r w:rsidR="00C25F0C">
              <w:rPr>
                <w:noProof/>
                <w:webHidden/>
              </w:rPr>
              <w:instrText xml:space="preserve"> PAGEREF _Toc423959332 \h </w:instrText>
            </w:r>
            <w:r w:rsidR="000A094A">
              <w:rPr>
                <w:noProof/>
                <w:webHidden/>
              </w:rPr>
            </w:r>
            <w:r w:rsidR="000A094A">
              <w:rPr>
                <w:noProof/>
                <w:webHidden/>
              </w:rPr>
              <w:fldChar w:fldCharType="separate"/>
            </w:r>
            <w:r w:rsidR="005C18DA">
              <w:rPr>
                <w:noProof/>
                <w:webHidden/>
              </w:rPr>
              <w:t>1</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33" w:history="1">
            <w:r w:rsidR="00C25F0C">
              <w:rPr>
                <w:rStyle w:val="Hyperlink"/>
                <w:noProof/>
              </w:rPr>
              <w:t>2.</w:t>
            </w:r>
            <w:r w:rsidR="00C25F0C" w:rsidRPr="004729FF">
              <w:rPr>
                <w:rStyle w:val="Hyperlink"/>
                <w:noProof/>
              </w:rPr>
              <w:t>Fundamental Rights</w:t>
            </w:r>
            <w:r w:rsidR="00C25F0C">
              <w:rPr>
                <w:noProof/>
                <w:webHidden/>
              </w:rPr>
              <w:tab/>
            </w:r>
            <w:r w:rsidR="000A094A">
              <w:rPr>
                <w:noProof/>
                <w:webHidden/>
              </w:rPr>
              <w:fldChar w:fldCharType="begin"/>
            </w:r>
            <w:r w:rsidR="00C25F0C">
              <w:rPr>
                <w:noProof/>
                <w:webHidden/>
              </w:rPr>
              <w:instrText xml:space="preserve"> PAGEREF _Toc423959333 \h </w:instrText>
            </w:r>
            <w:r w:rsidR="000A094A">
              <w:rPr>
                <w:noProof/>
                <w:webHidden/>
              </w:rPr>
            </w:r>
            <w:r w:rsidR="000A094A">
              <w:rPr>
                <w:noProof/>
                <w:webHidden/>
              </w:rPr>
              <w:fldChar w:fldCharType="separate"/>
            </w:r>
            <w:r w:rsidR="005C18DA">
              <w:rPr>
                <w:noProof/>
                <w:webHidden/>
              </w:rPr>
              <w:t>1</w:t>
            </w:r>
            <w:r w:rsidR="000A094A">
              <w:rPr>
                <w:noProof/>
                <w:webHidden/>
              </w:rPr>
              <w:fldChar w:fldCharType="end"/>
            </w:r>
          </w:hyperlink>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34" w:history="1">
            <w:r w:rsidR="00C25F0C" w:rsidRPr="004729FF">
              <w:rPr>
                <w:rStyle w:val="Hyperlink"/>
                <w:noProof/>
              </w:rPr>
              <w:t>PART III. INSTITUTIONS AND ADMINISTRATION</w:t>
            </w:r>
            <w:r w:rsidR="00C25F0C">
              <w:rPr>
                <w:noProof/>
                <w:webHidden/>
              </w:rPr>
              <w:tab/>
            </w:r>
            <w:r w:rsidR="000A094A">
              <w:rPr>
                <w:noProof/>
                <w:webHidden/>
              </w:rPr>
              <w:fldChar w:fldCharType="begin"/>
            </w:r>
            <w:r w:rsidR="00C25F0C">
              <w:rPr>
                <w:noProof/>
                <w:webHidden/>
              </w:rPr>
              <w:instrText xml:space="preserve"> PAGEREF _Toc423959334 \h </w:instrText>
            </w:r>
            <w:r w:rsidR="000A094A">
              <w:rPr>
                <w:noProof/>
                <w:webHidden/>
              </w:rPr>
            </w:r>
            <w:r w:rsidR="000A094A">
              <w:rPr>
                <w:noProof/>
                <w:webHidden/>
              </w:rPr>
              <w:fldChar w:fldCharType="separate"/>
            </w:r>
            <w:r w:rsidR="005C18DA">
              <w:rPr>
                <w:noProof/>
                <w:webHidden/>
              </w:rPr>
              <w:t>10</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35" w:history="1">
            <w:r w:rsidR="00C25F0C">
              <w:rPr>
                <w:rStyle w:val="Hyperlink"/>
                <w:noProof/>
              </w:rPr>
              <w:t>3.</w:t>
            </w:r>
            <w:r w:rsidR="00C25F0C" w:rsidRPr="004729FF">
              <w:rPr>
                <w:rStyle w:val="Hyperlink"/>
                <w:noProof/>
              </w:rPr>
              <w:t xml:space="preserve"> General</w:t>
            </w:r>
            <w:r w:rsidR="00C25F0C">
              <w:rPr>
                <w:noProof/>
                <w:webHidden/>
              </w:rPr>
              <w:tab/>
            </w:r>
            <w:r w:rsidR="000A094A">
              <w:rPr>
                <w:noProof/>
                <w:webHidden/>
              </w:rPr>
              <w:fldChar w:fldCharType="begin"/>
            </w:r>
            <w:r w:rsidR="00C25F0C">
              <w:rPr>
                <w:noProof/>
                <w:webHidden/>
              </w:rPr>
              <w:instrText xml:space="preserve"> PAGEREF _Toc423959335 \h </w:instrText>
            </w:r>
            <w:r w:rsidR="000A094A">
              <w:rPr>
                <w:noProof/>
                <w:webHidden/>
              </w:rPr>
            </w:r>
            <w:r w:rsidR="000A094A">
              <w:rPr>
                <w:noProof/>
                <w:webHidden/>
              </w:rPr>
              <w:fldChar w:fldCharType="separate"/>
            </w:r>
            <w:r w:rsidR="005C18DA">
              <w:rPr>
                <w:noProof/>
                <w:webHidden/>
              </w:rPr>
              <w:t>10</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36" w:history="1">
            <w:r w:rsidR="00C25F0C">
              <w:rPr>
                <w:rStyle w:val="Hyperlink"/>
                <w:noProof/>
              </w:rPr>
              <w:t>4.</w:t>
            </w:r>
            <w:r w:rsidR="00C25F0C" w:rsidRPr="004729FF">
              <w:rPr>
                <w:rStyle w:val="Hyperlink"/>
                <w:noProof/>
              </w:rPr>
              <w:t>The National Tripartite Council</w:t>
            </w:r>
            <w:r w:rsidR="00C25F0C">
              <w:rPr>
                <w:noProof/>
                <w:webHidden/>
              </w:rPr>
              <w:tab/>
            </w:r>
            <w:r w:rsidR="000A094A">
              <w:rPr>
                <w:noProof/>
                <w:webHidden/>
              </w:rPr>
              <w:fldChar w:fldCharType="begin"/>
            </w:r>
            <w:r w:rsidR="00C25F0C">
              <w:rPr>
                <w:noProof/>
                <w:webHidden/>
              </w:rPr>
              <w:instrText xml:space="preserve"> PAGEREF _Toc423959336 \h </w:instrText>
            </w:r>
            <w:r w:rsidR="000A094A">
              <w:rPr>
                <w:noProof/>
                <w:webHidden/>
              </w:rPr>
            </w:r>
            <w:r w:rsidR="000A094A">
              <w:rPr>
                <w:noProof/>
                <w:webHidden/>
              </w:rPr>
              <w:fldChar w:fldCharType="separate"/>
            </w:r>
            <w:r w:rsidR="005C18DA">
              <w:rPr>
                <w:noProof/>
                <w:webHidden/>
              </w:rPr>
              <w:t>10</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37" w:history="1">
            <w:r w:rsidR="00C25F0C">
              <w:rPr>
                <w:rStyle w:val="Hyperlink"/>
                <w:noProof/>
              </w:rPr>
              <w:t xml:space="preserve">5. </w:t>
            </w:r>
            <w:r w:rsidR="00C25F0C" w:rsidRPr="004729FF">
              <w:rPr>
                <w:rStyle w:val="Hyperlink"/>
                <w:noProof/>
              </w:rPr>
              <w:t>The Minimum Wage Board</w:t>
            </w:r>
            <w:r w:rsidR="00C25F0C">
              <w:rPr>
                <w:noProof/>
                <w:webHidden/>
              </w:rPr>
              <w:tab/>
            </w:r>
            <w:r w:rsidR="000A094A">
              <w:rPr>
                <w:noProof/>
                <w:webHidden/>
              </w:rPr>
              <w:fldChar w:fldCharType="begin"/>
            </w:r>
            <w:r w:rsidR="00C25F0C">
              <w:rPr>
                <w:noProof/>
                <w:webHidden/>
              </w:rPr>
              <w:instrText xml:space="preserve"> PAGEREF _Toc423959337 \h </w:instrText>
            </w:r>
            <w:r w:rsidR="000A094A">
              <w:rPr>
                <w:noProof/>
                <w:webHidden/>
              </w:rPr>
            </w:r>
            <w:r w:rsidR="000A094A">
              <w:rPr>
                <w:noProof/>
                <w:webHidden/>
              </w:rPr>
              <w:fldChar w:fldCharType="separate"/>
            </w:r>
            <w:r w:rsidR="005C18DA">
              <w:rPr>
                <w:noProof/>
                <w:webHidden/>
              </w:rPr>
              <w:t>12</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38" w:history="1">
            <w:r w:rsidR="00C25F0C" w:rsidRPr="004729FF">
              <w:rPr>
                <w:rStyle w:val="Hyperlink"/>
                <w:noProof/>
              </w:rPr>
              <w:t>6</w:t>
            </w:r>
            <w:r w:rsidR="00C25F0C">
              <w:rPr>
                <w:rStyle w:val="Hyperlink"/>
                <w:noProof/>
              </w:rPr>
              <w:t xml:space="preserve">. </w:t>
            </w:r>
            <w:r w:rsidR="00C25F0C" w:rsidRPr="004729FF">
              <w:rPr>
                <w:rStyle w:val="Hyperlink"/>
                <w:noProof/>
              </w:rPr>
              <w:t>The Labour Solicitor</w:t>
            </w:r>
            <w:r w:rsidR="00C25F0C">
              <w:rPr>
                <w:noProof/>
                <w:webHidden/>
              </w:rPr>
              <w:tab/>
            </w:r>
            <w:r w:rsidR="000A094A">
              <w:rPr>
                <w:noProof/>
                <w:webHidden/>
              </w:rPr>
              <w:fldChar w:fldCharType="begin"/>
            </w:r>
            <w:r w:rsidR="00C25F0C">
              <w:rPr>
                <w:noProof/>
                <w:webHidden/>
              </w:rPr>
              <w:instrText xml:space="preserve"> PAGEREF _Toc423959338 \h </w:instrText>
            </w:r>
            <w:r w:rsidR="000A094A">
              <w:rPr>
                <w:noProof/>
                <w:webHidden/>
              </w:rPr>
            </w:r>
            <w:r w:rsidR="000A094A">
              <w:rPr>
                <w:noProof/>
                <w:webHidden/>
              </w:rPr>
              <w:fldChar w:fldCharType="separate"/>
            </w:r>
            <w:r w:rsidR="005C18DA">
              <w:rPr>
                <w:noProof/>
                <w:webHidden/>
              </w:rPr>
              <w:t>16</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39" w:history="1">
            <w:r w:rsidR="00C25F0C">
              <w:rPr>
                <w:rStyle w:val="Hyperlink"/>
                <w:noProof/>
              </w:rPr>
              <w:t xml:space="preserve">7. </w:t>
            </w:r>
            <w:r w:rsidR="00C25F0C" w:rsidRPr="004729FF">
              <w:rPr>
                <w:rStyle w:val="Hyperlink"/>
                <w:noProof/>
              </w:rPr>
              <w:t>Administration</w:t>
            </w:r>
            <w:r w:rsidR="00C25F0C">
              <w:rPr>
                <w:noProof/>
                <w:webHidden/>
              </w:rPr>
              <w:tab/>
            </w:r>
            <w:r w:rsidR="000A094A">
              <w:rPr>
                <w:noProof/>
                <w:webHidden/>
              </w:rPr>
              <w:fldChar w:fldCharType="begin"/>
            </w:r>
            <w:r w:rsidR="00C25F0C">
              <w:rPr>
                <w:noProof/>
                <w:webHidden/>
              </w:rPr>
              <w:instrText xml:space="preserve"> PAGEREF _Toc423959339 \h </w:instrText>
            </w:r>
            <w:r w:rsidR="000A094A">
              <w:rPr>
                <w:noProof/>
                <w:webHidden/>
              </w:rPr>
            </w:r>
            <w:r w:rsidR="000A094A">
              <w:rPr>
                <w:noProof/>
                <w:webHidden/>
              </w:rPr>
              <w:fldChar w:fldCharType="separate"/>
            </w:r>
            <w:r w:rsidR="005C18DA">
              <w:rPr>
                <w:noProof/>
                <w:webHidden/>
              </w:rPr>
              <w:t>17</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40" w:history="1">
            <w:r w:rsidR="00C25F0C">
              <w:rPr>
                <w:rStyle w:val="Hyperlink"/>
                <w:noProof/>
              </w:rPr>
              <w:t xml:space="preserve">8. </w:t>
            </w:r>
            <w:r w:rsidR="00C25F0C" w:rsidRPr="004729FF">
              <w:rPr>
                <w:rStyle w:val="Hyperlink"/>
                <w:noProof/>
              </w:rPr>
              <w:t>The Labour Inspectorate</w:t>
            </w:r>
            <w:r w:rsidR="00C25F0C">
              <w:rPr>
                <w:noProof/>
                <w:webHidden/>
              </w:rPr>
              <w:tab/>
            </w:r>
            <w:r w:rsidR="000A094A">
              <w:rPr>
                <w:noProof/>
                <w:webHidden/>
              </w:rPr>
              <w:fldChar w:fldCharType="begin"/>
            </w:r>
            <w:r w:rsidR="00C25F0C">
              <w:rPr>
                <w:noProof/>
                <w:webHidden/>
              </w:rPr>
              <w:instrText xml:space="preserve"> PAGEREF _Toc423959340 \h </w:instrText>
            </w:r>
            <w:r w:rsidR="000A094A">
              <w:rPr>
                <w:noProof/>
                <w:webHidden/>
              </w:rPr>
            </w:r>
            <w:r w:rsidR="000A094A">
              <w:rPr>
                <w:noProof/>
                <w:webHidden/>
              </w:rPr>
              <w:fldChar w:fldCharType="separate"/>
            </w:r>
            <w:r w:rsidR="005C18DA">
              <w:rPr>
                <w:noProof/>
                <w:webHidden/>
              </w:rPr>
              <w:t>19</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41" w:history="1">
            <w:r w:rsidR="00C25F0C">
              <w:rPr>
                <w:rStyle w:val="Hyperlink"/>
                <w:noProof/>
              </w:rPr>
              <w:t>9.</w:t>
            </w:r>
            <w:r w:rsidR="00C25F0C" w:rsidRPr="004729FF">
              <w:rPr>
                <w:rStyle w:val="Hyperlink"/>
                <w:noProof/>
              </w:rPr>
              <w:t>Hearings</w:t>
            </w:r>
            <w:r w:rsidR="00C25F0C">
              <w:rPr>
                <w:noProof/>
                <w:webHidden/>
              </w:rPr>
              <w:tab/>
            </w:r>
            <w:r w:rsidR="000A094A">
              <w:rPr>
                <w:noProof/>
                <w:webHidden/>
              </w:rPr>
              <w:fldChar w:fldCharType="begin"/>
            </w:r>
            <w:r w:rsidR="00C25F0C">
              <w:rPr>
                <w:noProof/>
                <w:webHidden/>
              </w:rPr>
              <w:instrText xml:space="preserve"> PAGEREF _Toc423959341 \h </w:instrText>
            </w:r>
            <w:r w:rsidR="000A094A">
              <w:rPr>
                <w:noProof/>
                <w:webHidden/>
              </w:rPr>
            </w:r>
            <w:r w:rsidR="000A094A">
              <w:rPr>
                <w:noProof/>
                <w:webHidden/>
              </w:rPr>
              <w:fldChar w:fldCharType="separate"/>
            </w:r>
            <w:r w:rsidR="005C18DA">
              <w:rPr>
                <w:noProof/>
                <w:webHidden/>
              </w:rPr>
              <w:t>24</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42" w:history="1">
            <w:r w:rsidR="00472643">
              <w:rPr>
                <w:rStyle w:val="Hyperlink"/>
                <w:noProof/>
              </w:rPr>
              <w:t xml:space="preserve">10. </w:t>
            </w:r>
            <w:r w:rsidR="00C25F0C" w:rsidRPr="004729FF">
              <w:rPr>
                <w:rStyle w:val="Hyperlink"/>
                <w:noProof/>
              </w:rPr>
              <w:t>Appeals</w:t>
            </w:r>
            <w:r w:rsidR="00C25F0C">
              <w:rPr>
                <w:noProof/>
                <w:webHidden/>
              </w:rPr>
              <w:tab/>
            </w:r>
            <w:r w:rsidR="000A094A">
              <w:rPr>
                <w:noProof/>
                <w:webHidden/>
              </w:rPr>
              <w:fldChar w:fldCharType="begin"/>
            </w:r>
            <w:r w:rsidR="00C25F0C">
              <w:rPr>
                <w:noProof/>
                <w:webHidden/>
              </w:rPr>
              <w:instrText xml:space="preserve"> PAGEREF _Toc423959342 \h </w:instrText>
            </w:r>
            <w:r w:rsidR="000A094A">
              <w:rPr>
                <w:noProof/>
                <w:webHidden/>
              </w:rPr>
            </w:r>
            <w:r w:rsidR="000A094A">
              <w:rPr>
                <w:noProof/>
                <w:webHidden/>
              </w:rPr>
              <w:fldChar w:fldCharType="separate"/>
            </w:r>
            <w:r w:rsidR="005C18DA">
              <w:rPr>
                <w:noProof/>
                <w:webHidden/>
              </w:rPr>
              <w:t>29</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43" w:history="1">
            <w:r w:rsidR="00472643">
              <w:rPr>
                <w:rStyle w:val="Hyperlink"/>
                <w:noProof/>
              </w:rPr>
              <w:t xml:space="preserve">11. </w:t>
            </w:r>
            <w:r w:rsidR="00C25F0C" w:rsidRPr="004729FF">
              <w:rPr>
                <w:rStyle w:val="Hyperlink"/>
                <w:noProof/>
              </w:rPr>
              <w:t>Enforcement</w:t>
            </w:r>
            <w:r w:rsidR="00C25F0C">
              <w:rPr>
                <w:noProof/>
                <w:webHidden/>
              </w:rPr>
              <w:tab/>
            </w:r>
            <w:r w:rsidR="000A094A">
              <w:rPr>
                <w:noProof/>
                <w:webHidden/>
              </w:rPr>
              <w:fldChar w:fldCharType="begin"/>
            </w:r>
            <w:r w:rsidR="00C25F0C">
              <w:rPr>
                <w:noProof/>
                <w:webHidden/>
              </w:rPr>
              <w:instrText xml:space="preserve"> PAGEREF _Toc423959343 \h </w:instrText>
            </w:r>
            <w:r w:rsidR="000A094A">
              <w:rPr>
                <w:noProof/>
                <w:webHidden/>
              </w:rPr>
            </w:r>
            <w:r w:rsidR="000A094A">
              <w:rPr>
                <w:noProof/>
                <w:webHidden/>
              </w:rPr>
              <w:fldChar w:fldCharType="separate"/>
            </w:r>
            <w:r w:rsidR="005C18DA">
              <w:rPr>
                <w:noProof/>
                <w:webHidden/>
              </w:rPr>
              <w:t>30</w:t>
            </w:r>
            <w:r w:rsidR="000A094A">
              <w:rPr>
                <w:noProof/>
                <w:webHidden/>
              </w:rPr>
              <w:fldChar w:fldCharType="end"/>
            </w:r>
          </w:hyperlink>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44" w:history="1">
            <w:r w:rsidR="00C25F0C" w:rsidRPr="004729FF">
              <w:rPr>
                <w:rStyle w:val="Hyperlink"/>
                <w:noProof/>
              </w:rPr>
              <w:t>PART IV: EMPLOYMENT AND TERMINATION OF EMPLOYMENT</w:t>
            </w:r>
            <w:r w:rsidR="00C25F0C">
              <w:rPr>
                <w:noProof/>
                <w:webHidden/>
              </w:rPr>
              <w:tab/>
            </w:r>
            <w:r w:rsidR="000A094A">
              <w:rPr>
                <w:noProof/>
                <w:webHidden/>
              </w:rPr>
              <w:fldChar w:fldCharType="begin"/>
            </w:r>
            <w:r w:rsidR="00C25F0C">
              <w:rPr>
                <w:noProof/>
                <w:webHidden/>
              </w:rPr>
              <w:instrText xml:space="preserve"> PAGEREF _Toc423959344 \h </w:instrText>
            </w:r>
            <w:r w:rsidR="000A094A">
              <w:rPr>
                <w:noProof/>
                <w:webHidden/>
              </w:rPr>
            </w:r>
            <w:r w:rsidR="000A094A">
              <w:rPr>
                <w:noProof/>
                <w:webHidden/>
              </w:rPr>
              <w:fldChar w:fldCharType="separate"/>
            </w:r>
            <w:r w:rsidR="005C18DA">
              <w:rPr>
                <w:noProof/>
                <w:webHidden/>
              </w:rPr>
              <w:t>33</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45" w:history="1">
            <w:r w:rsidR="00472643">
              <w:rPr>
                <w:rStyle w:val="Hyperlink"/>
                <w:noProof/>
              </w:rPr>
              <w:t xml:space="preserve">12. </w:t>
            </w:r>
            <w:r w:rsidR="00C25F0C" w:rsidRPr="004729FF">
              <w:rPr>
                <w:rStyle w:val="Hyperlink"/>
                <w:noProof/>
              </w:rPr>
              <w:t>General</w:t>
            </w:r>
            <w:r w:rsidR="00C25F0C">
              <w:rPr>
                <w:noProof/>
                <w:webHidden/>
              </w:rPr>
              <w:tab/>
            </w:r>
            <w:r w:rsidR="000A094A">
              <w:rPr>
                <w:noProof/>
                <w:webHidden/>
              </w:rPr>
              <w:fldChar w:fldCharType="begin"/>
            </w:r>
            <w:r w:rsidR="00C25F0C">
              <w:rPr>
                <w:noProof/>
                <w:webHidden/>
              </w:rPr>
              <w:instrText xml:space="preserve"> PAGEREF _Toc423959345 \h </w:instrText>
            </w:r>
            <w:r w:rsidR="000A094A">
              <w:rPr>
                <w:noProof/>
                <w:webHidden/>
              </w:rPr>
            </w:r>
            <w:r w:rsidR="000A094A">
              <w:rPr>
                <w:noProof/>
                <w:webHidden/>
              </w:rPr>
              <w:fldChar w:fldCharType="separate"/>
            </w:r>
            <w:r w:rsidR="005C18DA">
              <w:rPr>
                <w:noProof/>
                <w:webHidden/>
              </w:rPr>
              <w:t>33</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46" w:history="1">
            <w:r w:rsidR="00C25F0C" w:rsidRPr="004729FF">
              <w:rPr>
                <w:rStyle w:val="Hyperlink"/>
                <w:noProof/>
              </w:rPr>
              <w:t>13</w:t>
            </w:r>
            <w:r w:rsidR="00472643">
              <w:rPr>
                <w:rStyle w:val="Hyperlink"/>
                <w:noProof/>
              </w:rPr>
              <w:t xml:space="preserve">. </w:t>
            </w:r>
            <w:r w:rsidR="00C25F0C" w:rsidRPr="004729FF">
              <w:rPr>
                <w:rStyle w:val="Hyperlink"/>
                <w:noProof/>
              </w:rPr>
              <w:t>Employment Contracts</w:t>
            </w:r>
            <w:r w:rsidR="00C25F0C">
              <w:rPr>
                <w:noProof/>
                <w:webHidden/>
              </w:rPr>
              <w:tab/>
            </w:r>
            <w:r w:rsidR="000A094A">
              <w:rPr>
                <w:noProof/>
                <w:webHidden/>
              </w:rPr>
              <w:fldChar w:fldCharType="begin"/>
            </w:r>
            <w:r w:rsidR="00C25F0C">
              <w:rPr>
                <w:noProof/>
                <w:webHidden/>
              </w:rPr>
              <w:instrText xml:space="preserve"> PAGEREF _Toc423959346 \h </w:instrText>
            </w:r>
            <w:r w:rsidR="000A094A">
              <w:rPr>
                <w:noProof/>
                <w:webHidden/>
              </w:rPr>
            </w:r>
            <w:r w:rsidR="000A094A">
              <w:rPr>
                <w:noProof/>
                <w:webHidden/>
              </w:rPr>
              <w:fldChar w:fldCharType="separate"/>
            </w:r>
            <w:r w:rsidR="005C18DA">
              <w:rPr>
                <w:noProof/>
                <w:webHidden/>
              </w:rPr>
              <w:t>33</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47" w:history="1">
            <w:r w:rsidR="00C25F0C" w:rsidRPr="004729FF">
              <w:rPr>
                <w:rStyle w:val="Hyperlink"/>
                <w:noProof/>
              </w:rPr>
              <w:t xml:space="preserve">14 </w:t>
            </w:r>
            <w:r w:rsidR="00472643">
              <w:rPr>
                <w:rStyle w:val="Hyperlink"/>
                <w:noProof/>
              </w:rPr>
              <w:t xml:space="preserve">. </w:t>
            </w:r>
            <w:r w:rsidR="00C25F0C" w:rsidRPr="004729FF">
              <w:rPr>
                <w:rStyle w:val="Hyperlink"/>
                <w:noProof/>
              </w:rPr>
              <w:t>Termination of Employment</w:t>
            </w:r>
            <w:r w:rsidR="00C25F0C">
              <w:rPr>
                <w:noProof/>
                <w:webHidden/>
              </w:rPr>
              <w:tab/>
            </w:r>
            <w:r w:rsidR="000A094A">
              <w:rPr>
                <w:noProof/>
                <w:webHidden/>
              </w:rPr>
              <w:fldChar w:fldCharType="begin"/>
            </w:r>
            <w:r w:rsidR="00C25F0C">
              <w:rPr>
                <w:noProof/>
                <w:webHidden/>
              </w:rPr>
              <w:instrText xml:space="preserve"> PAGEREF _Toc423959347 \h </w:instrText>
            </w:r>
            <w:r w:rsidR="000A094A">
              <w:rPr>
                <w:noProof/>
                <w:webHidden/>
              </w:rPr>
            </w:r>
            <w:r w:rsidR="000A094A">
              <w:rPr>
                <w:noProof/>
                <w:webHidden/>
              </w:rPr>
              <w:fldChar w:fldCharType="separate"/>
            </w:r>
            <w:r w:rsidR="005C18DA">
              <w:rPr>
                <w:noProof/>
                <w:webHidden/>
              </w:rPr>
              <w:t>38</w:t>
            </w:r>
            <w:r w:rsidR="000A094A">
              <w:rPr>
                <w:noProof/>
                <w:webHidden/>
              </w:rPr>
              <w:fldChar w:fldCharType="end"/>
            </w:r>
          </w:hyperlink>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48" w:history="1">
            <w:r w:rsidR="00C25F0C" w:rsidRPr="004729FF">
              <w:rPr>
                <w:rStyle w:val="Hyperlink"/>
                <w:noProof/>
              </w:rPr>
              <w:t>PART V  : MINIMUM CONDITIONS OF EMPLOYMENT</w:t>
            </w:r>
            <w:r w:rsidR="00C25F0C">
              <w:rPr>
                <w:noProof/>
                <w:webHidden/>
              </w:rPr>
              <w:tab/>
            </w:r>
            <w:r w:rsidR="000A094A">
              <w:rPr>
                <w:noProof/>
                <w:webHidden/>
              </w:rPr>
              <w:fldChar w:fldCharType="begin"/>
            </w:r>
            <w:r w:rsidR="00C25F0C">
              <w:rPr>
                <w:noProof/>
                <w:webHidden/>
              </w:rPr>
              <w:instrText xml:space="preserve"> PAGEREF _Toc423959348 \h </w:instrText>
            </w:r>
            <w:r w:rsidR="000A094A">
              <w:rPr>
                <w:noProof/>
                <w:webHidden/>
              </w:rPr>
            </w:r>
            <w:r w:rsidR="000A094A">
              <w:rPr>
                <w:noProof/>
                <w:webHidden/>
              </w:rPr>
              <w:fldChar w:fldCharType="separate"/>
            </w:r>
            <w:r w:rsidR="005C18DA">
              <w:rPr>
                <w:noProof/>
                <w:webHidden/>
              </w:rPr>
              <w:t>47</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49" w:history="1">
            <w:r w:rsidR="00C25F0C" w:rsidRPr="004729FF">
              <w:rPr>
                <w:rStyle w:val="Hyperlink"/>
                <w:noProof/>
              </w:rPr>
              <w:t>15</w:t>
            </w:r>
            <w:r w:rsidR="00472643">
              <w:rPr>
                <w:rStyle w:val="Hyperlink"/>
                <w:noProof/>
              </w:rPr>
              <w:t xml:space="preserve">. </w:t>
            </w:r>
            <w:r w:rsidR="00C25F0C" w:rsidRPr="004729FF">
              <w:rPr>
                <w:rStyle w:val="Hyperlink"/>
                <w:noProof/>
              </w:rPr>
              <w:t>General</w:t>
            </w:r>
            <w:r w:rsidR="00C25F0C">
              <w:rPr>
                <w:noProof/>
                <w:webHidden/>
              </w:rPr>
              <w:tab/>
            </w:r>
            <w:r w:rsidR="000A094A">
              <w:rPr>
                <w:noProof/>
                <w:webHidden/>
              </w:rPr>
              <w:fldChar w:fldCharType="begin"/>
            </w:r>
            <w:r w:rsidR="00C25F0C">
              <w:rPr>
                <w:noProof/>
                <w:webHidden/>
              </w:rPr>
              <w:instrText xml:space="preserve"> PAGEREF _Toc423959349 \h </w:instrText>
            </w:r>
            <w:r w:rsidR="000A094A">
              <w:rPr>
                <w:noProof/>
                <w:webHidden/>
              </w:rPr>
            </w:r>
            <w:r w:rsidR="000A094A">
              <w:rPr>
                <w:noProof/>
                <w:webHidden/>
              </w:rPr>
              <w:fldChar w:fldCharType="separate"/>
            </w:r>
            <w:r w:rsidR="005C18DA">
              <w:rPr>
                <w:noProof/>
                <w:webHidden/>
              </w:rPr>
              <w:t>47</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50" w:history="1">
            <w:r w:rsidR="00C25F0C" w:rsidRPr="004729FF">
              <w:rPr>
                <w:rStyle w:val="Hyperlink"/>
                <w:noProof/>
              </w:rPr>
              <w:t xml:space="preserve">16 </w:t>
            </w:r>
            <w:r w:rsidR="00472643">
              <w:rPr>
                <w:rStyle w:val="Hyperlink"/>
                <w:noProof/>
              </w:rPr>
              <w:t xml:space="preserve">. </w:t>
            </w:r>
            <w:r w:rsidR="00C25F0C" w:rsidRPr="004729FF">
              <w:rPr>
                <w:rStyle w:val="Hyperlink"/>
                <w:noProof/>
              </w:rPr>
              <w:t>Protection of Wages</w:t>
            </w:r>
            <w:r w:rsidR="00C25F0C">
              <w:rPr>
                <w:noProof/>
                <w:webHidden/>
              </w:rPr>
              <w:tab/>
            </w:r>
            <w:r w:rsidR="000A094A">
              <w:rPr>
                <w:noProof/>
                <w:webHidden/>
              </w:rPr>
              <w:fldChar w:fldCharType="begin"/>
            </w:r>
            <w:r w:rsidR="00C25F0C">
              <w:rPr>
                <w:noProof/>
                <w:webHidden/>
              </w:rPr>
              <w:instrText xml:space="preserve"> PAGEREF _Toc423959350 \h </w:instrText>
            </w:r>
            <w:r w:rsidR="000A094A">
              <w:rPr>
                <w:noProof/>
                <w:webHidden/>
              </w:rPr>
            </w:r>
            <w:r w:rsidR="000A094A">
              <w:rPr>
                <w:noProof/>
                <w:webHidden/>
              </w:rPr>
              <w:fldChar w:fldCharType="separate"/>
            </w:r>
            <w:r w:rsidR="005C18DA">
              <w:rPr>
                <w:noProof/>
                <w:webHidden/>
              </w:rPr>
              <w:t>47</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51" w:history="1">
            <w:r w:rsidR="00C25F0C" w:rsidRPr="004729FF">
              <w:rPr>
                <w:rStyle w:val="Hyperlink"/>
                <w:noProof/>
              </w:rPr>
              <w:t>17</w:t>
            </w:r>
            <w:r w:rsidR="00472643">
              <w:rPr>
                <w:rStyle w:val="Hyperlink"/>
                <w:noProof/>
              </w:rPr>
              <w:t xml:space="preserve">.  </w:t>
            </w:r>
            <w:r w:rsidR="00C25F0C" w:rsidRPr="004729FF">
              <w:rPr>
                <w:rStyle w:val="Hyperlink"/>
                <w:noProof/>
              </w:rPr>
              <w:t>Working Hours and Breaks</w:t>
            </w:r>
            <w:r w:rsidR="00C25F0C">
              <w:rPr>
                <w:noProof/>
                <w:webHidden/>
              </w:rPr>
              <w:tab/>
            </w:r>
            <w:r w:rsidR="000A094A">
              <w:rPr>
                <w:noProof/>
                <w:webHidden/>
              </w:rPr>
              <w:fldChar w:fldCharType="begin"/>
            </w:r>
            <w:r w:rsidR="00C25F0C">
              <w:rPr>
                <w:noProof/>
                <w:webHidden/>
              </w:rPr>
              <w:instrText xml:space="preserve"> PAGEREF _Toc423959351 \h </w:instrText>
            </w:r>
            <w:r w:rsidR="000A094A">
              <w:rPr>
                <w:noProof/>
                <w:webHidden/>
              </w:rPr>
            </w:r>
            <w:r w:rsidR="000A094A">
              <w:rPr>
                <w:noProof/>
                <w:webHidden/>
              </w:rPr>
              <w:fldChar w:fldCharType="separate"/>
            </w:r>
            <w:r w:rsidR="005C18DA">
              <w:rPr>
                <w:noProof/>
                <w:webHidden/>
              </w:rPr>
              <w:t>50</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52" w:history="1">
            <w:r w:rsidR="00C25F0C" w:rsidRPr="004729FF">
              <w:rPr>
                <w:rStyle w:val="Hyperlink"/>
                <w:noProof/>
              </w:rPr>
              <w:t>18</w:t>
            </w:r>
            <w:r w:rsidR="00472643">
              <w:rPr>
                <w:rStyle w:val="Hyperlink"/>
                <w:noProof/>
              </w:rPr>
              <w:t xml:space="preserve">. </w:t>
            </w:r>
            <w:r w:rsidR="00C25F0C" w:rsidRPr="004729FF">
              <w:rPr>
                <w:rStyle w:val="Hyperlink"/>
                <w:noProof/>
              </w:rPr>
              <w:t xml:space="preserve"> Annual Leave</w:t>
            </w:r>
            <w:r w:rsidR="00C25F0C">
              <w:rPr>
                <w:noProof/>
                <w:webHidden/>
              </w:rPr>
              <w:tab/>
            </w:r>
            <w:r w:rsidR="000A094A">
              <w:rPr>
                <w:noProof/>
                <w:webHidden/>
              </w:rPr>
              <w:fldChar w:fldCharType="begin"/>
            </w:r>
            <w:r w:rsidR="00C25F0C">
              <w:rPr>
                <w:noProof/>
                <w:webHidden/>
              </w:rPr>
              <w:instrText xml:space="preserve"> PAGEREF _Toc423959352 \h </w:instrText>
            </w:r>
            <w:r w:rsidR="000A094A">
              <w:rPr>
                <w:noProof/>
                <w:webHidden/>
              </w:rPr>
            </w:r>
            <w:r w:rsidR="000A094A">
              <w:rPr>
                <w:noProof/>
                <w:webHidden/>
              </w:rPr>
              <w:fldChar w:fldCharType="separate"/>
            </w:r>
            <w:r w:rsidR="005C18DA">
              <w:rPr>
                <w:noProof/>
                <w:webHidden/>
              </w:rPr>
              <w:t>55</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53" w:history="1">
            <w:r w:rsidR="00472643">
              <w:rPr>
                <w:rStyle w:val="Hyperlink"/>
                <w:noProof/>
              </w:rPr>
              <w:t xml:space="preserve">19. </w:t>
            </w:r>
            <w:r w:rsidR="00C25F0C" w:rsidRPr="004729FF">
              <w:rPr>
                <w:rStyle w:val="Hyperlink"/>
                <w:noProof/>
              </w:rPr>
              <w:t xml:space="preserve"> Personal Leave</w:t>
            </w:r>
            <w:r w:rsidR="00C25F0C">
              <w:rPr>
                <w:noProof/>
                <w:webHidden/>
              </w:rPr>
              <w:tab/>
            </w:r>
            <w:r w:rsidR="000A094A">
              <w:rPr>
                <w:noProof/>
                <w:webHidden/>
              </w:rPr>
              <w:fldChar w:fldCharType="begin"/>
            </w:r>
            <w:r w:rsidR="00C25F0C">
              <w:rPr>
                <w:noProof/>
                <w:webHidden/>
              </w:rPr>
              <w:instrText xml:space="preserve"> PAGEREF _Toc423959353 \h </w:instrText>
            </w:r>
            <w:r w:rsidR="000A094A">
              <w:rPr>
                <w:noProof/>
                <w:webHidden/>
              </w:rPr>
            </w:r>
            <w:r w:rsidR="000A094A">
              <w:rPr>
                <w:noProof/>
                <w:webHidden/>
              </w:rPr>
              <w:fldChar w:fldCharType="separate"/>
            </w:r>
            <w:r w:rsidR="005C18DA">
              <w:rPr>
                <w:noProof/>
                <w:webHidden/>
              </w:rPr>
              <w:t>57</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54" w:history="1">
            <w:r w:rsidR="00472643">
              <w:rPr>
                <w:rStyle w:val="Hyperlink"/>
                <w:noProof/>
              </w:rPr>
              <w:t xml:space="preserve">20  </w:t>
            </w:r>
            <w:r w:rsidR="00C25F0C" w:rsidRPr="004729FF">
              <w:rPr>
                <w:rStyle w:val="Hyperlink"/>
                <w:noProof/>
              </w:rPr>
              <w:t xml:space="preserve"> Maternity And Paternity Leave</w:t>
            </w:r>
            <w:r w:rsidR="00C25F0C">
              <w:rPr>
                <w:noProof/>
                <w:webHidden/>
              </w:rPr>
              <w:tab/>
            </w:r>
            <w:r w:rsidR="000A094A">
              <w:rPr>
                <w:noProof/>
                <w:webHidden/>
              </w:rPr>
              <w:fldChar w:fldCharType="begin"/>
            </w:r>
            <w:r w:rsidR="00C25F0C">
              <w:rPr>
                <w:noProof/>
                <w:webHidden/>
              </w:rPr>
              <w:instrText xml:space="preserve"> PAGEREF _Toc423959354 \h </w:instrText>
            </w:r>
            <w:r w:rsidR="000A094A">
              <w:rPr>
                <w:noProof/>
                <w:webHidden/>
              </w:rPr>
            </w:r>
            <w:r w:rsidR="000A094A">
              <w:rPr>
                <w:noProof/>
                <w:webHidden/>
              </w:rPr>
              <w:fldChar w:fldCharType="separate"/>
            </w:r>
            <w:r w:rsidR="005C18DA">
              <w:rPr>
                <w:noProof/>
                <w:webHidden/>
              </w:rPr>
              <w:t>59</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55" w:history="1">
            <w:r w:rsidR="00C25F0C" w:rsidRPr="004729FF">
              <w:rPr>
                <w:rStyle w:val="Hyperlink"/>
                <w:noProof/>
              </w:rPr>
              <w:t>22</w:t>
            </w:r>
            <w:r w:rsidR="00472643">
              <w:rPr>
                <w:rStyle w:val="Hyperlink"/>
                <w:noProof/>
              </w:rPr>
              <w:t xml:space="preserve">.  </w:t>
            </w:r>
            <w:r w:rsidR="00C25F0C" w:rsidRPr="004729FF">
              <w:rPr>
                <w:rStyle w:val="Hyperlink"/>
                <w:noProof/>
              </w:rPr>
              <w:t>Social Welfare</w:t>
            </w:r>
            <w:r w:rsidR="00C25F0C">
              <w:rPr>
                <w:noProof/>
                <w:webHidden/>
              </w:rPr>
              <w:tab/>
            </w:r>
            <w:r w:rsidR="000A094A">
              <w:rPr>
                <w:noProof/>
                <w:webHidden/>
              </w:rPr>
              <w:fldChar w:fldCharType="begin"/>
            </w:r>
            <w:r w:rsidR="00C25F0C">
              <w:rPr>
                <w:noProof/>
                <w:webHidden/>
              </w:rPr>
              <w:instrText xml:space="preserve"> PAGEREF _Toc423959355 \h </w:instrText>
            </w:r>
            <w:r w:rsidR="000A094A">
              <w:rPr>
                <w:noProof/>
                <w:webHidden/>
              </w:rPr>
            </w:r>
            <w:r w:rsidR="000A094A">
              <w:rPr>
                <w:noProof/>
                <w:webHidden/>
              </w:rPr>
              <w:fldChar w:fldCharType="separate"/>
            </w:r>
            <w:r w:rsidR="005C18DA">
              <w:rPr>
                <w:noProof/>
                <w:webHidden/>
              </w:rPr>
              <w:t>64</w:t>
            </w:r>
            <w:r w:rsidR="000A094A">
              <w:rPr>
                <w:noProof/>
                <w:webHidden/>
              </w:rPr>
              <w:fldChar w:fldCharType="end"/>
            </w:r>
          </w:hyperlink>
        </w:p>
        <w:p w:rsidR="00C25F0C" w:rsidRDefault="00900958">
          <w:pPr>
            <w:pStyle w:val="TOC2"/>
            <w:tabs>
              <w:tab w:val="left" w:pos="1680"/>
              <w:tab w:val="right" w:leader="dot" w:pos="9352"/>
            </w:tabs>
            <w:rPr>
              <w:rFonts w:asciiTheme="minorHAnsi" w:eastAsiaTheme="minorEastAsia" w:hAnsiTheme="minorHAnsi" w:cstheme="minorBidi"/>
              <w:noProof/>
              <w:color w:val="auto"/>
              <w:szCs w:val="22"/>
            </w:rPr>
          </w:pPr>
          <w:hyperlink w:anchor="_Toc423959356" w:history="1">
            <w:r w:rsidR="00472643">
              <w:rPr>
                <w:rStyle w:val="Hyperlink"/>
                <w:noProof/>
              </w:rPr>
              <w:t xml:space="preserve">23.  </w:t>
            </w:r>
            <w:r w:rsidR="00C25F0C" w:rsidRPr="004729FF">
              <w:rPr>
                <w:rStyle w:val="Hyperlink"/>
                <w:noProof/>
              </w:rPr>
              <w:t>Schools For Employees’ Children Living In Camps</w:t>
            </w:r>
            <w:r w:rsidR="00C25F0C">
              <w:rPr>
                <w:noProof/>
                <w:webHidden/>
              </w:rPr>
              <w:tab/>
            </w:r>
            <w:r w:rsidR="000A094A">
              <w:rPr>
                <w:noProof/>
                <w:webHidden/>
              </w:rPr>
              <w:fldChar w:fldCharType="begin"/>
            </w:r>
            <w:r w:rsidR="00C25F0C">
              <w:rPr>
                <w:noProof/>
                <w:webHidden/>
              </w:rPr>
              <w:instrText xml:space="preserve"> PAGEREF _Toc423959356 \h </w:instrText>
            </w:r>
            <w:r w:rsidR="000A094A">
              <w:rPr>
                <w:noProof/>
                <w:webHidden/>
              </w:rPr>
            </w:r>
            <w:r w:rsidR="000A094A">
              <w:rPr>
                <w:noProof/>
                <w:webHidden/>
              </w:rPr>
              <w:fldChar w:fldCharType="separate"/>
            </w:r>
            <w:r w:rsidR="005C18DA">
              <w:rPr>
                <w:noProof/>
                <w:webHidden/>
              </w:rPr>
              <w:t>66</w:t>
            </w:r>
            <w:r w:rsidR="000A094A">
              <w:rPr>
                <w:noProof/>
                <w:webHidden/>
              </w:rPr>
              <w:fldChar w:fldCharType="end"/>
            </w:r>
          </w:hyperlink>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57" w:history="1">
            <w:r w:rsidR="00C25F0C" w:rsidRPr="004729FF">
              <w:rPr>
                <w:rStyle w:val="Hyperlink"/>
                <w:noProof/>
              </w:rPr>
              <w:t>PART VI: OCCUPATIONAL SAFETY AND HEALTH</w:t>
            </w:r>
            <w:r w:rsidR="00C25F0C">
              <w:rPr>
                <w:noProof/>
                <w:webHidden/>
              </w:rPr>
              <w:tab/>
            </w:r>
            <w:r w:rsidR="000A094A">
              <w:rPr>
                <w:noProof/>
                <w:webHidden/>
              </w:rPr>
              <w:fldChar w:fldCharType="begin"/>
            </w:r>
            <w:r w:rsidR="00C25F0C">
              <w:rPr>
                <w:noProof/>
                <w:webHidden/>
              </w:rPr>
              <w:instrText xml:space="preserve"> PAGEREF _Toc423959357 \h </w:instrText>
            </w:r>
            <w:r w:rsidR="000A094A">
              <w:rPr>
                <w:noProof/>
                <w:webHidden/>
              </w:rPr>
            </w:r>
            <w:r w:rsidR="000A094A">
              <w:rPr>
                <w:noProof/>
                <w:webHidden/>
              </w:rPr>
              <w:fldChar w:fldCharType="separate"/>
            </w:r>
            <w:r w:rsidR="005C18DA">
              <w:rPr>
                <w:noProof/>
                <w:webHidden/>
              </w:rPr>
              <w:t>70</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58" w:history="1">
            <w:r w:rsidR="00472643">
              <w:rPr>
                <w:rStyle w:val="Hyperlink"/>
                <w:noProof/>
              </w:rPr>
              <w:t xml:space="preserve">24. </w:t>
            </w:r>
            <w:r w:rsidR="00C25F0C" w:rsidRPr="004729FF">
              <w:rPr>
                <w:rStyle w:val="Hyperlink"/>
                <w:noProof/>
              </w:rPr>
              <w:t>General</w:t>
            </w:r>
            <w:r w:rsidR="00C25F0C">
              <w:rPr>
                <w:noProof/>
                <w:webHidden/>
              </w:rPr>
              <w:tab/>
            </w:r>
            <w:r w:rsidR="000A094A">
              <w:rPr>
                <w:noProof/>
                <w:webHidden/>
              </w:rPr>
              <w:fldChar w:fldCharType="begin"/>
            </w:r>
            <w:r w:rsidR="00C25F0C">
              <w:rPr>
                <w:noProof/>
                <w:webHidden/>
              </w:rPr>
              <w:instrText xml:space="preserve"> PAGEREF _Toc423959358 \h </w:instrText>
            </w:r>
            <w:r w:rsidR="000A094A">
              <w:rPr>
                <w:noProof/>
                <w:webHidden/>
              </w:rPr>
            </w:r>
            <w:r w:rsidR="000A094A">
              <w:rPr>
                <w:noProof/>
                <w:webHidden/>
              </w:rPr>
              <w:fldChar w:fldCharType="separate"/>
            </w:r>
            <w:r w:rsidR="005C18DA">
              <w:rPr>
                <w:noProof/>
                <w:webHidden/>
              </w:rPr>
              <w:t>70</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59" w:history="1">
            <w:r w:rsidR="00472643">
              <w:rPr>
                <w:rStyle w:val="Hyperlink"/>
                <w:noProof/>
              </w:rPr>
              <w:t xml:space="preserve">25. </w:t>
            </w:r>
            <w:r w:rsidR="00C25F0C" w:rsidRPr="004729FF">
              <w:rPr>
                <w:rStyle w:val="Hyperlink"/>
                <w:noProof/>
              </w:rPr>
              <w:t>General Duties</w:t>
            </w:r>
            <w:r w:rsidR="00C25F0C">
              <w:rPr>
                <w:noProof/>
                <w:webHidden/>
              </w:rPr>
              <w:tab/>
            </w:r>
            <w:r w:rsidR="000A094A">
              <w:rPr>
                <w:noProof/>
                <w:webHidden/>
              </w:rPr>
              <w:fldChar w:fldCharType="begin"/>
            </w:r>
            <w:r w:rsidR="00C25F0C">
              <w:rPr>
                <w:noProof/>
                <w:webHidden/>
              </w:rPr>
              <w:instrText xml:space="preserve"> PAGEREF _Toc423959359 \h </w:instrText>
            </w:r>
            <w:r w:rsidR="000A094A">
              <w:rPr>
                <w:noProof/>
                <w:webHidden/>
              </w:rPr>
            </w:r>
            <w:r w:rsidR="000A094A">
              <w:rPr>
                <w:noProof/>
                <w:webHidden/>
              </w:rPr>
              <w:fldChar w:fldCharType="separate"/>
            </w:r>
            <w:r w:rsidR="005C18DA">
              <w:rPr>
                <w:noProof/>
                <w:webHidden/>
              </w:rPr>
              <w:t>72</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60" w:history="1">
            <w:r w:rsidR="00472643">
              <w:rPr>
                <w:rStyle w:val="Hyperlink"/>
                <w:noProof/>
              </w:rPr>
              <w:t xml:space="preserve">26. </w:t>
            </w:r>
            <w:r w:rsidR="00C25F0C" w:rsidRPr="004729FF">
              <w:rPr>
                <w:rStyle w:val="Hyperlink"/>
                <w:noProof/>
              </w:rPr>
              <w:t>Workplace Arrangements</w:t>
            </w:r>
            <w:r w:rsidR="00C25F0C">
              <w:rPr>
                <w:noProof/>
                <w:webHidden/>
              </w:rPr>
              <w:tab/>
            </w:r>
            <w:r w:rsidR="000A094A">
              <w:rPr>
                <w:noProof/>
                <w:webHidden/>
              </w:rPr>
              <w:fldChar w:fldCharType="begin"/>
            </w:r>
            <w:r w:rsidR="00C25F0C">
              <w:rPr>
                <w:noProof/>
                <w:webHidden/>
              </w:rPr>
              <w:instrText xml:space="preserve"> PAGEREF _Toc423959360 \h </w:instrText>
            </w:r>
            <w:r w:rsidR="000A094A">
              <w:rPr>
                <w:noProof/>
                <w:webHidden/>
              </w:rPr>
            </w:r>
            <w:r w:rsidR="000A094A">
              <w:rPr>
                <w:noProof/>
                <w:webHidden/>
              </w:rPr>
              <w:fldChar w:fldCharType="separate"/>
            </w:r>
            <w:r w:rsidR="005C18DA">
              <w:rPr>
                <w:noProof/>
                <w:webHidden/>
              </w:rPr>
              <w:t>77</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61" w:history="1">
            <w:r w:rsidR="00472643">
              <w:rPr>
                <w:rStyle w:val="Hyperlink"/>
                <w:noProof/>
              </w:rPr>
              <w:t xml:space="preserve">27. </w:t>
            </w:r>
            <w:r w:rsidR="00C25F0C" w:rsidRPr="004729FF">
              <w:rPr>
                <w:rStyle w:val="Hyperlink"/>
                <w:noProof/>
              </w:rPr>
              <w:t>Reporting and Notification</w:t>
            </w:r>
            <w:r w:rsidR="00C25F0C">
              <w:rPr>
                <w:noProof/>
                <w:webHidden/>
              </w:rPr>
              <w:tab/>
            </w:r>
            <w:r w:rsidR="000A094A">
              <w:rPr>
                <w:noProof/>
                <w:webHidden/>
              </w:rPr>
              <w:fldChar w:fldCharType="begin"/>
            </w:r>
            <w:r w:rsidR="00C25F0C">
              <w:rPr>
                <w:noProof/>
                <w:webHidden/>
              </w:rPr>
              <w:instrText xml:space="preserve"> PAGEREF _Toc423959361 \h </w:instrText>
            </w:r>
            <w:r w:rsidR="000A094A">
              <w:rPr>
                <w:noProof/>
                <w:webHidden/>
              </w:rPr>
            </w:r>
            <w:r w:rsidR="000A094A">
              <w:rPr>
                <w:noProof/>
                <w:webHidden/>
              </w:rPr>
              <w:fldChar w:fldCharType="separate"/>
            </w:r>
            <w:r w:rsidR="005C18DA">
              <w:rPr>
                <w:noProof/>
                <w:webHidden/>
              </w:rPr>
              <w:t>82</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62" w:history="1">
            <w:r w:rsidR="00472643">
              <w:rPr>
                <w:rStyle w:val="Hyperlink"/>
                <w:noProof/>
              </w:rPr>
              <w:t xml:space="preserve">28. </w:t>
            </w:r>
            <w:r w:rsidR="00C25F0C" w:rsidRPr="004729FF">
              <w:rPr>
                <w:rStyle w:val="Hyperlink"/>
                <w:noProof/>
              </w:rPr>
              <w:t>Enforcement</w:t>
            </w:r>
            <w:r w:rsidR="00C25F0C">
              <w:rPr>
                <w:noProof/>
                <w:webHidden/>
              </w:rPr>
              <w:tab/>
            </w:r>
            <w:r w:rsidR="000A094A">
              <w:rPr>
                <w:noProof/>
                <w:webHidden/>
              </w:rPr>
              <w:fldChar w:fldCharType="begin"/>
            </w:r>
            <w:r w:rsidR="00C25F0C">
              <w:rPr>
                <w:noProof/>
                <w:webHidden/>
              </w:rPr>
              <w:instrText xml:space="preserve"> PAGEREF _Toc423959362 \h </w:instrText>
            </w:r>
            <w:r w:rsidR="000A094A">
              <w:rPr>
                <w:noProof/>
                <w:webHidden/>
              </w:rPr>
            </w:r>
            <w:r w:rsidR="000A094A">
              <w:rPr>
                <w:noProof/>
                <w:webHidden/>
              </w:rPr>
              <w:fldChar w:fldCharType="separate"/>
            </w:r>
            <w:r w:rsidR="005C18DA">
              <w:rPr>
                <w:noProof/>
                <w:webHidden/>
              </w:rPr>
              <w:t>84</w:t>
            </w:r>
            <w:r w:rsidR="000A094A">
              <w:rPr>
                <w:noProof/>
                <w:webHidden/>
              </w:rPr>
              <w:fldChar w:fldCharType="end"/>
            </w:r>
          </w:hyperlink>
        </w:p>
        <w:p w:rsidR="00C25F0C" w:rsidRDefault="00900958">
          <w:pPr>
            <w:pStyle w:val="TOC2"/>
            <w:tabs>
              <w:tab w:val="right" w:leader="dot" w:pos="9352"/>
            </w:tabs>
            <w:rPr>
              <w:noProof/>
            </w:rPr>
          </w:pPr>
          <w:hyperlink w:anchor="_Toc423959363" w:history="1">
            <w:r w:rsidR="00472643">
              <w:rPr>
                <w:rStyle w:val="Hyperlink"/>
                <w:noProof/>
              </w:rPr>
              <w:t xml:space="preserve">29. </w:t>
            </w:r>
            <w:r w:rsidR="00C25F0C" w:rsidRPr="004729FF">
              <w:rPr>
                <w:rStyle w:val="Hyperlink"/>
                <w:noProof/>
              </w:rPr>
              <w:t>Miscellaneous</w:t>
            </w:r>
            <w:r w:rsidR="00C25F0C">
              <w:rPr>
                <w:noProof/>
                <w:webHidden/>
              </w:rPr>
              <w:tab/>
            </w:r>
            <w:r w:rsidR="000A094A">
              <w:rPr>
                <w:noProof/>
                <w:webHidden/>
              </w:rPr>
              <w:fldChar w:fldCharType="begin"/>
            </w:r>
            <w:r w:rsidR="00C25F0C">
              <w:rPr>
                <w:noProof/>
                <w:webHidden/>
              </w:rPr>
              <w:instrText xml:space="preserve"> PAGEREF _Toc423959363 \h </w:instrText>
            </w:r>
            <w:r w:rsidR="000A094A">
              <w:rPr>
                <w:noProof/>
                <w:webHidden/>
              </w:rPr>
            </w:r>
            <w:r w:rsidR="000A094A">
              <w:rPr>
                <w:noProof/>
                <w:webHidden/>
              </w:rPr>
              <w:fldChar w:fldCharType="separate"/>
            </w:r>
            <w:r w:rsidR="005C18DA">
              <w:rPr>
                <w:noProof/>
                <w:webHidden/>
              </w:rPr>
              <w:t>88</w:t>
            </w:r>
            <w:r w:rsidR="000A094A">
              <w:rPr>
                <w:noProof/>
                <w:webHidden/>
              </w:rPr>
              <w:fldChar w:fldCharType="end"/>
            </w:r>
          </w:hyperlink>
        </w:p>
        <w:p w:rsidR="00260186" w:rsidRDefault="00260186" w:rsidP="00260186">
          <w:pPr>
            <w:rPr>
              <w:rFonts w:eastAsiaTheme="minorEastAsia"/>
              <w:noProof/>
            </w:rPr>
          </w:pPr>
        </w:p>
        <w:p w:rsidR="00260186" w:rsidRPr="00260186" w:rsidRDefault="00260186" w:rsidP="00260186">
          <w:pPr>
            <w:rPr>
              <w:rFonts w:eastAsiaTheme="minorEastAsia"/>
              <w:noProof/>
            </w:rPr>
          </w:pPr>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64" w:history="1">
            <w:r w:rsidR="00C25F0C" w:rsidRPr="004729FF">
              <w:rPr>
                <w:rStyle w:val="Hyperlink"/>
                <w:noProof/>
              </w:rPr>
              <w:t>PART VII:  WORKERS’ COMPENSATION</w:t>
            </w:r>
            <w:r w:rsidR="00C25F0C">
              <w:rPr>
                <w:noProof/>
                <w:webHidden/>
              </w:rPr>
              <w:tab/>
            </w:r>
            <w:r w:rsidR="000A094A">
              <w:rPr>
                <w:noProof/>
                <w:webHidden/>
              </w:rPr>
              <w:fldChar w:fldCharType="begin"/>
            </w:r>
            <w:r w:rsidR="00C25F0C">
              <w:rPr>
                <w:noProof/>
                <w:webHidden/>
              </w:rPr>
              <w:instrText xml:space="preserve"> PAGEREF _Toc423959364 \h </w:instrText>
            </w:r>
            <w:r w:rsidR="000A094A">
              <w:rPr>
                <w:noProof/>
                <w:webHidden/>
              </w:rPr>
            </w:r>
            <w:r w:rsidR="000A094A">
              <w:rPr>
                <w:noProof/>
                <w:webHidden/>
              </w:rPr>
              <w:fldChar w:fldCharType="separate"/>
            </w:r>
            <w:r w:rsidR="005C18DA">
              <w:rPr>
                <w:noProof/>
                <w:webHidden/>
              </w:rPr>
              <w:t>94</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65" w:history="1">
            <w:r w:rsidR="00472643">
              <w:rPr>
                <w:rStyle w:val="Hyperlink"/>
                <w:noProof/>
              </w:rPr>
              <w:t xml:space="preserve">30. </w:t>
            </w:r>
            <w:r w:rsidR="00C25F0C" w:rsidRPr="004729FF">
              <w:rPr>
                <w:rStyle w:val="Hyperlink"/>
                <w:noProof/>
              </w:rPr>
              <w:t>General</w:t>
            </w:r>
            <w:r w:rsidR="00C25F0C">
              <w:rPr>
                <w:noProof/>
                <w:webHidden/>
              </w:rPr>
              <w:tab/>
            </w:r>
            <w:r w:rsidR="000A094A">
              <w:rPr>
                <w:noProof/>
                <w:webHidden/>
              </w:rPr>
              <w:fldChar w:fldCharType="begin"/>
            </w:r>
            <w:r w:rsidR="00C25F0C">
              <w:rPr>
                <w:noProof/>
                <w:webHidden/>
              </w:rPr>
              <w:instrText xml:space="preserve"> PAGEREF _Toc423959365 \h </w:instrText>
            </w:r>
            <w:r w:rsidR="000A094A">
              <w:rPr>
                <w:noProof/>
                <w:webHidden/>
              </w:rPr>
            </w:r>
            <w:r w:rsidR="000A094A">
              <w:rPr>
                <w:noProof/>
                <w:webHidden/>
              </w:rPr>
              <w:fldChar w:fldCharType="separate"/>
            </w:r>
            <w:r w:rsidR="005C18DA">
              <w:rPr>
                <w:noProof/>
                <w:webHidden/>
              </w:rPr>
              <w:t>94</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66" w:history="1">
            <w:r w:rsidR="00472643">
              <w:rPr>
                <w:rStyle w:val="Hyperlink"/>
                <w:noProof/>
              </w:rPr>
              <w:t xml:space="preserve">31. </w:t>
            </w:r>
            <w:r w:rsidR="00C25F0C" w:rsidRPr="004729FF">
              <w:rPr>
                <w:rStyle w:val="Hyperlink"/>
                <w:noProof/>
              </w:rPr>
              <w:t>Compensation for Occupational Injury</w:t>
            </w:r>
            <w:r w:rsidR="00C25F0C">
              <w:rPr>
                <w:noProof/>
                <w:webHidden/>
              </w:rPr>
              <w:tab/>
            </w:r>
            <w:r w:rsidR="000A094A">
              <w:rPr>
                <w:noProof/>
                <w:webHidden/>
              </w:rPr>
              <w:fldChar w:fldCharType="begin"/>
            </w:r>
            <w:r w:rsidR="00C25F0C">
              <w:rPr>
                <w:noProof/>
                <w:webHidden/>
              </w:rPr>
              <w:instrText xml:space="preserve"> PAGEREF _Toc423959366 \h </w:instrText>
            </w:r>
            <w:r w:rsidR="000A094A">
              <w:rPr>
                <w:noProof/>
                <w:webHidden/>
              </w:rPr>
            </w:r>
            <w:r w:rsidR="000A094A">
              <w:rPr>
                <w:noProof/>
                <w:webHidden/>
              </w:rPr>
              <w:fldChar w:fldCharType="separate"/>
            </w:r>
            <w:r w:rsidR="005C18DA">
              <w:rPr>
                <w:noProof/>
                <w:webHidden/>
              </w:rPr>
              <w:t>97</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67" w:history="1">
            <w:r w:rsidR="00C25F0C" w:rsidRPr="004729FF">
              <w:rPr>
                <w:rStyle w:val="Hyperlink"/>
                <w:noProof/>
              </w:rPr>
              <w:t>32</w:t>
            </w:r>
            <w:r w:rsidR="00472643">
              <w:rPr>
                <w:rStyle w:val="Hyperlink"/>
                <w:noProof/>
              </w:rPr>
              <w:t xml:space="preserve">. </w:t>
            </w:r>
            <w:r w:rsidR="00C25F0C" w:rsidRPr="004729FF">
              <w:rPr>
                <w:rStyle w:val="Hyperlink"/>
                <w:noProof/>
              </w:rPr>
              <w:t>Compensation for Occupational Disease</w:t>
            </w:r>
            <w:r w:rsidR="00C25F0C">
              <w:rPr>
                <w:noProof/>
                <w:webHidden/>
              </w:rPr>
              <w:tab/>
            </w:r>
            <w:r w:rsidR="000A094A">
              <w:rPr>
                <w:noProof/>
                <w:webHidden/>
              </w:rPr>
              <w:fldChar w:fldCharType="begin"/>
            </w:r>
            <w:r w:rsidR="00C25F0C">
              <w:rPr>
                <w:noProof/>
                <w:webHidden/>
              </w:rPr>
              <w:instrText xml:space="preserve"> PAGEREF _Toc423959367 \h </w:instrText>
            </w:r>
            <w:r w:rsidR="000A094A">
              <w:rPr>
                <w:noProof/>
                <w:webHidden/>
              </w:rPr>
            </w:r>
            <w:r w:rsidR="000A094A">
              <w:rPr>
                <w:noProof/>
                <w:webHidden/>
              </w:rPr>
              <w:fldChar w:fldCharType="separate"/>
            </w:r>
            <w:r w:rsidR="005C18DA">
              <w:rPr>
                <w:noProof/>
                <w:webHidden/>
              </w:rPr>
              <w:t>102</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68" w:history="1">
            <w:r w:rsidR="00472643">
              <w:rPr>
                <w:rStyle w:val="Hyperlink"/>
                <w:noProof/>
              </w:rPr>
              <w:t xml:space="preserve">33. </w:t>
            </w:r>
            <w:r w:rsidR="00C25F0C" w:rsidRPr="004729FF">
              <w:rPr>
                <w:rStyle w:val="Hyperlink"/>
                <w:noProof/>
              </w:rPr>
              <w:t>Procedure</w:t>
            </w:r>
            <w:r w:rsidR="00C25F0C">
              <w:rPr>
                <w:noProof/>
                <w:webHidden/>
              </w:rPr>
              <w:tab/>
            </w:r>
            <w:r w:rsidR="000A094A">
              <w:rPr>
                <w:noProof/>
                <w:webHidden/>
              </w:rPr>
              <w:fldChar w:fldCharType="begin"/>
            </w:r>
            <w:r w:rsidR="00C25F0C">
              <w:rPr>
                <w:noProof/>
                <w:webHidden/>
              </w:rPr>
              <w:instrText xml:space="preserve"> PAGEREF _Toc423959368 \h </w:instrText>
            </w:r>
            <w:r w:rsidR="000A094A">
              <w:rPr>
                <w:noProof/>
                <w:webHidden/>
              </w:rPr>
            </w:r>
            <w:r w:rsidR="000A094A">
              <w:rPr>
                <w:noProof/>
                <w:webHidden/>
              </w:rPr>
              <w:fldChar w:fldCharType="separate"/>
            </w:r>
            <w:r w:rsidR="005C18DA">
              <w:rPr>
                <w:noProof/>
                <w:webHidden/>
              </w:rPr>
              <w:t>104</w:t>
            </w:r>
            <w:r w:rsidR="000A094A">
              <w:rPr>
                <w:noProof/>
                <w:webHidden/>
              </w:rPr>
              <w:fldChar w:fldCharType="end"/>
            </w:r>
          </w:hyperlink>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69" w:history="1">
            <w:r w:rsidR="00C25F0C" w:rsidRPr="004729FF">
              <w:rPr>
                <w:rStyle w:val="Hyperlink"/>
                <w:noProof/>
              </w:rPr>
              <w:t>PART VIII: REPRESENTATIVE ORGANISATIONS</w:t>
            </w:r>
            <w:r w:rsidR="00C25F0C">
              <w:rPr>
                <w:noProof/>
                <w:webHidden/>
              </w:rPr>
              <w:tab/>
            </w:r>
            <w:r w:rsidR="000A094A">
              <w:rPr>
                <w:noProof/>
                <w:webHidden/>
              </w:rPr>
              <w:fldChar w:fldCharType="begin"/>
            </w:r>
            <w:r w:rsidR="00C25F0C">
              <w:rPr>
                <w:noProof/>
                <w:webHidden/>
              </w:rPr>
              <w:instrText xml:space="preserve"> PAGEREF _Toc423959369 \h </w:instrText>
            </w:r>
            <w:r w:rsidR="000A094A">
              <w:rPr>
                <w:noProof/>
                <w:webHidden/>
              </w:rPr>
            </w:r>
            <w:r w:rsidR="000A094A">
              <w:rPr>
                <w:noProof/>
                <w:webHidden/>
              </w:rPr>
              <w:fldChar w:fldCharType="separate"/>
            </w:r>
            <w:r w:rsidR="005C18DA">
              <w:rPr>
                <w:noProof/>
                <w:webHidden/>
              </w:rPr>
              <w:t>118</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70" w:history="1">
            <w:r w:rsidR="00472643">
              <w:rPr>
                <w:rStyle w:val="Hyperlink"/>
                <w:noProof/>
              </w:rPr>
              <w:t xml:space="preserve">34. </w:t>
            </w:r>
            <w:r w:rsidR="00C25F0C" w:rsidRPr="004729FF">
              <w:rPr>
                <w:rStyle w:val="Hyperlink"/>
                <w:noProof/>
              </w:rPr>
              <w:t>General</w:t>
            </w:r>
            <w:r w:rsidR="00C25F0C">
              <w:rPr>
                <w:noProof/>
                <w:webHidden/>
              </w:rPr>
              <w:tab/>
            </w:r>
            <w:r w:rsidR="000A094A">
              <w:rPr>
                <w:noProof/>
                <w:webHidden/>
              </w:rPr>
              <w:fldChar w:fldCharType="begin"/>
            </w:r>
            <w:r w:rsidR="00C25F0C">
              <w:rPr>
                <w:noProof/>
                <w:webHidden/>
              </w:rPr>
              <w:instrText xml:space="preserve"> PAGEREF _Toc423959370 \h </w:instrText>
            </w:r>
            <w:r w:rsidR="000A094A">
              <w:rPr>
                <w:noProof/>
                <w:webHidden/>
              </w:rPr>
            </w:r>
            <w:r w:rsidR="000A094A">
              <w:rPr>
                <w:noProof/>
                <w:webHidden/>
              </w:rPr>
              <w:fldChar w:fldCharType="separate"/>
            </w:r>
            <w:r w:rsidR="005C18DA">
              <w:rPr>
                <w:noProof/>
                <w:webHidden/>
              </w:rPr>
              <w:t>118</w:t>
            </w:r>
            <w:r w:rsidR="000A094A">
              <w:rPr>
                <w:noProof/>
                <w:webHidden/>
              </w:rPr>
              <w:fldChar w:fldCharType="end"/>
            </w:r>
          </w:hyperlink>
        </w:p>
        <w:p w:rsidR="00C25F0C" w:rsidRDefault="00900958">
          <w:pPr>
            <w:pStyle w:val="TOC2"/>
            <w:tabs>
              <w:tab w:val="left" w:pos="1680"/>
              <w:tab w:val="right" w:leader="dot" w:pos="9352"/>
            </w:tabs>
            <w:rPr>
              <w:rFonts w:asciiTheme="minorHAnsi" w:eastAsiaTheme="minorEastAsia" w:hAnsiTheme="minorHAnsi" w:cstheme="minorBidi"/>
              <w:noProof/>
              <w:color w:val="auto"/>
              <w:szCs w:val="22"/>
            </w:rPr>
          </w:pPr>
          <w:hyperlink w:anchor="_Toc423959371" w:history="1">
            <w:r w:rsidR="00472643">
              <w:rPr>
                <w:rStyle w:val="Hyperlink"/>
                <w:noProof/>
              </w:rPr>
              <w:t xml:space="preserve">35. </w:t>
            </w:r>
            <w:r w:rsidR="00C25F0C" w:rsidRPr="004729FF">
              <w:rPr>
                <w:rStyle w:val="Hyperlink"/>
                <w:noProof/>
              </w:rPr>
              <w:t>Establishment and Winding up of Representative Organisations</w:t>
            </w:r>
            <w:r w:rsidR="00C25F0C">
              <w:rPr>
                <w:noProof/>
                <w:webHidden/>
              </w:rPr>
              <w:tab/>
            </w:r>
            <w:r w:rsidR="000A094A">
              <w:rPr>
                <w:noProof/>
                <w:webHidden/>
              </w:rPr>
              <w:fldChar w:fldCharType="begin"/>
            </w:r>
            <w:r w:rsidR="00C25F0C">
              <w:rPr>
                <w:noProof/>
                <w:webHidden/>
              </w:rPr>
              <w:instrText xml:space="preserve"> PAGEREF _Toc423959371 \h </w:instrText>
            </w:r>
            <w:r w:rsidR="000A094A">
              <w:rPr>
                <w:noProof/>
                <w:webHidden/>
              </w:rPr>
            </w:r>
            <w:r w:rsidR="000A094A">
              <w:rPr>
                <w:noProof/>
                <w:webHidden/>
              </w:rPr>
              <w:fldChar w:fldCharType="separate"/>
            </w:r>
            <w:r w:rsidR="005C18DA">
              <w:rPr>
                <w:noProof/>
                <w:webHidden/>
              </w:rPr>
              <w:t>118</w:t>
            </w:r>
            <w:r w:rsidR="000A094A">
              <w:rPr>
                <w:noProof/>
                <w:webHidden/>
              </w:rPr>
              <w:fldChar w:fldCharType="end"/>
            </w:r>
          </w:hyperlink>
        </w:p>
        <w:p w:rsidR="00C25F0C" w:rsidRDefault="00900958">
          <w:pPr>
            <w:pStyle w:val="TOC2"/>
            <w:tabs>
              <w:tab w:val="left" w:pos="1680"/>
              <w:tab w:val="right" w:leader="dot" w:pos="9352"/>
            </w:tabs>
            <w:rPr>
              <w:rFonts w:asciiTheme="minorHAnsi" w:eastAsiaTheme="minorEastAsia" w:hAnsiTheme="minorHAnsi" w:cstheme="minorBidi"/>
              <w:noProof/>
              <w:color w:val="auto"/>
              <w:szCs w:val="22"/>
            </w:rPr>
          </w:pPr>
          <w:hyperlink w:anchor="_Toc423959372" w:history="1">
            <w:r w:rsidR="00472643">
              <w:rPr>
                <w:rStyle w:val="Hyperlink"/>
                <w:noProof/>
              </w:rPr>
              <w:t xml:space="preserve">36. </w:t>
            </w:r>
            <w:r w:rsidR="00C25F0C" w:rsidRPr="004729FF">
              <w:rPr>
                <w:rStyle w:val="Hyperlink"/>
                <w:noProof/>
              </w:rPr>
              <w:t>Registration of Trade Unions and  Employers’ Organisations</w:t>
            </w:r>
            <w:r w:rsidR="00C25F0C">
              <w:rPr>
                <w:noProof/>
                <w:webHidden/>
              </w:rPr>
              <w:tab/>
            </w:r>
            <w:r w:rsidR="000A094A">
              <w:rPr>
                <w:noProof/>
                <w:webHidden/>
              </w:rPr>
              <w:fldChar w:fldCharType="begin"/>
            </w:r>
            <w:r w:rsidR="00C25F0C">
              <w:rPr>
                <w:noProof/>
                <w:webHidden/>
              </w:rPr>
              <w:instrText xml:space="preserve"> PAGEREF _Toc423959372 \h </w:instrText>
            </w:r>
            <w:r w:rsidR="000A094A">
              <w:rPr>
                <w:noProof/>
                <w:webHidden/>
              </w:rPr>
            </w:r>
            <w:r w:rsidR="000A094A">
              <w:rPr>
                <w:noProof/>
                <w:webHidden/>
              </w:rPr>
              <w:fldChar w:fldCharType="separate"/>
            </w:r>
            <w:r w:rsidR="005C18DA">
              <w:rPr>
                <w:noProof/>
                <w:webHidden/>
              </w:rPr>
              <w:t>122</w:t>
            </w:r>
            <w:r w:rsidR="000A094A">
              <w:rPr>
                <w:noProof/>
                <w:webHidden/>
              </w:rPr>
              <w:fldChar w:fldCharType="end"/>
            </w:r>
          </w:hyperlink>
        </w:p>
        <w:p w:rsidR="00C25F0C" w:rsidRDefault="00900958">
          <w:pPr>
            <w:pStyle w:val="TOC2"/>
            <w:tabs>
              <w:tab w:val="left" w:pos="1680"/>
              <w:tab w:val="right" w:leader="dot" w:pos="9352"/>
            </w:tabs>
            <w:rPr>
              <w:rFonts w:asciiTheme="minorHAnsi" w:eastAsiaTheme="minorEastAsia" w:hAnsiTheme="minorHAnsi" w:cstheme="minorBidi"/>
              <w:noProof/>
              <w:color w:val="auto"/>
              <w:szCs w:val="22"/>
            </w:rPr>
          </w:pPr>
          <w:hyperlink w:anchor="_Toc423959373" w:history="1">
            <w:r w:rsidR="00472643">
              <w:rPr>
                <w:rStyle w:val="Hyperlink"/>
                <w:noProof/>
              </w:rPr>
              <w:t xml:space="preserve">37. </w:t>
            </w:r>
            <w:r w:rsidR="00C25F0C" w:rsidRPr="004729FF">
              <w:rPr>
                <w:rStyle w:val="Hyperlink"/>
                <w:noProof/>
              </w:rPr>
              <w:t>Recognition and Organisational Rights of Registered Trade Unions</w:t>
            </w:r>
            <w:r w:rsidR="00C25F0C">
              <w:rPr>
                <w:noProof/>
                <w:webHidden/>
              </w:rPr>
              <w:tab/>
            </w:r>
            <w:r w:rsidR="000A094A">
              <w:rPr>
                <w:noProof/>
                <w:webHidden/>
              </w:rPr>
              <w:fldChar w:fldCharType="begin"/>
            </w:r>
            <w:r w:rsidR="00C25F0C">
              <w:rPr>
                <w:noProof/>
                <w:webHidden/>
              </w:rPr>
              <w:instrText xml:space="preserve"> PAGEREF _Toc423959373 \h </w:instrText>
            </w:r>
            <w:r w:rsidR="000A094A">
              <w:rPr>
                <w:noProof/>
                <w:webHidden/>
              </w:rPr>
            </w:r>
            <w:r w:rsidR="000A094A">
              <w:rPr>
                <w:noProof/>
                <w:webHidden/>
              </w:rPr>
              <w:fldChar w:fldCharType="separate"/>
            </w:r>
            <w:r w:rsidR="005C18DA">
              <w:rPr>
                <w:noProof/>
                <w:webHidden/>
              </w:rPr>
              <w:t>127</w:t>
            </w:r>
            <w:r w:rsidR="000A094A">
              <w:rPr>
                <w:noProof/>
                <w:webHidden/>
              </w:rPr>
              <w:fldChar w:fldCharType="end"/>
            </w:r>
          </w:hyperlink>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74" w:history="1">
            <w:r w:rsidR="00C25F0C" w:rsidRPr="004729FF">
              <w:rPr>
                <w:rStyle w:val="Hyperlink"/>
                <w:noProof/>
              </w:rPr>
              <w:t>PART IX:   AGREEMENT-MAKING AND INDUSTRIAL ACTION</w:t>
            </w:r>
            <w:r w:rsidR="00C25F0C">
              <w:rPr>
                <w:noProof/>
                <w:webHidden/>
              </w:rPr>
              <w:tab/>
            </w:r>
            <w:r w:rsidR="000A094A">
              <w:rPr>
                <w:noProof/>
                <w:webHidden/>
              </w:rPr>
              <w:fldChar w:fldCharType="begin"/>
            </w:r>
            <w:r w:rsidR="00C25F0C">
              <w:rPr>
                <w:noProof/>
                <w:webHidden/>
              </w:rPr>
              <w:instrText xml:space="preserve"> PAGEREF _Toc423959374 \h </w:instrText>
            </w:r>
            <w:r w:rsidR="000A094A">
              <w:rPr>
                <w:noProof/>
                <w:webHidden/>
              </w:rPr>
            </w:r>
            <w:r w:rsidR="000A094A">
              <w:rPr>
                <w:noProof/>
                <w:webHidden/>
              </w:rPr>
              <w:fldChar w:fldCharType="separate"/>
            </w:r>
            <w:r w:rsidR="005C18DA">
              <w:rPr>
                <w:noProof/>
                <w:webHidden/>
              </w:rPr>
              <w:t>135</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75" w:history="1">
            <w:r w:rsidR="00C25F0C" w:rsidRPr="004729FF">
              <w:rPr>
                <w:rStyle w:val="Hyperlink"/>
                <w:noProof/>
              </w:rPr>
              <w:t>3</w:t>
            </w:r>
            <w:r w:rsidR="00472643">
              <w:rPr>
                <w:rStyle w:val="Hyperlink"/>
                <w:noProof/>
              </w:rPr>
              <w:t xml:space="preserve">8. </w:t>
            </w:r>
            <w:r w:rsidR="00C25F0C" w:rsidRPr="004729FF">
              <w:rPr>
                <w:rStyle w:val="Hyperlink"/>
                <w:noProof/>
              </w:rPr>
              <w:t>General</w:t>
            </w:r>
            <w:r w:rsidR="00C25F0C">
              <w:rPr>
                <w:noProof/>
                <w:webHidden/>
              </w:rPr>
              <w:tab/>
            </w:r>
            <w:r w:rsidR="000A094A">
              <w:rPr>
                <w:noProof/>
                <w:webHidden/>
              </w:rPr>
              <w:fldChar w:fldCharType="begin"/>
            </w:r>
            <w:r w:rsidR="00C25F0C">
              <w:rPr>
                <w:noProof/>
                <w:webHidden/>
              </w:rPr>
              <w:instrText xml:space="preserve"> PAGEREF _Toc423959375 \h </w:instrText>
            </w:r>
            <w:r w:rsidR="000A094A">
              <w:rPr>
                <w:noProof/>
                <w:webHidden/>
              </w:rPr>
            </w:r>
            <w:r w:rsidR="000A094A">
              <w:rPr>
                <w:noProof/>
                <w:webHidden/>
              </w:rPr>
              <w:fldChar w:fldCharType="separate"/>
            </w:r>
            <w:r w:rsidR="005C18DA">
              <w:rPr>
                <w:noProof/>
                <w:webHidden/>
              </w:rPr>
              <w:t>135</w:t>
            </w:r>
            <w:r w:rsidR="000A094A">
              <w:rPr>
                <w:noProof/>
                <w:webHidden/>
              </w:rPr>
              <w:fldChar w:fldCharType="end"/>
            </w:r>
          </w:hyperlink>
        </w:p>
        <w:p w:rsidR="00C25F0C" w:rsidRDefault="00900958">
          <w:pPr>
            <w:pStyle w:val="TOC2"/>
            <w:tabs>
              <w:tab w:val="left" w:pos="1680"/>
              <w:tab w:val="right" w:leader="dot" w:pos="9352"/>
            </w:tabs>
            <w:rPr>
              <w:rFonts w:asciiTheme="minorHAnsi" w:eastAsiaTheme="minorEastAsia" w:hAnsiTheme="minorHAnsi" w:cstheme="minorBidi"/>
              <w:noProof/>
              <w:color w:val="auto"/>
              <w:szCs w:val="22"/>
            </w:rPr>
          </w:pPr>
          <w:hyperlink w:anchor="_Toc423959376" w:history="1">
            <w:r w:rsidR="00472643">
              <w:rPr>
                <w:rStyle w:val="Hyperlink"/>
                <w:noProof/>
              </w:rPr>
              <w:t xml:space="preserve">39. </w:t>
            </w:r>
            <w:r w:rsidR="00C25F0C" w:rsidRPr="004729FF">
              <w:rPr>
                <w:rStyle w:val="Hyperlink"/>
                <w:noProof/>
              </w:rPr>
              <w:t>Good Faith Bargaining And Collective Agreements</w:t>
            </w:r>
            <w:r w:rsidR="00C25F0C">
              <w:rPr>
                <w:noProof/>
                <w:webHidden/>
              </w:rPr>
              <w:tab/>
            </w:r>
            <w:r w:rsidR="000A094A">
              <w:rPr>
                <w:noProof/>
                <w:webHidden/>
              </w:rPr>
              <w:fldChar w:fldCharType="begin"/>
            </w:r>
            <w:r w:rsidR="00C25F0C">
              <w:rPr>
                <w:noProof/>
                <w:webHidden/>
              </w:rPr>
              <w:instrText xml:space="preserve"> PAGEREF _Toc423959376 \h </w:instrText>
            </w:r>
            <w:r w:rsidR="000A094A">
              <w:rPr>
                <w:noProof/>
                <w:webHidden/>
              </w:rPr>
            </w:r>
            <w:r w:rsidR="000A094A">
              <w:rPr>
                <w:noProof/>
                <w:webHidden/>
              </w:rPr>
              <w:fldChar w:fldCharType="separate"/>
            </w:r>
            <w:r w:rsidR="005C18DA">
              <w:rPr>
                <w:noProof/>
                <w:webHidden/>
              </w:rPr>
              <w:t>135</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77" w:history="1">
            <w:r w:rsidR="00472643">
              <w:rPr>
                <w:rStyle w:val="Hyperlink"/>
                <w:noProof/>
              </w:rPr>
              <w:t xml:space="preserve">40. </w:t>
            </w:r>
            <w:r w:rsidR="00C25F0C" w:rsidRPr="004729FF">
              <w:rPr>
                <w:rStyle w:val="Hyperlink"/>
                <w:noProof/>
              </w:rPr>
              <w:t>Conciliation of Disputes</w:t>
            </w:r>
            <w:r w:rsidR="00C25F0C">
              <w:rPr>
                <w:noProof/>
                <w:webHidden/>
              </w:rPr>
              <w:tab/>
            </w:r>
            <w:r w:rsidR="000A094A">
              <w:rPr>
                <w:noProof/>
                <w:webHidden/>
              </w:rPr>
              <w:fldChar w:fldCharType="begin"/>
            </w:r>
            <w:r w:rsidR="00C25F0C">
              <w:rPr>
                <w:noProof/>
                <w:webHidden/>
              </w:rPr>
              <w:instrText xml:space="preserve"> PAGEREF _Toc423959377 \h </w:instrText>
            </w:r>
            <w:r w:rsidR="000A094A">
              <w:rPr>
                <w:noProof/>
                <w:webHidden/>
              </w:rPr>
            </w:r>
            <w:r w:rsidR="000A094A">
              <w:rPr>
                <w:noProof/>
                <w:webHidden/>
              </w:rPr>
              <w:fldChar w:fldCharType="separate"/>
            </w:r>
            <w:r w:rsidR="005C18DA">
              <w:rPr>
                <w:noProof/>
                <w:webHidden/>
              </w:rPr>
              <w:t>141</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78" w:history="1">
            <w:r w:rsidR="00C25F0C" w:rsidRPr="004729FF">
              <w:rPr>
                <w:rStyle w:val="Hyperlink"/>
                <w:noProof/>
              </w:rPr>
              <w:t>41</w:t>
            </w:r>
            <w:r w:rsidR="00472643">
              <w:rPr>
                <w:rStyle w:val="Hyperlink"/>
                <w:noProof/>
              </w:rPr>
              <w:t xml:space="preserve">. </w:t>
            </w:r>
            <w:r w:rsidR="00C25F0C" w:rsidRPr="004729FF">
              <w:rPr>
                <w:rStyle w:val="Hyperlink"/>
                <w:noProof/>
              </w:rPr>
              <w:t>Strikes and Lockouts</w:t>
            </w:r>
            <w:r w:rsidR="00C25F0C">
              <w:rPr>
                <w:noProof/>
                <w:webHidden/>
              </w:rPr>
              <w:tab/>
            </w:r>
            <w:r w:rsidR="000A094A">
              <w:rPr>
                <w:noProof/>
                <w:webHidden/>
              </w:rPr>
              <w:fldChar w:fldCharType="begin"/>
            </w:r>
            <w:r w:rsidR="00C25F0C">
              <w:rPr>
                <w:noProof/>
                <w:webHidden/>
              </w:rPr>
              <w:instrText xml:space="preserve"> PAGEREF _Toc423959378 \h </w:instrText>
            </w:r>
            <w:r w:rsidR="000A094A">
              <w:rPr>
                <w:noProof/>
                <w:webHidden/>
              </w:rPr>
            </w:r>
            <w:r w:rsidR="000A094A">
              <w:rPr>
                <w:noProof/>
                <w:webHidden/>
              </w:rPr>
              <w:fldChar w:fldCharType="separate"/>
            </w:r>
            <w:r w:rsidR="005C18DA">
              <w:rPr>
                <w:noProof/>
                <w:webHidden/>
              </w:rPr>
              <w:t>145</w:t>
            </w:r>
            <w:r w:rsidR="000A094A">
              <w:rPr>
                <w:noProof/>
                <w:webHidden/>
              </w:rPr>
              <w:fldChar w:fldCharType="end"/>
            </w:r>
          </w:hyperlink>
        </w:p>
        <w:p w:rsidR="00C25F0C" w:rsidRDefault="00900958">
          <w:pPr>
            <w:pStyle w:val="TOC2"/>
            <w:tabs>
              <w:tab w:val="left" w:pos="1680"/>
              <w:tab w:val="right" w:leader="dot" w:pos="9352"/>
            </w:tabs>
            <w:rPr>
              <w:rFonts w:asciiTheme="minorHAnsi" w:eastAsiaTheme="minorEastAsia" w:hAnsiTheme="minorHAnsi" w:cstheme="minorBidi"/>
              <w:noProof/>
              <w:color w:val="auto"/>
              <w:szCs w:val="22"/>
            </w:rPr>
          </w:pPr>
          <w:hyperlink w:anchor="_Toc423959379" w:history="1">
            <w:r w:rsidR="00472643">
              <w:rPr>
                <w:rStyle w:val="Hyperlink"/>
                <w:noProof/>
              </w:rPr>
              <w:t xml:space="preserve">42. </w:t>
            </w:r>
            <w:r w:rsidR="00C25F0C" w:rsidRPr="004729FF">
              <w:rPr>
                <w:rStyle w:val="Hyperlink"/>
                <w:noProof/>
              </w:rPr>
              <w:t>Disputes Affecting The National Interest</w:t>
            </w:r>
            <w:r w:rsidR="00C25F0C">
              <w:rPr>
                <w:noProof/>
                <w:webHidden/>
              </w:rPr>
              <w:tab/>
            </w:r>
            <w:r w:rsidR="000A094A">
              <w:rPr>
                <w:noProof/>
                <w:webHidden/>
              </w:rPr>
              <w:fldChar w:fldCharType="begin"/>
            </w:r>
            <w:r w:rsidR="00C25F0C">
              <w:rPr>
                <w:noProof/>
                <w:webHidden/>
              </w:rPr>
              <w:instrText xml:space="preserve"> PAGEREF _Toc423959379 \h </w:instrText>
            </w:r>
            <w:r w:rsidR="000A094A">
              <w:rPr>
                <w:noProof/>
                <w:webHidden/>
              </w:rPr>
            </w:r>
            <w:r w:rsidR="000A094A">
              <w:rPr>
                <w:noProof/>
                <w:webHidden/>
              </w:rPr>
              <w:fldChar w:fldCharType="separate"/>
            </w:r>
            <w:r w:rsidR="005C18DA">
              <w:rPr>
                <w:noProof/>
                <w:webHidden/>
              </w:rPr>
              <w:t>151</w:t>
            </w:r>
            <w:r w:rsidR="000A094A">
              <w:rPr>
                <w:noProof/>
                <w:webHidden/>
              </w:rPr>
              <w:fldChar w:fldCharType="end"/>
            </w:r>
          </w:hyperlink>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80" w:history="1">
            <w:r w:rsidR="00C25F0C" w:rsidRPr="004729FF">
              <w:rPr>
                <w:rStyle w:val="Hyperlink"/>
                <w:noProof/>
              </w:rPr>
              <w:t>PART X : EMPLOYMENT AGENCIES AND FOREIGN EMPLOYMENT</w:t>
            </w:r>
            <w:r w:rsidR="00C25F0C">
              <w:rPr>
                <w:noProof/>
                <w:webHidden/>
              </w:rPr>
              <w:tab/>
            </w:r>
            <w:r w:rsidR="000A094A">
              <w:rPr>
                <w:noProof/>
                <w:webHidden/>
              </w:rPr>
              <w:fldChar w:fldCharType="begin"/>
            </w:r>
            <w:r w:rsidR="00C25F0C">
              <w:rPr>
                <w:noProof/>
                <w:webHidden/>
              </w:rPr>
              <w:instrText xml:space="preserve"> PAGEREF _Toc423959380 \h </w:instrText>
            </w:r>
            <w:r w:rsidR="000A094A">
              <w:rPr>
                <w:noProof/>
                <w:webHidden/>
              </w:rPr>
            </w:r>
            <w:r w:rsidR="000A094A">
              <w:rPr>
                <w:noProof/>
                <w:webHidden/>
              </w:rPr>
              <w:fldChar w:fldCharType="separate"/>
            </w:r>
            <w:r w:rsidR="005C18DA">
              <w:rPr>
                <w:noProof/>
                <w:webHidden/>
              </w:rPr>
              <w:t>152</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81" w:history="1">
            <w:r w:rsidR="00B31E09">
              <w:rPr>
                <w:rStyle w:val="Hyperlink"/>
                <w:noProof/>
              </w:rPr>
              <w:t xml:space="preserve">43. </w:t>
            </w:r>
            <w:r w:rsidR="00C25F0C" w:rsidRPr="004729FF">
              <w:rPr>
                <w:rStyle w:val="Hyperlink"/>
                <w:noProof/>
              </w:rPr>
              <w:t>General</w:t>
            </w:r>
            <w:r w:rsidR="00C25F0C">
              <w:rPr>
                <w:noProof/>
                <w:webHidden/>
              </w:rPr>
              <w:tab/>
            </w:r>
            <w:r w:rsidR="000A094A">
              <w:rPr>
                <w:noProof/>
                <w:webHidden/>
              </w:rPr>
              <w:fldChar w:fldCharType="begin"/>
            </w:r>
            <w:r w:rsidR="00C25F0C">
              <w:rPr>
                <w:noProof/>
                <w:webHidden/>
              </w:rPr>
              <w:instrText xml:space="preserve"> PAGEREF _Toc423959381 \h </w:instrText>
            </w:r>
            <w:r w:rsidR="000A094A">
              <w:rPr>
                <w:noProof/>
                <w:webHidden/>
              </w:rPr>
            </w:r>
            <w:r w:rsidR="000A094A">
              <w:rPr>
                <w:noProof/>
                <w:webHidden/>
              </w:rPr>
              <w:fldChar w:fldCharType="separate"/>
            </w:r>
            <w:r w:rsidR="005C18DA">
              <w:rPr>
                <w:noProof/>
                <w:webHidden/>
              </w:rPr>
              <w:t>152</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82" w:history="1">
            <w:r w:rsidR="00B31E09">
              <w:rPr>
                <w:rStyle w:val="Hyperlink"/>
                <w:noProof/>
              </w:rPr>
              <w:t xml:space="preserve">44. </w:t>
            </w:r>
            <w:r w:rsidR="00C25F0C" w:rsidRPr="004729FF">
              <w:rPr>
                <w:rStyle w:val="Hyperlink"/>
                <w:noProof/>
              </w:rPr>
              <w:t>Employment Agencies</w:t>
            </w:r>
            <w:r w:rsidR="00C25F0C">
              <w:rPr>
                <w:noProof/>
                <w:webHidden/>
              </w:rPr>
              <w:tab/>
            </w:r>
            <w:r w:rsidR="000A094A">
              <w:rPr>
                <w:noProof/>
                <w:webHidden/>
              </w:rPr>
              <w:fldChar w:fldCharType="begin"/>
            </w:r>
            <w:r w:rsidR="00C25F0C">
              <w:rPr>
                <w:noProof/>
                <w:webHidden/>
              </w:rPr>
              <w:instrText xml:space="preserve"> PAGEREF _Toc423959382 \h </w:instrText>
            </w:r>
            <w:r w:rsidR="000A094A">
              <w:rPr>
                <w:noProof/>
                <w:webHidden/>
              </w:rPr>
            </w:r>
            <w:r w:rsidR="000A094A">
              <w:rPr>
                <w:noProof/>
                <w:webHidden/>
              </w:rPr>
              <w:fldChar w:fldCharType="separate"/>
            </w:r>
            <w:r w:rsidR="005C18DA">
              <w:rPr>
                <w:noProof/>
                <w:webHidden/>
              </w:rPr>
              <w:t>152</w:t>
            </w:r>
            <w:r w:rsidR="000A094A">
              <w:rPr>
                <w:noProof/>
                <w:webHidden/>
              </w:rPr>
              <w:fldChar w:fldCharType="end"/>
            </w:r>
          </w:hyperlink>
        </w:p>
        <w:p w:rsidR="00C25F0C" w:rsidRDefault="00900958">
          <w:pPr>
            <w:pStyle w:val="TOC1"/>
            <w:tabs>
              <w:tab w:val="right" w:leader="dot" w:pos="9352"/>
            </w:tabs>
            <w:rPr>
              <w:rFonts w:asciiTheme="minorHAnsi" w:eastAsiaTheme="minorEastAsia" w:hAnsiTheme="minorHAnsi" w:cstheme="minorBidi"/>
              <w:b w:val="0"/>
              <w:bCs w:val="0"/>
              <w:caps w:val="0"/>
              <w:noProof/>
              <w:color w:val="auto"/>
              <w:sz w:val="22"/>
              <w:szCs w:val="22"/>
            </w:rPr>
          </w:pPr>
          <w:hyperlink w:anchor="_Toc423959383" w:history="1">
            <w:r w:rsidR="00C25F0C" w:rsidRPr="004729FF">
              <w:rPr>
                <w:rStyle w:val="Hyperlink"/>
                <w:noProof/>
              </w:rPr>
              <w:t>PART XI  : TRANSITIONAL AND CONSEQUENTIAL PROVISIONS</w:t>
            </w:r>
            <w:r w:rsidR="00C25F0C">
              <w:rPr>
                <w:noProof/>
                <w:webHidden/>
              </w:rPr>
              <w:tab/>
            </w:r>
            <w:r w:rsidR="000A094A">
              <w:rPr>
                <w:noProof/>
                <w:webHidden/>
              </w:rPr>
              <w:fldChar w:fldCharType="begin"/>
            </w:r>
            <w:r w:rsidR="00C25F0C">
              <w:rPr>
                <w:noProof/>
                <w:webHidden/>
              </w:rPr>
              <w:instrText xml:space="preserve"> PAGEREF _Toc423959383 \h </w:instrText>
            </w:r>
            <w:r w:rsidR="000A094A">
              <w:rPr>
                <w:noProof/>
                <w:webHidden/>
              </w:rPr>
            </w:r>
            <w:r w:rsidR="000A094A">
              <w:rPr>
                <w:noProof/>
                <w:webHidden/>
              </w:rPr>
              <w:fldChar w:fldCharType="separate"/>
            </w:r>
            <w:r w:rsidR="005C18DA">
              <w:rPr>
                <w:noProof/>
                <w:webHidden/>
              </w:rPr>
              <w:t>160</w:t>
            </w:r>
            <w:r w:rsidR="000A094A">
              <w:rPr>
                <w:noProof/>
                <w:webHidden/>
              </w:rPr>
              <w:fldChar w:fldCharType="end"/>
            </w:r>
          </w:hyperlink>
        </w:p>
        <w:p w:rsidR="00C25F0C" w:rsidRDefault="00900958">
          <w:pPr>
            <w:pStyle w:val="TOC2"/>
            <w:tabs>
              <w:tab w:val="right" w:leader="dot" w:pos="9352"/>
            </w:tabs>
            <w:rPr>
              <w:rFonts w:asciiTheme="minorHAnsi" w:eastAsiaTheme="minorEastAsia" w:hAnsiTheme="minorHAnsi" w:cstheme="minorBidi"/>
              <w:noProof/>
              <w:color w:val="auto"/>
              <w:szCs w:val="22"/>
            </w:rPr>
          </w:pPr>
          <w:hyperlink w:anchor="_Toc423959384" w:history="1">
            <w:r w:rsidR="00B31E09">
              <w:rPr>
                <w:rStyle w:val="Hyperlink"/>
                <w:noProof/>
              </w:rPr>
              <w:t xml:space="preserve">46. </w:t>
            </w:r>
            <w:r w:rsidR="00C25F0C" w:rsidRPr="004729FF">
              <w:rPr>
                <w:rStyle w:val="Hyperlink"/>
                <w:noProof/>
              </w:rPr>
              <w:t>Miscellaneous</w:t>
            </w:r>
            <w:r w:rsidR="00C25F0C">
              <w:rPr>
                <w:noProof/>
                <w:webHidden/>
              </w:rPr>
              <w:tab/>
            </w:r>
            <w:r w:rsidR="000A094A">
              <w:rPr>
                <w:noProof/>
                <w:webHidden/>
              </w:rPr>
              <w:fldChar w:fldCharType="begin"/>
            </w:r>
            <w:r w:rsidR="00C25F0C">
              <w:rPr>
                <w:noProof/>
                <w:webHidden/>
              </w:rPr>
              <w:instrText xml:space="preserve"> PAGEREF _Toc423959384 \h </w:instrText>
            </w:r>
            <w:r w:rsidR="000A094A">
              <w:rPr>
                <w:noProof/>
                <w:webHidden/>
              </w:rPr>
            </w:r>
            <w:r w:rsidR="000A094A">
              <w:rPr>
                <w:noProof/>
                <w:webHidden/>
              </w:rPr>
              <w:fldChar w:fldCharType="separate"/>
            </w:r>
            <w:r w:rsidR="005C18DA">
              <w:rPr>
                <w:noProof/>
                <w:webHidden/>
              </w:rPr>
              <w:t>160</w:t>
            </w:r>
            <w:r w:rsidR="000A094A">
              <w:rPr>
                <w:noProof/>
                <w:webHidden/>
              </w:rPr>
              <w:fldChar w:fldCharType="end"/>
            </w:r>
          </w:hyperlink>
        </w:p>
        <w:p w:rsidR="00C25F0C" w:rsidRDefault="000A094A">
          <w:r>
            <w:fldChar w:fldCharType="end"/>
          </w:r>
        </w:p>
      </w:sdtContent>
    </w:sdt>
    <w:p w:rsidR="00DA6498" w:rsidRDefault="00DA6498" w:rsidP="00656198">
      <w:pPr>
        <w:spacing w:after="2" w:line="259" w:lineRule="auto"/>
        <w:ind w:left="-5" w:right="953"/>
        <w:jc w:val="both"/>
      </w:pPr>
    </w:p>
    <w:p w:rsidR="002D23DF" w:rsidRDefault="002D23DF" w:rsidP="00656198">
      <w:pPr>
        <w:spacing w:after="0" w:line="259" w:lineRule="auto"/>
        <w:ind w:left="0" w:right="0" w:firstLine="0"/>
        <w:jc w:val="both"/>
      </w:pPr>
    </w:p>
    <w:p w:rsidR="002D23DF" w:rsidRDefault="002D23DF" w:rsidP="00656198">
      <w:pPr>
        <w:spacing w:after="0" w:line="259" w:lineRule="auto"/>
        <w:ind w:left="0" w:right="0" w:firstLine="0"/>
        <w:jc w:val="both"/>
      </w:pPr>
    </w:p>
    <w:p w:rsidR="002D23DF" w:rsidRDefault="002D23DF" w:rsidP="00656198">
      <w:pPr>
        <w:spacing w:after="0" w:line="259" w:lineRule="auto"/>
        <w:ind w:left="0" w:right="0" w:firstLine="0"/>
        <w:jc w:val="both"/>
      </w:pPr>
    </w:p>
    <w:p w:rsidR="002D23DF" w:rsidRDefault="002D23DF" w:rsidP="00656198">
      <w:pPr>
        <w:spacing w:after="0" w:line="259" w:lineRule="auto"/>
        <w:ind w:left="0" w:right="0" w:firstLine="0"/>
        <w:jc w:val="both"/>
      </w:pPr>
    </w:p>
    <w:p w:rsidR="002D23DF" w:rsidRPr="00393051" w:rsidRDefault="002D23DF" w:rsidP="00656198">
      <w:pPr>
        <w:spacing w:after="0" w:line="259" w:lineRule="auto"/>
        <w:ind w:left="0" w:right="0" w:firstLine="0"/>
        <w:jc w:val="both"/>
        <w:rPr>
          <w:sz w:val="26"/>
          <w:szCs w:val="26"/>
        </w:rPr>
      </w:pPr>
    </w:p>
    <w:p w:rsidR="002D35A2" w:rsidRPr="00393051" w:rsidRDefault="002B0C2A" w:rsidP="003444AC">
      <w:pPr>
        <w:ind w:left="0" w:right="0" w:firstLine="0"/>
        <w:jc w:val="both"/>
        <w:rPr>
          <w:sz w:val="26"/>
          <w:szCs w:val="26"/>
        </w:rPr>
      </w:pPr>
      <w:r w:rsidRPr="00393051">
        <w:rPr>
          <w:sz w:val="26"/>
          <w:szCs w:val="26"/>
        </w:rPr>
        <w:t>It is enacted by the Senate and House of Representatives of the Repu</w:t>
      </w:r>
      <w:r w:rsidR="0057734A" w:rsidRPr="00393051">
        <w:rPr>
          <w:sz w:val="26"/>
          <w:szCs w:val="26"/>
        </w:rPr>
        <w:t>blic of Liberia in Legislature a</w:t>
      </w:r>
      <w:r w:rsidRPr="00393051">
        <w:rPr>
          <w:sz w:val="26"/>
          <w:szCs w:val="26"/>
        </w:rPr>
        <w:t xml:space="preserve">ssembled:  </w:t>
      </w:r>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3444AC" w:rsidRDefault="003444AC" w:rsidP="003444AC">
      <w:pPr>
        <w:pStyle w:val="Heading1"/>
        <w:ind w:left="0" w:right="953" w:firstLine="0"/>
        <w:jc w:val="left"/>
        <w:rPr>
          <w:b w:val="0"/>
          <w:caps w:val="0"/>
          <w:color w:val="000000"/>
          <w:sz w:val="24"/>
        </w:rPr>
      </w:pPr>
      <w:bookmarkStart w:id="1" w:name="_Toc423959330"/>
    </w:p>
    <w:p w:rsidR="002A690F" w:rsidRDefault="002A690F" w:rsidP="003444AC">
      <w:pPr>
        <w:pStyle w:val="Heading1"/>
        <w:ind w:left="0" w:right="953" w:firstLine="0"/>
        <w:jc w:val="left"/>
      </w:pPr>
      <w:r>
        <w:t>PART I.  INTRODUCTORY</w:t>
      </w:r>
      <w:bookmarkEnd w:id="1"/>
    </w:p>
    <w:p w:rsidR="002A690F" w:rsidRDefault="002A690F" w:rsidP="002A690F"/>
    <w:p w:rsidR="002A690F" w:rsidRDefault="002A690F" w:rsidP="002A690F">
      <w:r>
        <w:t xml:space="preserve">§ 1.1 Object  </w:t>
      </w:r>
    </w:p>
    <w:p w:rsidR="002A690F" w:rsidRDefault="002A690F" w:rsidP="002A690F">
      <w:pPr>
        <w:tabs>
          <w:tab w:val="left" w:pos="5745"/>
        </w:tabs>
      </w:pPr>
      <w:r>
        <w:t xml:space="preserve">§ 1.2 Purposes of this Act  </w:t>
      </w:r>
      <w:r>
        <w:tab/>
      </w:r>
    </w:p>
    <w:p w:rsidR="002A690F" w:rsidRDefault="002A690F" w:rsidP="002A690F">
      <w:r>
        <w:t xml:space="preserve">§ 1.3 Interpretation  </w:t>
      </w:r>
    </w:p>
    <w:p w:rsidR="002A690F" w:rsidRDefault="002A690F" w:rsidP="002A690F">
      <w:r>
        <w:t xml:space="preserve">§ 1.4 Definitions  </w:t>
      </w:r>
    </w:p>
    <w:p w:rsidR="002A690F" w:rsidRDefault="002A690F" w:rsidP="002A690F">
      <w:r>
        <w:t xml:space="preserve">§ 1.5 Application  </w:t>
      </w:r>
    </w:p>
    <w:p w:rsidR="002A690F" w:rsidRDefault="002A690F" w:rsidP="002A690F">
      <w:r>
        <w:t xml:space="preserve">§ 1.6 Entry into Force  </w:t>
      </w:r>
    </w:p>
    <w:p w:rsidR="002A690F" w:rsidRDefault="002A690F" w:rsidP="002A690F">
      <w:pPr>
        <w:spacing w:after="0" w:line="259" w:lineRule="auto"/>
        <w:ind w:left="0" w:right="0" w:firstLine="0"/>
        <w:jc w:val="both"/>
      </w:pPr>
    </w:p>
    <w:p w:rsidR="002A690F" w:rsidRPr="0051034A" w:rsidRDefault="002A690F" w:rsidP="002A690F">
      <w:pPr>
        <w:pStyle w:val="Heading2"/>
      </w:pPr>
      <w:bookmarkStart w:id="2" w:name="_Toc423959331"/>
      <w:r w:rsidRPr="00E17297">
        <w:t>Chapter 1</w:t>
      </w:r>
      <w:r w:rsidRPr="0051034A">
        <w:t xml:space="preserve"> – </w:t>
      </w:r>
      <w:r w:rsidRPr="00E17297">
        <w:t>Preliminary Provisions</w:t>
      </w:r>
      <w:bookmarkEnd w:id="2"/>
    </w:p>
    <w:p w:rsidR="002A690F" w:rsidRDefault="002A690F" w:rsidP="002A690F">
      <w:pPr>
        <w:spacing w:after="0" w:line="259" w:lineRule="auto"/>
        <w:ind w:left="0" w:right="0" w:firstLine="0"/>
        <w:jc w:val="both"/>
      </w:pPr>
    </w:p>
    <w:p w:rsidR="002A690F" w:rsidRPr="00C956C2" w:rsidRDefault="002A690F" w:rsidP="002A690F">
      <w:pPr>
        <w:rPr>
          <w:b/>
        </w:rPr>
      </w:pPr>
      <w:r w:rsidRPr="00C956C2">
        <w:rPr>
          <w:b/>
        </w:rPr>
        <w:t xml:space="preserve">§ 1.1 Object  </w:t>
      </w:r>
    </w:p>
    <w:p w:rsidR="002A690F" w:rsidRDefault="002A690F" w:rsidP="002A690F">
      <w:pPr>
        <w:ind w:left="-5" w:right="870"/>
        <w:jc w:val="both"/>
      </w:pPr>
      <w:r>
        <w:t xml:space="preserve">The object of this Chapter is to assist in identifying the effect, meaning and </w:t>
      </w:r>
      <w:r w:rsidR="00C6368E">
        <w:t>purposes of</w:t>
      </w:r>
      <w:r>
        <w:t xml:space="preserve"> this Act.  </w:t>
      </w:r>
    </w:p>
    <w:p w:rsidR="002A690F" w:rsidRDefault="002A690F" w:rsidP="002A690F">
      <w:pPr>
        <w:spacing w:after="0" w:line="259" w:lineRule="auto"/>
        <w:ind w:left="0" w:right="0" w:firstLine="0"/>
        <w:jc w:val="both"/>
      </w:pPr>
    </w:p>
    <w:p w:rsidR="002A690F" w:rsidRDefault="002A690F" w:rsidP="002A690F">
      <w:pPr>
        <w:ind w:left="-5" w:right="6258"/>
        <w:jc w:val="both"/>
        <w:rPr>
          <w:b/>
        </w:rPr>
      </w:pPr>
      <w:r>
        <w:rPr>
          <w:b/>
        </w:rPr>
        <w:t xml:space="preserve">§ 1.2 Purposes of this Act  </w:t>
      </w:r>
    </w:p>
    <w:p w:rsidR="002A690F" w:rsidRDefault="002A690F" w:rsidP="002A690F">
      <w:pPr>
        <w:ind w:left="-5" w:right="6258"/>
        <w:jc w:val="both"/>
      </w:pPr>
      <w:r>
        <w:t xml:space="preserve">The purposes of this Act are to:  </w:t>
      </w:r>
    </w:p>
    <w:p w:rsidR="002A690F" w:rsidRDefault="002A690F" w:rsidP="002A690F">
      <w:pPr>
        <w:numPr>
          <w:ilvl w:val="0"/>
          <w:numId w:val="2"/>
        </w:numPr>
        <w:ind w:right="1493"/>
        <w:jc w:val="both"/>
      </w:pPr>
      <w:r>
        <w:t xml:space="preserve">Promote the attainment of decent work in Liberia, by establishing a regulatory  environment which facilitates:  </w:t>
      </w:r>
    </w:p>
    <w:p w:rsidR="002A690F" w:rsidRDefault="002A690F" w:rsidP="002A690F">
      <w:pPr>
        <w:numPr>
          <w:ilvl w:val="1"/>
          <w:numId w:val="2"/>
        </w:numPr>
        <w:ind w:right="1493" w:hanging="259"/>
        <w:jc w:val="both"/>
      </w:pPr>
      <w:r>
        <w:t xml:space="preserve">continuing and further creation of quality employment;  ii) the ability of all to exercise their rights at work;  iii) a measure of social protection; and  iv) participation in institutions and processes of social dialogue.  </w:t>
      </w:r>
    </w:p>
    <w:p w:rsidR="002A690F" w:rsidRPr="0038782E" w:rsidRDefault="002A690F" w:rsidP="002A690F">
      <w:pPr>
        <w:spacing w:after="2" w:line="259" w:lineRule="auto"/>
        <w:ind w:left="0" w:right="0" w:firstLine="0"/>
        <w:jc w:val="both"/>
        <w:rPr>
          <w:sz w:val="16"/>
        </w:rPr>
      </w:pPr>
    </w:p>
    <w:p w:rsidR="002A690F" w:rsidRDefault="002A690F" w:rsidP="002A690F">
      <w:pPr>
        <w:numPr>
          <w:ilvl w:val="0"/>
          <w:numId w:val="2"/>
        </w:numPr>
        <w:ind w:right="1493"/>
        <w:jc w:val="both"/>
      </w:pPr>
      <w:r>
        <w:t xml:space="preserve">Ensure respect for, and the protection and </w:t>
      </w:r>
      <w:r w:rsidR="002D23DF">
        <w:t>fulfillment</w:t>
      </w:r>
      <w:r>
        <w:t xml:space="preserve"> of fundamental rights </w:t>
      </w:r>
      <w:r w:rsidR="003747D2">
        <w:t>at work</w:t>
      </w:r>
      <w:r>
        <w:t xml:space="preserve"> in Liberia, including fundamental rights that are protected by </w:t>
      </w:r>
      <w:r w:rsidR="003747D2">
        <w:t>the Constitution</w:t>
      </w:r>
      <w:r>
        <w:t xml:space="preserve"> of Liberia.  </w:t>
      </w:r>
    </w:p>
    <w:p w:rsidR="002A690F" w:rsidRPr="0038782E" w:rsidRDefault="002A690F" w:rsidP="002A690F">
      <w:pPr>
        <w:spacing w:after="2" w:line="259" w:lineRule="auto"/>
        <w:ind w:left="0" w:right="0" w:firstLine="0"/>
        <w:jc w:val="both"/>
        <w:rPr>
          <w:sz w:val="14"/>
        </w:rPr>
      </w:pPr>
    </w:p>
    <w:p w:rsidR="002A690F" w:rsidRDefault="002A690F" w:rsidP="002A690F">
      <w:pPr>
        <w:numPr>
          <w:ilvl w:val="0"/>
          <w:numId w:val="2"/>
        </w:numPr>
        <w:ind w:right="1493"/>
        <w:jc w:val="both"/>
      </w:pPr>
      <w:r>
        <w:t xml:space="preserve">Give effect to obligations incurred by Liberia as a member state of </w:t>
      </w:r>
      <w:r w:rsidR="002D23DF">
        <w:t>the International</w:t>
      </w:r>
      <w:r>
        <w:t xml:space="preserve"> Labour </w:t>
      </w:r>
      <w:r w:rsidR="002D23DF">
        <w:t>Organization</w:t>
      </w:r>
      <w:r>
        <w:t xml:space="preserve">.  </w:t>
      </w:r>
    </w:p>
    <w:p w:rsidR="002A690F" w:rsidRDefault="002A690F" w:rsidP="002A690F">
      <w:pPr>
        <w:spacing w:after="0" w:line="259" w:lineRule="auto"/>
        <w:ind w:left="0" w:right="0" w:firstLine="0"/>
        <w:jc w:val="both"/>
      </w:pPr>
    </w:p>
    <w:p w:rsidR="002A690F" w:rsidRDefault="002A690F" w:rsidP="002A690F">
      <w:pPr>
        <w:numPr>
          <w:ilvl w:val="0"/>
          <w:numId w:val="2"/>
        </w:numPr>
        <w:ind w:right="1493"/>
        <w:jc w:val="both"/>
      </w:pPr>
      <w:r>
        <w:t xml:space="preserve">Establish transparent and accountable institutions and procedures of </w:t>
      </w:r>
      <w:r w:rsidR="00212895">
        <w:t>labour market</w:t>
      </w:r>
      <w:r>
        <w:t xml:space="preserve"> governance.  </w:t>
      </w:r>
    </w:p>
    <w:p w:rsidR="002A690F" w:rsidRPr="0038782E" w:rsidRDefault="002A690F" w:rsidP="002A690F">
      <w:pPr>
        <w:spacing w:after="2" w:line="259" w:lineRule="auto"/>
        <w:ind w:left="0" w:right="0" w:firstLine="0"/>
        <w:jc w:val="both"/>
        <w:rPr>
          <w:sz w:val="20"/>
        </w:rPr>
      </w:pPr>
    </w:p>
    <w:p w:rsidR="002A690F" w:rsidRDefault="002A690F" w:rsidP="002A690F">
      <w:pPr>
        <w:numPr>
          <w:ilvl w:val="0"/>
          <w:numId w:val="2"/>
        </w:numPr>
        <w:ind w:right="1493"/>
        <w:jc w:val="both"/>
      </w:pPr>
      <w:r>
        <w:t xml:space="preserve">Contribute to the enhancement of the human capabilities of all who work </w:t>
      </w:r>
      <w:r w:rsidR="00212895">
        <w:t>in Liberia</w:t>
      </w:r>
      <w:r>
        <w:t xml:space="preserve">.  </w:t>
      </w:r>
    </w:p>
    <w:p w:rsidR="002A690F" w:rsidRPr="0038782E" w:rsidRDefault="002A690F" w:rsidP="002A690F">
      <w:pPr>
        <w:spacing w:after="0" w:line="259" w:lineRule="auto"/>
        <w:ind w:left="0" w:right="0" w:firstLine="0"/>
        <w:jc w:val="both"/>
        <w:rPr>
          <w:sz w:val="16"/>
        </w:rPr>
      </w:pPr>
    </w:p>
    <w:p w:rsidR="002A690F" w:rsidRDefault="002A690F" w:rsidP="002A690F">
      <w:pPr>
        <w:numPr>
          <w:ilvl w:val="0"/>
          <w:numId w:val="2"/>
        </w:numPr>
        <w:ind w:right="1493"/>
        <w:jc w:val="both"/>
      </w:pPr>
      <w:r>
        <w:t xml:space="preserve">Promote economic development and growth that can be shared throughout  Liberia by:  </w:t>
      </w:r>
    </w:p>
    <w:p w:rsidR="002A690F" w:rsidRPr="0038782E" w:rsidRDefault="002A690F" w:rsidP="002A690F">
      <w:pPr>
        <w:spacing w:after="2" w:line="259" w:lineRule="auto"/>
        <w:ind w:left="0" w:right="0" w:firstLine="0"/>
        <w:jc w:val="both"/>
        <w:rPr>
          <w:sz w:val="12"/>
        </w:rPr>
      </w:pPr>
    </w:p>
    <w:p w:rsidR="00F934CF" w:rsidRDefault="002A690F" w:rsidP="00212895">
      <w:pPr>
        <w:pStyle w:val="ListParagraph"/>
        <w:numPr>
          <w:ilvl w:val="0"/>
          <w:numId w:val="255"/>
        </w:numPr>
        <w:spacing w:after="0" w:line="259" w:lineRule="auto"/>
        <w:ind w:right="0"/>
        <w:jc w:val="both"/>
      </w:pPr>
      <w:r>
        <w:t xml:space="preserve">reducing obstacles to efficient competition by business; and  </w:t>
      </w:r>
    </w:p>
    <w:p w:rsidR="0038782E" w:rsidRDefault="0038782E" w:rsidP="0038782E">
      <w:pPr>
        <w:pStyle w:val="ListParagraph"/>
        <w:spacing w:after="0" w:line="259" w:lineRule="auto"/>
        <w:ind w:right="0" w:firstLine="0"/>
        <w:jc w:val="both"/>
      </w:pPr>
    </w:p>
    <w:p w:rsidR="0038782E" w:rsidRDefault="0038782E" w:rsidP="0038782E">
      <w:pPr>
        <w:pStyle w:val="ListParagraph"/>
        <w:numPr>
          <w:ilvl w:val="0"/>
          <w:numId w:val="255"/>
        </w:numPr>
        <w:spacing w:after="1" w:line="259" w:lineRule="auto"/>
        <w:ind w:right="1493"/>
        <w:jc w:val="both"/>
      </w:pPr>
      <w:r>
        <w:t xml:space="preserve">extending the application of this Act, to the greatest extent possible, to all work in Liberia. </w:t>
      </w:r>
    </w:p>
    <w:p w:rsidR="0038782E" w:rsidRPr="00C956C2" w:rsidRDefault="0038782E" w:rsidP="0038782E">
      <w:pPr>
        <w:rPr>
          <w:b/>
        </w:rPr>
      </w:pPr>
      <w:r w:rsidRPr="00C956C2">
        <w:rPr>
          <w:b/>
        </w:rPr>
        <w:lastRenderedPageBreak/>
        <w:t xml:space="preserve">§ 1.3 Interpretation  </w:t>
      </w:r>
    </w:p>
    <w:p w:rsidR="0038782E" w:rsidRDefault="0038782E" w:rsidP="0038782E">
      <w:pPr>
        <w:spacing w:after="0" w:line="259" w:lineRule="auto"/>
        <w:ind w:left="0" w:right="0" w:firstLine="0"/>
        <w:jc w:val="both"/>
      </w:pPr>
    </w:p>
    <w:p w:rsidR="0038782E" w:rsidRDefault="0038782E" w:rsidP="0038782E">
      <w:pPr>
        <w:numPr>
          <w:ilvl w:val="0"/>
          <w:numId w:val="3"/>
        </w:numPr>
        <w:ind w:right="1615"/>
        <w:jc w:val="both"/>
      </w:pPr>
      <w:r>
        <w:t xml:space="preserve">In the event of ambiguity, doubt or uncertainty about the meaning of a  provision or a part of a provision of this Act, preference should be given to  </w:t>
      </w:r>
    </w:p>
    <w:p w:rsidR="0038782E" w:rsidRDefault="0038782E" w:rsidP="0038782E">
      <w:pPr>
        <w:spacing w:after="2" w:line="259" w:lineRule="auto"/>
        <w:ind w:left="720" w:right="0" w:firstLine="0"/>
        <w:jc w:val="both"/>
      </w:pPr>
    </w:p>
    <w:p w:rsidR="0038782E" w:rsidRDefault="0038782E" w:rsidP="0038782E">
      <w:pPr>
        <w:numPr>
          <w:ilvl w:val="1"/>
          <w:numId w:val="3"/>
        </w:numPr>
        <w:ind w:right="749"/>
        <w:jc w:val="both"/>
      </w:pPr>
      <w:r>
        <w:t xml:space="preserve">the meaning which would best promote the objects and purposes of the Act;  and  </w:t>
      </w:r>
    </w:p>
    <w:p w:rsidR="0038782E" w:rsidRDefault="0038782E" w:rsidP="0038782E">
      <w:pPr>
        <w:spacing w:after="0" w:line="259" w:lineRule="auto"/>
        <w:ind w:left="720" w:right="0" w:firstLine="0"/>
        <w:jc w:val="both"/>
      </w:pPr>
    </w:p>
    <w:p w:rsidR="0038782E" w:rsidRDefault="0038782E" w:rsidP="0038782E">
      <w:pPr>
        <w:numPr>
          <w:ilvl w:val="1"/>
          <w:numId w:val="3"/>
        </w:numPr>
        <w:ind w:right="749"/>
        <w:jc w:val="both"/>
      </w:pPr>
      <w:r>
        <w:t xml:space="preserve">the meaning which would best promote the fundamental rights in </w:t>
      </w:r>
      <w:r w:rsidR="008E4F49">
        <w:t>Chapter Two</w:t>
      </w:r>
      <w:r>
        <w:t xml:space="preserve"> of this Act.  </w:t>
      </w:r>
    </w:p>
    <w:p w:rsidR="0038782E" w:rsidRDefault="0038782E" w:rsidP="0038782E">
      <w:pPr>
        <w:numPr>
          <w:ilvl w:val="0"/>
          <w:numId w:val="3"/>
        </w:numPr>
        <w:ind w:right="1615"/>
        <w:jc w:val="both"/>
      </w:pPr>
      <w:r>
        <w:t xml:space="preserve">In the interpretation of this Act, for the purposes of section 18 of the General Construction law, technical words and phrases having a special or </w:t>
      </w:r>
      <w:r w:rsidR="008E4F49">
        <w:t>accepted meaning</w:t>
      </w:r>
      <w:r>
        <w:t xml:space="preserve"> shall be construed by reference, amongst other things, to </w:t>
      </w:r>
      <w:r w:rsidR="008E4F49">
        <w:t>their meaning</w:t>
      </w:r>
      <w:r>
        <w:t xml:space="preserve"> under international treaties to which Liberia is a party, including </w:t>
      </w:r>
      <w:r w:rsidR="008E4F49">
        <w:t>the findings</w:t>
      </w:r>
      <w:r>
        <w:t xml:space="preserve"> or reports of any bodies with responsibility for overseeing </w:t>
      </w:r>
      <w:r w:rsidR="008E4F49">
        <w:t>the application</w:t>
      </w:r>
      <w:r>
        <w:t xml:space="preserve"> or the interpretation of such law or treaties.  </w:t>
      </w:r>
    </w:p>
    <w:p w:rsidR="0038782E" w:rsidRDefault="0038782E" w:rsidP="0038782E">
      <w:pPr>
        <w:spacing w:after="2" w:line="259" w:lineRule="auto"/>
        <w:ind w:left="0" w:right="0" w:firstLine="0"/>
        <w:jc w:val="both"/>
      </w:pPr>
    </w:p>
    <w:p w:rsidR="0038782E" w:rsidRPr="00C956C2" w:rsidRDefault="0038782E" w:rsidP="0038782E">
      <w:pPr>
        <w:rPr>
          <w:b/>
        </w:rPr>
      </w:pPr>
      <w:r w:rsidRPr="00C956C2">
        <w:rPr>
          <w:b/>
        </w:rPr>
        <w:t xml:space="preserve">§ 1.4 Definitions  </w:t>
      </w:r>
    </w:p>
    <w:p w:rsidR="0038782E" w:rsidRPr="008366DE" w:rsidRDefault="0038782E" w:rsidP="0038782E">
      <w:pPr>
        <w:spacing w:after="2" w:line="259" w:lineRule="auto"/>
        <w:ind w:left="0" w:right="0" w:firstLine="0"/>
        <w:jc w:val="both"/>
        <w:rPr>
          <w:sz w:val="16"/>
        </w:rPr>
      </w:pPr>
    </w:p>
    <w:p w:rsidR="0038782E" w:rsidRDefault="0038782E" w:rsidP="0038782E">
      <w:pPr>
        <w:ind w:left="-5" w:right="1493"/>
        <w:jc w:val="both"/>
      </w:pPr>
      <w:r>
        <w:t xml:space="preserve">In this Act, unless the context indicates otherwise:  </w:t>
      </w:r>
    </w:p>
    <w:p w:rsidR="0038782E" w:rsidRPr="008366DE" w:rsidRDefault="0038782E" w:rsidP="0038782E">
      <w:pPr>
        <w:spacing w:after="2" w:line="259" w:lineRule="auto"/>
        <w:ind w:left="0" w:right="0" w:firstLine="0"/>
        <w:jc w:val="both"/>
        <w:rPr>
          <w:sz w:val="14"/>
        </w:rPr>
      </w:pPr>
    </w:p>
    <w:p w:rsidR="0038782E" w:rsidRDefault="0038782E" w:rsidP="0038782E">
      <w:pPr>
        <w:numPr>
          <w:ilvl w:val="0"/>
          <w:numId w:val="4"/>
        </w:numPr>
        <w:ind w:right="1493" w:hanging="240"/>
        <w:jc w:val="both"/>
      </w:pPr>
      <w:r>
        <w:t xml:space="preserve">AIDS means Acquired Immune Deficiency Syndrome, a human disease which  is caused by the HIV and which is characterized by the progressive destruction  of the body's immune system;  </w:t>
      </w:r>
    </w:p>
    <w:p w:rsidR="0038782E" w:rsidRPr="008366DE" w:rsidRDefault="0038782E" w:rsidP="0038782E">
      <w:pPr>
        <w:spacing w:after="2" w:line="259" w:lineRule="auto"/>
        <w:ind w:left="0" w:right="0" w:firstLine="0"/>
        <w:jc w:val="both"/>
        <w:rPr>
          <w:sz w:val="14"/>
        </w:rPr>
      </w:pPr>
    </w:p>
    <w:p w:rsidR="0038782E" w:rsidRDefault="0038782E" w:rsidP="0038782E">
      <w:pPr>
        <w:numPr>
          <w:ilvl w:val="0"/>
          <w:numId w:val="4"/>
        </w:numPr>
        <w:ind w:right="1493" w:hanging="240"/>
        <w:jc w:val="both"/>
      </w:pPr>
      <w:r>
        <w:t xml:space="preserve">casual employee means a person who is engaged as such on an hourly basis,  other than as a full-time, part-time or fixed-term employee;  </w:t>
      </w:r>
    </w:p>
    <w:p w:rsidR="0038782E" w:rsidRPr="008366DE" w:rsidRDefault="0038782E" w:rsidP="0038782E">
      <w:pPr>
        <w:spacing w:after="0" w:line="259" w:lineRule="auto"/>
        <w:ind w:left="0" w:right="0" w:firstLine="0"/>
        <w:jc w:val="both"/>
        <w:rPr>
          <w:sz w:val="18"/>
        </w:rPr>
      </w:pPr>
    </w:p>
    <w:p w:rsidR="0038782E" w:rsidRDefault="0038782E" w:rsidP="0038782E">
      <w:pPr>
        <w:numPr>
          <w:ilvl w:val="0"/>
          <w:numId w:val="4"/>
        </w:numPr>
        <w:ind w:right="1493" w:hanging="240"/>
        <w:jc w:val="both"/>
      </w:pPr>
      <w:r>
        <w:t xml:space="preserve">child means a person under the age of 18;  </w:t>
      </w:r>
    </w:p>
    <w:p w:rsidR="0038782E" w:rsidRPr="008366DE" w:rsidRDefault="0038782E" w:rsidP="0038782E">
      <w:pPr>
        <w:spacing w:after="0" w:line="259" w:lineRule="auto"/>
        <w:ind w:left="0" w:right="0" w:firstLine="0"/>
        <w:jc w:val="both"/>
        <w:rPr>
          <w:sz w:val="18"/>
        </w:rPr>
      </w:pPr>
    </w:p>
    <w:p w:rsidR="0038782E" w:rsidRDefault="0038782E" w:rsidP="0038782E">
      <w:pPr>
        <w:numPr>
          <w:ilvl w:val="0"/>
          <w:numId w:val="4"/>
        </w:numPr>
        <w:ind w:right="1493" w:hanging="240"/>
        <w:jc w:val="both"/>
      </w:pPr>
      <w:r>
        <w:t xml:space="preserve">Civil Service Agency means the Civil Service Agency created by Chapter 66  of the Executive Law;  </w:t>
      </w:r>
    </w:p>
    <w:p w:rsidR="0038782E" w:rsidRPr="008366DE" w:rsidRDefault="0038782E" w:rsidP="0038782E">
      <w:pPr>
        <w:spacing w:after="2" w:line="259" w:lineRule="auto"/>
        <w:ind w:left="0" w:right="0" w:firstLine="0"/>
        <w:jc w:val="both"/>
        <w:rPr>
          <w:sz w:val="14"/>
        </w:rPr>
      </w:pPr>
    </w:p>
    <w:p w:rsidR="0038782E" w:rsidRDefault="0038782E" w:rsidP="0038782E">
      <w:pPr>
        <w:numPr>
          <w:ilvl w:val="0"/>
          <w:numId w:val="4"/>
        </w:numPr>
        <w:ind w:right="1493" w:hanging="240"/>
        <w:jc w:val="both"/>
      </w:pPr>
      <w:r>
        <w:t xml:space="preserve">code of good practice means a code issued by the Ministry to provide  guidance on how to comply with obligations in this Act;  </w:t>
      </w:r>
    </w:p>
    <w:p w:rsidR="0038782E" w:rsidRPr="008366DE" w:rsidRDefault="0038782E" w:rsidP="0038782E">
      <w:pPr>
        <w:spacing w:after="0" w:line="259" w:lineRule="auto"/>
        <w:ind w:left="0" w:right="0" w:firstLine="0"/>
        <w:jc w:val="both"/>
        <w:rPr>
          <w:sz w:val="16"/>
        </w:rPr>
      </w:pPr>
    </w:p>
    <w:p w:rsidR="00100540" w:rsidRDefault="0038782E" w:rsidP="008366DE">
      <w:pPr>
        <w:numPr>
          <w:ilvl w:val="0"/>
          <w:numId w:val="4"/>
        </w:numPr>
        <w:ind w:right="1493" w:hanging="240"/>
        <w:jc w:val="both"/>
      </w:pPr>
      <w:r>
        <w:t xml:space="preserve">collective agreement means a written agreement concerning the terms and  conditions of employment or any other matter of mutual interest, concluded by:  </w:t>
      </w:r>
    </w:p>
    <w:p w:rsidR="00100540" w:rsidRPr="008366DE" w:rsidRDefault="00100540" w:rsidP="00100540">
      <w:pPr>
        <w:spacing w:after="2" w:line="259" w:lineRule="auto"/>
        <w:ind w:left="0" w:right="0" w:firstLine="0"/>
        <w:jc w:val="both"/>
        <w:rPr>
          <w:sz w:val="16"/>
        </w:rPr>
      </w:pPr>
    </w:p>
    <w:p w:rsidR="00100540" w:rsidRDefault="00100540" w:rsidP="00100540">
      <w:pPr>
        <w:numPr>
          <w:ilvl w:val="1"/>
          <w:numId w:val="4"/>
        </w:numPr>
        <w:ind w:right="1493" w:hanging="346"/>
        <w:jc w:val="both"/>
      </w:pPr>
      <w:r>
        <w:t xml:space="preserve">one or more registered trade unions, on the one hand, and;  </w:t>
      </w:r>
    </w:p>
    <w:p w:rsidR="00100540" w:rsidRPr="008366DE" w:rsidRDefault="00100540" w:rsidP="00100540">
      <w:pPr>
        <w:spacing w:after="0" w:line="259" w:lineRule="auto"/>
        <w:ind w:left="720" w:right="0" w:firstLine="0"/>
        <w:jc w:val="both"/>
        <w:rPr>
          <w:sz w:val="12"/>
        </w:rPr>
      </w:pPr>
    </w:p>
    <w:p w:rsidR="00100540" w:rsidRDefault="00100540" w:rsidP="00100540">
      <w:pPr>
        <w:numPr>
          <w:ilvl w:val="1"/>
          <w:numId w:val="4"/>
        </w:numPr>
        <w:ind w:right="1493" w:hanging="346"/>
        <w:jc w:val="both"/>
      </w:pPr>
      <w:r>
        <w:t xml:space="preserve">on the other hand:  </w:t>
      </w:r>
    </w:p>
    <w:p w:rsidR="00100540" w:rsidRDefault="008366DE" w:rsidP="00100540">
      <w:pPr>
        <w:ind w:left="1450" w:right="1493"/>
        <w:jc w:val="both"/>
      </w:pPr>
      <w:r>
        <w:t xml:space="preserve"> </w:t>
      </w:r>
      <w:r w:rsidR="00100540">
        <w:t xml:space="preserve">(i) one or more employers;  </w:t>
      </w:r>
    </w:p>
    <w:p w:rsidR="00100540" w:rsidRDefault="00100540" w:rsidP="00100540">
      <w:pPr>
        <w:ind w:left="730" w:firstLine="710"/>
      </w:pPr>
      <w:r>
        <w:t xml:space="preserve">(ii) one or more registered employers’ </w:t>
      </w:r>
      <w:r w:rsidR="008366DE">
        <w:t>organizations</w:t>
      </w:r>
      <w:r>
        <w:t xml:space="preserve">; or  </w:t>
      </w:r>
    </w:p>
    <w:p w:rsidR="00100540" w:rsidRDefault="00100540" w:rsidP="00100540">
      <w:pPr>
        <w:ind w:left="1450" w:right="1493"/>
        <w:jc w:val="both"/>
      </w:pPr>
      <w:r>
        <w:t xml:space="preserve">(iii) one or more employers and one or more registered </w:t>
      </w:r>
      <w:r w:rsidR="000B1E5B">
        <w:t>employers’ organizations</w:t>
      </w:r>
      <w:r>
        <w:t xml:space="preserve">;  </w:t>
      </w:r>
    </w:p>
    <w:p w:rsidR="00100540" w:rsidRDefault="00100540" w:rsidP="00100540">
      <w:pPr>
        <w:spacing w:after="0" w:line="259" w:lineRule="auto"/>
        <w:ind w:left="0" w:right="0" w:firstLine="0"/>
        <w:jc w:val="both"/>
      </w:pPr>
    </w:p>
    <w:p w:rsidR="00100540" w:rsidRDefault="00100540" w:rsidP="00100540">
      <w:pPr>
        <w:numPr>
          <w:ilvl w:val="0"/>
          <w:numId w:val="5"/>
        </w:numPr>
        <w:ind w:right="1493" w:hanging="384"/>
        <w:jc w:val="both"/>
      </w:pPr>
      <w:r>
        <w:t xml:space="preserve">conciliator means an individual appointed as such under section § 40.2;  </w:t>
      </w:r>
    </w:p>
    <w:p w:rsidR="00100540" w:rsidRDefault="00100540" w:rsidP="00100540">
      <w:pPr>
        <w:spacing w:after="0" w:line="259" w:lineRule="auto"/>
        <w:ind w:left="0" w:right="0" w:firstLine="0"/>
        <w:jc w:val="both"/>
      </w:pPr>
    </w:p>
    <w:p w:rsidR="00100540" w:rsidRDefault="00100540" w:rsidP="00100540">
      <w:pPr>
        <w:numPr>
          <w:ilvl w:val="0"/>
          <w:numId w:val="5"/>
        </w:numPr>
        <w:ind w:right="1493" w:hanging="384"/>
        <w:jc w:val="both"/>
      </w:pPr>
      <w:r>
        <w:t xml:space="preserve">continuous service means the period during which an employee is or was  bound by an employment contract with an employer, regardless of absence  from work for an aggregate of thirty days or fewer in twelve months by reason  of annual leave, physical inability to work established by a medical certificate  issued by a medical professional, military training required by law, or any  other cause not attributable to the fault of the employee;  </w:t>
      </w:r>
    </w:p>
    <w:p w:rsidR="00100540" w:rsidRDefault="00100540" w:rsidP="00100540">
      <w:pPr>
        <w:spacing w:after="2" w:line="259" w:lineRule="auto"/>
        <w:ind w:left="0" w:right="0" w:firstLine="0"/>
        <w:jc w:val="both"/>
      </w:pPr>
    </w:p>
    <w:p w:rsidR="00100540" w:rsidRDefault="00100540" w:rsidP="00100540">
      <w:pPr>
        <w:numPr>
          <w:ilvl w:val="0"/>
          <w:numId w:val="5"/>
        </w:numPr>
        <w:spacing w:after="2" w:line="259" w:lineRule="auto"/>
        <w:ind w:right="1493" w:hanging="384"/>
        <w:jc w:val="both"/>
      </w:pPr>
      <w:r>
        <w:t xml:space="preserve">disability means persistent physical or mental limitation that restricts that  person’s preparation for, entry into or participation or advancement in,  employment or an occupation;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discriminate has the meaning set out in section § 2.7;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dispute of interest means any dispute concerning a proposal for new or  changed conditions of employment, but does not include a dispute that this Act  requires to be resolved by submission of a complaint of violation;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employee has the meaning set out in section § 1.5;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employer has a meaning affected by the definition of employee;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employment practice has the meaning identified in section § 2.9;  </w:t>
      </w:r>
    </w:p>
    <w:p w:rsidR="00100540" w:rsidRDefault="00100540" w:rsidP="00100540">
      <w:pPr>
        <w:numPr>
          <w:ilvl w:val="0"/>
          <w:numId w:val="5"/>
        </w:numPr>
        <w:spacing w:after="2" w:line="259" w:lineRule="auto"/>
        <w:ind w:right="1493" w:hanging="384"/>
        <w:jc w:val="both"/>
      </w:pPr>
      <w:r>
        <w:t xml:space="preserve">forced or compulsory labour means all work or service which is exacted from  any person under the menace of any penalty, and for which that person did not  offer </w:t>
      </w:r>
      <w:r w:rsidR="00574786">
        <w:t>himself</w:t>
      </w:r>
      <w:r>
        <w:t xml:space="preserve"> voluntarily;  </w:t>
      </w:r>
    </w:p>
    <w:p w:rsidR="00100540" w:rsidRDefault="00100540" w:rsidP="00100540">
      <w:pPr>
        <w:spacing w:after="0" w:line="259" w:lineRule="auto"/>
        <w:ind w:left="0" w:right="0" w:firstLine="0"/>
        <w:jc w:val="both"/>
      </w:pPr>
    </w:p>
    <w:p w:rsidR="00574786" w:rsidRDefault="00100540" w:rsidP="0076302D">
      <w:pPr>
        <w:numPr>
          <w:ilvl w:val="0"/>
          <w:numId w:val="5"/>
        </w:numPr>
        <w:ind w:right="1493" w:hanging="384"/>
        <w:jc w:val="both"/>
      </w:pPr>
      <w:r>
        <w:t>foreign worker means a person working in the Republic of Liberia who is n</w:t>
      </w:r>
      <w:r w:rsidR="0076302D">
        <w:t xml:space="preserve">ot  a citizen of the Republic;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full time employment means:  </w:t>
      </w:r>
    </w:p>
    <w:p w:rsidR="00100540" w:rsidRPr="00574786" w:rsidRDefault="00100540" w:rsidP="00100540">
      <w:pPr>
        <w:spacing w:after="2" w:line="259" w:lineRule="auto"/>
        <w:ind w:left="0" w:right="0" w:firstLine="0"/>
        <w:jc w:val="both"/>
        <w:rPr>
          <w:sz w:val="12"/>
        </w:rPr>
      </w:pPr>
    </w:p>
    <w:p w:rsidR="00100540" w:rsidRDefault="00100540" w:rsidP="00100540">
      <w:pPr>
        <w:numPr>
          <w:ilvl w:val="1"/>
          <w:numId w:val="5"/>
        </w:numPr>
        <w:ind w:right="1493"/>
        <w:jc w:val="both"/>
      </w:pPr>
      <w:r>
        <w:t xml:space="preserve">for an employee who is engaged for five days’ work in a week, not less  than 40 hours’ work in each week; and  </w:t>
      </w:r>
    </w:p>
    <w:p w:rsidR="00100540" w:rsidRDefault="00100540" w:rsidP="00100540">
      <w:pPr>
        <w:numPr>
          <w:ilvl w:val="1"/>
          <w:numId w:val="5"/>
        </w:numPr>
        <w:ind w:right="1493"/>
        <w:jc w:val="both"/>
      </w:pPr>
      <w:r>
        <w:t xml:space="preserve">for an employee who is engaged for six days’ work in a week, not less than  48 hours’ work in each week;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HIV means Human Immunodeficiency Virus, a virus that weakens the body's immune system, ultimately causing AIDS;  </w:t>
      </w:r>
    </w:p>
    <w:p w:rsidR="00100540" w:rsidRDefault="00100540" w:rsidP="00100540">
      <w:pPr>
        <w:spacing w:after="0" w:line="259" w:lineRule="auto"/>
        <w:ind w:left="0" w:right="0" w:firstLine="0"/>
        <w:jc w:val="both"/>
      </w:pPr>
    </w:p>
    <w:p w:rsidR="00100540" w:rsidRDefault="00100540" w:rsidP="00100540">
      <w:pPr>
        <w:numPr>
          <w:ilvl w:val="0"/>
          <w:numId w:val="5"/>
        </w:numPr>
        <w:ind w:right="1493" w:hanging="384"/>
        <w:jc w:val="both"/>
      </w:pPr>
      <w:r>
        <w:lastRenderedPageBreak/>
        <w:t xml:space="preserve">improvement notice means a notice issued by a labour inspector pursuant to  section § 28.1;  </w:t>
      </w:r>
    </w:p>
    <w:p w:rsidR="00100540" w:rsidRPr="00574786" w:rsidRDefault="00100540" w:rsidP="00100540">
      <w:pPr>
        <w:spacing w:after="2" w:line="259" w:lineRule="auto"/>
        <w:ind w:left="0" w:right="0" w:firstLine="0"/>
        <w:jc w:val="both"/>
        <w:rPr>
          <w:sz w:val="16"/>
        </w:rPr>
      </w:pPr>
    </w:p>
    <w:p w:rsidR="00100540" w:rsidRDefault="00100540" w:rsidP="00100540">
      <w:pPr>
        <w:numPr>
          <w:ilvl w:val="0"/>
          <w:numId w:val="5"/>
        </w:numPr>
        <w:ind w:right="1493" w:hanging="384"/>
        <w:jc w:val="both"/>
      </w:pPr>
      <w:r>
        <w:t xml:space="preserve">irrelevant criminal record includes a conviction for an offence for which a  pardon has been granted;  </w:t>
      </w:r>
    </w:p>
    <w:p w:rsidR="00100540" w:rsidRPr="00574786" w:rsidRDefault="00100540" w:rsidP="00100540">
      <w:pPr>
        <w:spacing w:after="0" w:line="259" w:lineRule="auto"/>
        <w:ind w:left="0" w:right="0" w:firstLine="0"/>
        <w:jc w:val="both"/>
        <w:rPr>
          <w:sz w:val="18"/>
        </w:rPr>
      </w:pPr>
    </w:p>
    <w:p w:rsidR="00100540" w:rsidRDefault="00100540" w:rsidP="00100540">
      <w:pPr>
        <w:numPr>
          <w:ilvl w:val="0"/>
          <w:numId w:val="5"/>
        </w:numPr>
        <w:ind w:right="1493" w:hanging="384"/>
        <w:jc w:val="both"/>
      </w:pPr>
      <w:r>
        <w:t xml:space="preserve">labour inspector means a person appointed to that office under Chapter Eight  of this Act;  </w:t>
      </w:r>
    </w:p>
    <w:p w:rsidR="00100540" w:rsidRPr="00574786" w:rsidRDefault="00100540" w:rsidP="00100540">
      <w:pPr>
        <w:spacing w:after="2" w:line="259" w:lineRule="auto"/>
        <w:ind w:left="0" w:right="0" w:firstLine="0"/>
        <w:jc w:val="both"/>
        <w:rPr>
          <w:sz w:val="18"/>
        </w:rPr>
      </w:pPr>
    </w:p>
    <w:p w:rsidR="00100540" w:rsidRDefault="00100540" w:rsidP="00100540">
      <w:pPr>
        <w:numPr>
          <w:ilvl w:val="0"/>
          <w:numId w:val="5"/>
        </w:numPr>
        <w:ind w:right="1493" w:hanging="384"/>
        <w:jc w:val="both"/>
      </w:pPr>
      <w:r>
        <w:t xml:space="preserve">light work has the meaning specified in section § 21.3;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lockout means a total or partial refusal by one or more employers to allow  their employees to work, if the refusal is to compel those employees or  employees of any other employer to accept, modify or abandon any demand  that may form the subject matter of a dispute of interest;  </w:t>
      </w:r>
    </w:p>
    <w:p w:rsidR="00100540" w:rsidRPr="00DE4EE6" w:rsidRDefault="00100540" w:rsidP="00100540">
      <w:pPr>
        <w:spacing w:after="0" w:line="259" w:lineRule="auto"/>
        <w:ind w:left="0" w:right="0" w:firstLine="0"/>
        <w:jc w:val="both"/>
        <w:rPr>
          <w:sz w:val="14"/>
        </w:rPr>
      </w:pPr>
    </w:p>
    <w:p w:rsidR="00100540" w:rsidRDefault="00100540" w:rsidP="00100540">
      <w:pPr>
        <w:numPr>
          <w:ilvl w:val="0"/>
          <w:numId w:val="5"/>
        </w:numPr>
        <w:spacing w:after="2" w:line="259" w:lineRule="auto"/>
        <w:ind w:right="1493" w:hanging="384"/>
        <w:jc w:val="both"/>
      </w:pPr>
      <w:r>
        <w:t xml:space="preserve">medical professional means a physician and any other registered or licensed  professional </w:t>
      </w:r>
      <w:r w:rsidR="00574786">
        <w:t>authorized</w:t>
      </w:r>
      <w:r>
        <w:t xml:space="preserve"> by the Ministry of Health and Social Welfare to issue a  medical certificate;  </w:t>
      </w:r>
    </w:p>
    <w:p w:rsidR="00100540" w:rsidRPr="00DE4EE6" w:rsidRDefault="00100540" w:rsidP="00100540">
      <w:pPr>
        <w:spacing w:after="0" w:line="259" w:lineRule="auto"/>
        <w:ind w:left="0" w:right="0" w:firstLine="0"/>
        <w:jc w:val="both"/>
        <w:rPr>
          <w:sz w:val="14"/>
        </w:rPr>
      </w:pPr>
    </w:p>
    <w:p w:rsidR="00100540" w:rsidRDefault="00100540" w:rsidP="00100540">
      <w:pPr>
        <w:numPr>
          <w:ilvl w:val="0"/>
          <w:numId w:val="5"/>
        </w:numPr>
        <w:ind w:right="1493" w:hanging="384"/>
        <w:jc w:val="both"/>
      </w:pPr>
      <w:r>
        <w:t xml:space="preserve">Minimum Wage Board means the Minimum Wage Board established under  Chapter Five of this Act;  </w:t>
      </w:r>
    </w:p>
    <w:p w:rsidR="00100540" w:rsidRDefault="00100540" w:rsidP="00100540">
      <w:pPr>
        <w:spacing w:after="2" w:line="259" w:lineRule="auto"/>
        <w:ind w:left="0" w:right="0" w:firstLine="0"/>
        <w:jc w:val="both"/>
      </w:pPr>
    </w:p>
    <w:p w:rsidR="00100540" w:rsidRDefault="00100540" w:rsidP="00100540">
      <w:pPr>
        <w:numPr>
          <w:ilvl w:val="0"/>
          <w:numId w:val="5"/>
        </w:numPr>
        <w:spacing w:after="2" w:line="259" w:lineRule="auto"/>
        <w:ind w:right="1493" w:hanging="384"/>
        <w:jc w:val="both"/>
      </w:pPr>
      <w:r>
        <w:t xml:space="preserve">minimum wage order means a recommendation of the Minimum Wage Board,  once published in the Official Gazette of the Republic of Liberia in accordance  with section § 5.3;  </w:t>
      </w:r>
    </w:p>
    <w:p w:rsidR="00100540" w:rsidRDefault="00100540" w:rsidP="00100540">
      <w:pPr>
        <w:spacing w:after="2" w:line="259" w:lineRule="auto"/>
        <w:ind w:left="0" w:right="0" w:firstLine="0"/>
        <w:jc w:val="both"/>
      </w:pPr>
    </w:p>
    <w:p w:rsidR="00100540" w:rsidRDefault="00100540" w:rsidP="00100540">
      <w:pPr>
        <w:numPr>
          <w:ilvl w:val="0"/>
          <w:numId w:val="5"/>
        </w:numPr>
        <w:spacing w:after="2" w:line="259" w:lineRule="auto"/>
        <w:ind w:right="1493" w:hanging="384"/>
        <w:jc w:val="both"/>
      </w:pPr>
      <w:r>
        <w:t xml:space="preserve">Minister means the Minister appointed by the President in accordance with  Chapter 34 of the Executive Law who is charged with responsibility for the  administration, promotion, development, direction and supervision of all  Government programs and activities relating to labour;  </w:t>
      </w:r>
    </w:p>
    <w:p w:rsidR="00100540" w:rsidRDefault="00100540" w:rsidP="00100540">
      <w:pPr>
        <w:spacing w:after="0" w:line="259" w:lineRule="auto"/>
        <w:ind w:left="0" w:right="0" w:firstLine="0"/>
        <w:jc w:val="both"/>
      </w:pPr>
    </w:p>
    <w:p w:rsidR="00100540" w:rsidRDefault="00100540" w:rsidP="00100540">
      <w:pPr>
        <w:numPr>
          <w:ilvl w:val="0"/>
          <w:numId w:val="5"/>
        </w:numPr>
        <w:ind w:right="1493" w:hanging="384"/>
        <w:jc w:val="both"/>
      </w:pPr>
      <w:r>
        <w:t xml:space="preserve">Ministry means the Ministry of Labour as constituted by Chapter 34 of the  Executive Law;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National HIV and AIDS Workplace Policy means the National HIV and  AIDS Workplace Policy developed by the Ministry of Labour in collaboration  with the National Tripartite Committee and the National AIDS Commission,  dated September 2008, as amended , revised or replaced from time to time;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number of working days of an employee is the number of days which the  employee averages in a week over the year of work which entitles the  employee to leave in accordance with Chapter Five;  </w:t>
      </w:r>
    </w:p>
    <w:p w:rsidR="00100540" w:rsidRDefault="00100540" w:rsidP="00100540">
      <w:pPr>
        <w:spacing w:after="2" w:line="259" w:lineRule="auto"/>
        <w:ind w:left="0" w:right="0" w:firstLine="0"/>
        <w:jc w:val="both"/>
      </w:pPr>
    </w:p>
    <w:p w:rsidR="00100540" w:rsidRDefault="00DE4EE6" w:rsidP="00100540">
      <w:pPr>
        <w:numPr>
          <w:ilvl w:val="0"/>
          <w:numId w:val="5"/>
        </w:numPr>
        <w:ind w:right="1493" w:hanging="384"/>
        <w:jc w:val="both"/>
      </w:pPr>
      <w:r>
        <w:lastRenderedPageBreak/>
        <w:t>organization</w:t>
      </w:r>
      <w:r w:rsidR="00100540">
        <w:t xml:space="preserve"> of employers includes a registered employers’ </w:t>
      </w:r>
      <w:r>
        <w:t>organization</w:t>
      </w:r>
      <w:r w:rsidR="00100540">
        <w:t xml:space="preserve"> and a  federation or confederation of employers’ </w:t>
      </w:r>
      <w:r w:rsidR="00574786">
        <w:t>organizations</w:t>
      </w:r>
      <w:r w:rsidR="00100540">
        <w:t xml:space="preserve">;  </w:t>
      </w:r>
    </w:p>
    <w:p w:rsidR="00100540" w:rsidRDefault="00100540" w:rsidP="00100540">
      <w:pPr>
        <w:spacing w:after="0" w:line="259" w:lineRule="auto"/>
        <w:ind w:left="0" w:right="0" w:firstLine="0"/>
        <w:jc w:val="both"/>
      </w:pPr>
    </w:p>
    <w:p w:rsidR="00100540" w:rsidRDefault="00DE4EE6" w:rsidP="00100540">
      <w:pPr>
        <w:numPr>
          <w:ilvl w:val="0"/>
          <w:numId w:val="5"/>
        </w:numPr>
        <w:ind w:right="1493" w:hanging="384"/>
        <w:jc w:val="both"/>
      </w:pPr>
      <w:r>
        <w:t>organization</w:t>
      </w:r>
      <w:r w:rsidR="00100540">
        <w:t xml:space="preserve"> of workers includes a registered trade union and a federation or  confederation of trade unions;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part-time employment means employment to perform the same work as a full- time employee, but for fewer hours of work, on a reasonably predictable basis;  </w:t>
      </w:r>
    </w:p>
    <w:p w:rsidR="00100540" w:rsidRDefault="00100540" w:rsidP="00100540">
      <w:pPr>
        <w:spacing w:after="0" w:line="259" w:lineRule="auto"/>
        <w:ind w:left="0" w:right="0" w:firstLine="0"/>
        <w:jc w:val="both"/>
      </w:pPr>
    </w:p>
    <w:p w:rsidR="00100540" w:rsidRDefault="00100540" w:rsidP="00100540">
      <w:pPr>
        <w:numPr>
          <w:ilvl w:val="0"/>
          <w:numId w:val="5"/>
        </w:numPr>
        <w:ind w:right="1493" w:hanging="384"/>
        <w:jc w:val="both"/>
      </w:pPr>
      <w:r>
        <w:t xml:space="preserve">person includes any natural or legal person, including any incorporated entity,  whether incorporated in Liberia or otherwise;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premises has a meaning set out in section § 24.2;  </w:t>
      </w:r>
    </w:p>
    <w:p w:rsidR="00100540" w:rsidRDefault="00100540" w:rsidP="00100540">
      <w:pPr>
        <w:spacing w:after="2" w:line="259" w:lineRule="auto"/>
        <w:ind w:left="0" w:right="0" w:firstLine="0"/>
        <w:jc w:val="both"/>
      </w:pPr>
    </w:p>
    <w:p w:rsidR="00100540" w:rsidRDefault="00100540" w:rsidP="00100540">
      <w:pPr>
        <w:numPr>
          <w:ilvl w:val="0"/>
          <w:numId w:val="5"/>
        </w:numPr>
        <w:spacing w:after="2" w:line="259" w:lineRule="auto"/>
        <w:ind w:right="1493" w:hanging="384"/>
        <w:jc w:val="both"/>
      </w:pPr>
      <w:r>
        <w:t xml:space="preserve">prohibition notice means a notice issued by a labour inspector pursuant to  section § 28.2, and includes a verbal prohibition notice issued in accordance  with that section;  </w:t>
      </w:r>
    </w:p>
    <w:p w:rsidR="00100540" w:rsidRDefault="00100540" w:rsidP="00100540">
      <w:pPr>
        <w:spacing w:after="2" w:line="259" w:lineRule="auto"/>
        <w:ind w:left="0" w:right="0" w:firstLine="0"/>
        <w:jc w:val="both"/>
      </w:pPr>
    </w:p>
    <w:p w:rsidR="00100540" w:rsidRDefault="00100540" w:rsidP="00100540">
      <w:pPr>
        <w:numPr>
          <w:ilvl w:val="0"/>
          <w:numId w:val="5"/>
        </w:numPr>
        <w:spacing w:after="2" w:line="259" w:lineRule="auto"/>
        <w:ind w:right="1493" w:hanging="384"/>
        <w:jc w:val="both"/>
      </w:pPr>
      <w:r>
        <w:t xml:space="preserve">remuneration includes the ordinary, basic or minimum wage or salary and any  additional emoluments whatsoever payable directly or indirectly, whether in  cash or in kind, by a person to a worker and arising out of the worker’s  engagement to work for that person;  </w:t>
      </w:r>
    </w:p>
    <w:p w:rsidR="00100540" w:rsidRPr="00574786" w:rsidRDefault="00100540" w:rsidP="00100540">
      <w:pPr>
        <w:spacing w:after="0" w:line="259" w:lineRule="auto"/>
        <w:ind w:left="0" w:right="0" w:firstLine="0"/>
        <w:jc w:val="both"/>
        <w:rPr>
          <w:sz w:val="20"/>
        </w:rPr>
      </w:pPr>
    </w:p>
    <w:p w:rsidR="00100540" w:rsidRDefault="00100540" w:rsidP="00100540">
      <w:pPr>
        <w:numPr>
          <w:ilvl w:val="0"/>
          <w:numId w:val="5"/>
        </w:numPr>
        <w:ind w:right="1493" w:hanging="384"/>
        <w:jc w:val="both"/>
      </w:pPr>
      <w:r>
        <w:t xml:space="preserve">registered employers’ </w:t>
      </w:r>
      <w:r w:rsidR="00DE4EE6">
        <w:t>organization</w:t>
      </w:r>
      <w:r>
        <w:t xml:space="preserve"> means an </w:t>
      </w:r>
      <w:r w:rsidR="00DE4EE6">
        <w:t>organization</w:t>
      </w:r>
      <w:r>
        <w:t xml:space="preserve"> of employers that  is registered in accordance with section § 36.1;  </w:t>
      </w:r>
    </w:p>
    <w:p w:rsidR="00100540" w:rsidRDefault="00100540" w:rsidP="00100540">
      <w:pPr>
        <w:spacing w:after="2" w:line="259" w:lineRule="auto"/>
        <w:ind w:left="0" w:right="0" w:firstLine="0"/>
        <w:jc w:val="both"/>
      </w:pPr>
    </w:p>
    <w:p w:rsidR="00100540" w:rsidRDefault="00100540" w:rsidP="00100540">
      <w:pPr>
        <w:numPr>
          <w:ilvl w:val="0"/>
          <w:numId w:val="5"/>
        </w:numPr>
        <w:ind w:right="1493" w:hanging="384"/>
        <w:jc w:val="both"/>
      </w:pPr>
      <w:r>
        <w:t xml:space="preserve">registered trade union means an </w:t>
      </w:r>
      <w:r w:rsidR="00DE4EE6">
        <w:t>organization</w:t>
      </w:r>
      <w:r>
        <w:t xml:space="preserve"> of workers that is registered in  accordance with section § 36.1;  </w:t>
      </w:r>
    </w:p>
    <w:p w:rsidR="00100540" w:rsidRDefault="00100540" w:rsidP="00100540">
      <w:pPr>
        <w:spacing w:after="0" w:line="259" w:lineRule="auto"/>
        <w:ind w:left="0" w:right="0" w:firstLine="0"/>
        <w:jc w:val="both"/>
      </w:pPr>
    </w:p>
    <w:p w:rsidR="00100540" w:rsidRDefault="00100540" w:rsidP="00100540">
      <w:pPr>
        <w:numPr>
          <w:ilvl w:val="0"/>
          <w:numId w:val="5"/>
        </w:numPr>
        <w:ind w:right="1493" w:hanging="384"/>
        <w:jc w:val="both"/>
      </w:pPr>
      <w:r>
        <w:t xml:space="preserve">sexual harassment has the meaning given in section § 2.8;  </w:t>
      </w:r>
    </w:p>
    <w:p w:rsidR="00100540" w:rsidRDefault="00100540" w:rsidP="00100540">
      <w:pPr>
        <w:spacing w:after="0" w:line="259" w:lineRule="auto"/>
        <w:ind w:left="0" w:right="0" w:firstLine="0"/>
        <w:jc w:val="both"/>
      </w:pPr>
    </w:p>
    <w:p w:rsidR="00100540" w:rsidRDefault="00100540" w:rsidP="00100540">
      <w:pPr>
        <w:numPr>
          <w:ilvl w:val="0"/>
          <w:numId w:val="5"/>
        </w:numPr>
        <w:ind w:right="1493" w:hanging="384"/>
        <w:jc w:val="both"/>
      </w:pPr>
      <w:r>
        <w:t xml:space="preserve">strike means a total or partial stoppage, disruption or retardation of work by  employees if the stoppage, disruption or retardation is to compel their  employer, any other employer or an employers’ </w:t>
      </w:r>
      <w:r w:rsidR="00DE4EE6">
        <w:t>organization</w:t>
      </w:r>
      <w:r>
        <w:t xml:space="preserve"> to which the  employer belongs, to accept, modify or abandon any demand that may form  the subject matter of a dispute of interest;  </w:t>
      </w:r>
    </w:p>
    <w:p w:rsidR="00100540" w:rsidRDefault="00100540" w:rsidP="00100540">
      <w:pPr>
        <w:spacing w:after="0" w:line="259" w:lineRule="auto"/>
        <w:ind w:left="0" w:right="0" w:firstLine="0"/>
        <w:jc w:val="both"/>
      </w:pPr>
    </w:p>
    <w:p w:rsidR="00100540" w:rsidRDefault="00100540" w:rsidP="00100540">
      <w:pPr>
        <w:numPr>
          <w:ilvl w:val="0"/>
          <w:numId w:val="5"/>
        </w:numPr>
        <w:spacing w:after="2" w:line="259" w:lineRule="auto"/>
        <w:ind w:right="1493" w:hanging="384"/>
        <w:jc w:val="both"/>
      </w:pPr>
      <w:r>
        <w:t xml:space="preserve">trade union means an association of workers whose purpose is to promote and  protect the economic and social interests of its members, including by seeking  to regulate relations between workers and those who engage them;  </w:t>
      </w:r>
    </w:p>
    <w:p w:rsidR="00100540" w:rsidRDefault="00100540" w:rsidP="00100540">
      <w:pPr>
        <w:spacing w:after="2" w:line="259" w:lineRule="auto"/>
        <w:ind w:left="0" w:right="0" w:firstLine="0"/>
        <w:jc w:val="both"/>
      </w:pPr>
    </w:p>
    <w:p w:rsidR="00100540" w:rsidRDefault="00100540" w:rsidP="00100540">
      <w:pPr>
        <w:numPr>
          <w:ilvl w:val="0"/>
          <w:numId w:val="5"/>
        </w:numPr>
        <w:spacing w:after="2" w:line="259" w:lineRule="auto"/>
        <w:ind w:right="1493" w:hanging="384"/>
        <w:jc w:val="both"/>
      </w:pPr>
      <w:r>
        <w:lastRenderedPageBreak/>
        <w:t xml:space="preserve">worker means any person who performs work, whether regularly or  temporarily, and includes an employee, a person seeking employment, and a  former employee;  </w:t>
      </w:r>
    </w:p>
    <w:p w:rsidR="00100540" w:rsidRPr="000804A1" w:rsidRDefault="00100540" w:rsidP="00100540">
      <w:pPr>
        <w:spacing w:after="2" w:line="259" w:lineRule="auto"/>
        <w:ind w:left="0" w:right="0" w:firstLine="0"/>
        <w:jc w:val="both"/>
        <w:rPr>
          <w:sz w:val="20"/>
        </w:rPr>
      </w:pPr>
    </w:p>
    <w:p w:rsidR="00100540" w:rsidRDefault="00100540" w:rsidP="00100540">
      <w:pPr>
        <w:numPr>
          <w:ilvl w:val="0"/>
          <w:numId w:val="5"/>
        </w:numPr>
        <w:ind w:right="1493" w:hanging="384"/>
        <w:jc w:val="both"/>
      </w:pPr>
      <w:r>
        <w:t xml:space="preserve">workplace means a place, whether or not in a building or structure, where  employees or self-employed persons work;  </w:t>
      </w:r>
    </w:p>
    <w:p w:rsidR="00100540" w:rsidRPr="000804A1" w:rsidRDefault="00100540" w:rsidP="00100540">
      <w:pPr>
        <w:spacing w:after="0" w:line="259" w:lineRule="auto"/>
        <w:ind w:left="0" w:right="0" w:firstLine="0"/>
        <w:jc w:val="both"/>
        <w:rPr>
          <w:sz w:val="20"/>
        </w:rPr>
      </w:pPr>
    </w:p>
    <w:p w:rsidR="00100540" w:rsidRDefault="00100540" w:rsidP="00100540">
      <w:pPr>
        <w:numPr>
          <w:ilvl w:val="0"/>
          <w:numId w:val="5"/>
        </w:numPr>
        <w:ind w:right="1493" w:hanging="384"/>
        <w:jc w:val="both"/>
      </w:pPr>
      <w:r>
        <w:t xml:space="preserve">workplace union representative means a person elected to that position </w:t>
      </w:r>
      <w:r w:rsidR="001C7150">
        <w:t>in accordance</w:t>
      </w:r>
      <w:r>
        <w:t xml:space="preserve"> with section § 37.4.  </w:t>
      </w:r>
    </w:p>
    <w:p w:rsidR="00100540" w:rsidRDefault="00100540" w:rsidP="00100540">
      <w:pPr>
        <w:spacing w:after="2" w:line="259" w:lineRule="auto"/>
        <w:ind w:left="0" w:right="0" w:firstLine="0"/>
        <w:jc w:val="both"/>
      </w:pPr>
    </w:p>
    <w:p w:rsidR="00100540" w:rsidRPr="00BA065E" w:rsidRDefault="00100540" w:rsidP="00100540">
      <w:pPr>
        <w:rPr>
          <w:b/>
          <w:szCs w:val="24"/>
        </w:rPr>
      </w:pPr>
      <w:r w:rsidRPr="00BA065E">
        <w:rPr>
          <w:b/>
          <w:szCs w:val="24"/>
        </w:rPr>
        <w:t xml:space="preserve">§ 1.5 </w:t>
      </w:r>
      <w:r w:rsidRPr="00BA065E">
        <w:rPr>
          <w:rStyle w:val="Heading2Char"/>
          <w:b w:val="0"/>
          <w:caps w:val="0"/>
          <w:color w:val="000000" w:themeColor="text1"/>
          <w:sz w:val="24"/>
          <w:szCs w:val="24"/>
        </w:rPr>
        <w:t xml:space="preserve">Application </w:t>
      </w:r>
    </w:p>
    <w:p w:rsidR="00100540" w:rsidRDefault="00100540" w:rsidP="00100540">
      <w:pPr>
        <w:spacing w:after="2" w:line="259" w:lineRule="auto"/>
        <w:ind w:left="0" w:right="0" w:firstLine="0"/>
        <w:jc w:val="both"/>
      </w:pPr>
    </w:p>
    <w:p w:rsidR="00100540" w:rsidRDefault="00100540" w:rsidP="00100540">
      <w:pPr>
        <w:numPr>
          <w:ilvl w:val="0"/>
          <w:numId w:val="6"/>
        </w:numPr>
        <w:ind w:right="1493" w:hanging="245"/>
        <w:jc w:val="both"/>
      </w:pPr>
      <w:r>
        <w:t xml:space="preserve">This Act applies to all work performed within the jurisdiction of the Republic.  </w:t>
      </w:r>
    </w:p>
    <w:p w:rsidR="00100540" w:rsidRDefault="00100540" w:rsidP="00100540">
      <w:pPr>
        <w:spacing w:after="2" w:line="259" w:lineRule="auto"/>
        <w:ind w:left="0" w:right="0" w:firstLine="0"/>
        <w:jc w:val="both"/>
      </w:pPr>
    </w:p>
    <w:p w:rsidR="00100540" w:rsidRDefault="00100540" w:rsidP="00100540">
      <w:pPr>
        <w:numPr>
          <w:ilvl w:val="0"/>
          <w:numId w:val="6"/>
        </w:numPr>
        <w:ind w:right="1493" w:hanging="245"/>
        <w:jc w:val="both"/>
      </w:pPr>
      <w:r>
        <w:t xml:space="preserve">Without limiting the scope of the preceding provision, it is the intention of the  legislature that this Act should apply, to the fullest extent possible:  </w:t>
      </w:r>
    </w:p>
    <w:p w:rsidR="00100540" w:rsidRDefault="00100540" w:rsidP="00100540">
      <w:pPr>
        <w:spacing w:after="0" w:line="259" w:lineRule="auto"/>
        <w:ind w:left="0" w:right="0" w:firstLine="0"/>
        <w:jc w:val="both"/>
      </w:pPr>
    </w:p>
    <w:p w:rsidR="00100540" w:rsidRDefault="00100540" w:rsidP="00100540">
      <w:pPr>
        <w:numPr>
          <w:ilvl w:val="1"/>
          <w:numId w:val="6"/>
        </w:numPr>
        <w:ind w:right="957" w:hanging="389"/>
        <w:jc w:val="both"/>
      </w:pPr>
      <w:r>
        <w:t xml:space="preserve">to all work performed by both women and men;  </w:t>
      </w:r>
    </w:p>
    <w:p w:rsidR="00100540" w:rsidRDefault="00100540" w:rsidP="00100540">
      <w:pPr>
        <w:spacing w:after="0" w:line="259" w:lineRule="auto"/>
        <w:ind w:left="720" w:right="0" w:firstLine="0"/>
        <w:jc w:val="both"/>
      </w:pPr>
    </w:p>
    <w:p w:rsidR="00100540" w:rsidRDefault="00100540" w:rsidP="00100540">
      <w:pPr>
        <w:numPr>
          <w:ilvl w:val="1"/>
          <w:numId w:val="6"/>
        </w:numPr>
        <w:ind w:right="957" w:hanging="389"/>
        <w:jc w:val="both"/>
      </w:pPr>
      <w:r>
        <w:t xml:space="preserve">whether or not the person performing the work is a citizen of the Republic;  </w:t>
      </w:r>
    </w:p>
    <w:p w:rsidR="00100540" w:rsidRDefault="00100540" w:rsidP="00100540">
      <w:pPr>
        <w:spacing w:after="0" w:line="259" w:lineRule="auto"/>
        <w:ind w:left="720" w:right="0" w:firstLine="0"/>
        <w:jc w:val="both"/>
      </w:pPr>
    </w:p>
    <w:p w:rsidR="00100540" w:rsidRDefault="00100540" w:rsidP="00100540">
      <w:pPr>
        <w:numPr>
          <w:ilvl w:val="1"/>
          <w:numId w:val="6"/>
        </w:numPr>
        <w:ind w:right="957" w:hanging="389"/>
        <w:jc w:val="both"/>
      </w:pPr>
      <w:r>
        <w:t xml:space="preserve">to work performed in both the formal and the informal economy; and  </w:t>
      </w:r>
    </w:p>
    <w:p w:rsidR="00100540" w:rsidRDefault="00100540" w:rsidP="00100540">
      <w:pPr>
        <w:spacing w:after="0" w:line="259" w:lineRule="auto"/>
        <w:ind w:left="720" w:right="0" w:firstLine="0"/>
        <w:jc w:val="both"/>
      </w:pPr>
    </w:p>
    <w:p w:rsidR="00685A0C" w:rsidRDefault="00100540" w:rsidP="00100540">
      <w:pPr>
        <w:numPr>
          <w:ilvl w:val="1"/>
          <w:numId w:val="6"/>
        </w:numPr>
        <w:ind w:right="957" w:hanging="389"/>
        <w:jc w:val="both"/>
      </w:pPr>
      <w:r>
        <w:t xml:space="preserve">to work performed by children. </w:t>
      </w:r>
    </w:p>
    <w:p w:rsidR="00685A0C" w:rsidRDefault="00685A0C" w:rsidP="00685A0C">
      <w:pPr>
        <w:pStyle w:val="ListParagraph"/>
      </w:pPr>
    </w:p>
    <w:p w:rsidR="00100540" w:rsidRDefault="00100540" w:rsidP="00685A0C">
      <w:pPr>
        <w:ind w:left="1109" w:right="957" w:firstLine="0"/>
        <w:jc w:val="both"/>
      </w:pPr>
      <w:r>
        <w:t xml:space="preserve"> </w:t>
      </w:r>
    </w:p>
    <w:p w:rsidR="00100540" w:rsidRDefault="00100540" w:rsidP="00100540">
      <w:pPr>
        <w:spacing w:after="2" w:line="259" w:lineRule="auto"/>
        <w:ind w:left="0" w:right="0" w:firstLine="0"/>
        <w:jc w:val="both"/>
      </w:pPr>
    </w:p>
    <w:p w:rsidR="00100540" w:rsidRDefault="00100540" w:rsidP="00100540">
      <w:pPr>
        <w:numPr>
          <w:ilvl w:val="0"/>
          <w:numId w:val="6"/>
        </w:numPr>
        <w:ind w:right="1493" w:hanging="245"/>
        <w:jc w:val="both"/>
      </w:pPr>
      <w:r>
        <w:t xml:space="preserve">Notwithstanding the breadth of the preceding provisions:  </w:t>
      </w:r>
    </w:p>
    <w:p w:rsidR="00100540" w:rsidRDefault="00100540" w:rsidP="00100540">
      <w:pPr>
        <w:spacing w:after="2" w:line="259" w:lineRule="auto"/>
        <w:ind w:left="0" w:right="0" w:firstLine="0"/>
        <w:jc w:val="both"/>
      </w:pPr>
    </w:p>
    <w:p w:rsidR="00685A0C" w:rsidRDefault="00100540" w:rsidP="00100540">
      <w:pPr>
        <w:numPr>
          <w:ilvl w:val="1"/>
          <w:numId w:val="6"/>
        </w:numPr>
        <w:spacing w:after="2" w:line="259" w:lineRule="auto"/>
        <w:ind w:right="957" w:hanging="389"/>
        <w:jc w:val="both"/>
      </w:pPr>
      <w:r>
        <w:t>except where expressly provided, this Act shall not apply to work falling  within the scope of the Civil Service Agency Act as contained in Chapter  66 of the Executive Law or such other law as may be enacted in its place;  and</w:t>
      </w:r>
    </w:p>
    <w:p w:rsidR="00100540" w:rsidRDefault="00100540" w:rsidP="00685A0C">
      <w:pPr>
        <w:spacing w:after="2" w:line="259" w:lineRule="auto"/>
        <w:ind w:left="1109" w:right="957" w:firstLine="0"/>
        <w:jc w:val="both"/>
      </w:pPr>
      <w:r>
        <w:t xml:space="preserve">  </w:t>
      </w:r>
    </w:p>
    <w:p w:rsidR="00100540" w:rsidRDefault="00100540" w:rsidP="00100540">
      <w:pPr>
        <w:spacing w:after="0" w:line="259" w:lineRule="auto"/>
        <w:ind w:left="0" w:right="0" w:firstLine="0"/>
        <w:jc w:val="both"/>
      </w:pPr>
    </w:p>
    <w:p w:rsidR="00100540" w:rsidRDefault="00100540" w:rsidP="00100540">
      <w:pPr>
        <w:numPr>
          <w:ilvl w:val="1"/>
          <w:numId w:val="6"/>
        </w:numPr>
        <w:ind w:right="957" w:hanging="389"/>
        <w:jc w:val="both"/>
      </w:pPr>
      <w:r>
        <w:t xml:space="preserve">this Act shall not apply to officers, members of the crew, seamen, mariners,  greasers, firemen, stevedores, launch drivers, stewards, cooks, laundrymen,  and any other persons employed or in training on vessels registered under  the provisions of Chapter 2 of the Maritime Law or their employers.  </w:t>
      </w:r>
    </w:p>
    <w:p w:rsidR="00685A0C" w:rsidRDefault="00685A0C" w:rsidP="00685A0C">
      <w:pPr>
        <w:ind w:left="1109" w:right="957" w:firstLine="0"/>
        <w:jc w:val="both"/>
      </w:pPr>
    </w:p>
    <w:p w:rsidR="00685A0C" w:rsidRDefault="00685A0C" w:rsidP="00685A0C">
      <w:pPr>
        <w:ind w:right="957"/>
        <w:jc w:val="both"/>
      </w:pPr>
    </w:p>
    <w:p w:rsidR="00685A0C" w:rsidRDefault="00685A0C" w:rsidP="00685A0C">
      <w:pPr>
        <w:ind w:right="957"/>
        <w:jc w:val="both"/>
      </w:pPr>
    </w:p>
    <w:p w:rsidR="00685A0C" w:rsidRDefault="00685A0C" w:rsidP="00685A0C">
      <w:pPr>
        <w:ind w:right="957"/>
        <w:jc w:val="both"/>
      </w:pPr>
    </w:p>
    <w:p w:rsidR="00685A0C" w:rsidRDefault="00685A0C" w:rsidP="00685A0C">
      <w:pPr>
        <w:ind w:right="957"/>
        <w:jc w:val="both"/>
      </w:pPr>
    </w:p>
    <w:p w:rsidR="00685A0C" w:rsidRDefault="00685A0C" w:rsidP="00685A0C">
      <w:pPr>
        <w:ind w:right="957"/>
        <w:jc w:val="both"/>
      </w:pPr>
    </w:p>
    <w:p w:rsidR="00685A0C" w:rsidRDefault="00685A0C" w:rsidP="00685A0C">
      <w:pPr>
        <w:ind w:right="957"/>
        <w:jc w:val="both"/>
      </w:pPr>
    </w:p>
    <w:p w:rsidR="00100540" w:rsidRDefault="00100540" w:rsidP="00100540">
      <w:pPr>
        <w:spacing w:after="2" w:line="259" w:lineRule="auto"/>
        <w:ind w:left="0" w:right="0" w:firstLine="0"/>
        <w:jc w:val="both"/>
      </w:pPr>
    </w:p>
    <w:p w:rsidR="00100540" w:rsidRDefault="00100540" w:rsidP="00100540">
      <w:pPr>
        <w:numPr>
          <w:ilvl w:val="0"/>
          <w:numId w:val="6"/>
        </w:numPr>
        <w:spacing w:after="2" w:line="259" w:lineRule="auto"/>
        <w:ind w:right="1493" w:hanging="245"/>
        <w:jc w:val="both"/>
      </w:pPr>
      <w:r>
        <w:t xml:space="preserve">For the purposes of this Act, a person who works for, or renders services to,  any other person is presumed, until the contrary is proved, to be an employee,  regardless of the form of the contract, if any one or more of the following  factors is present:  </w:t>
      </w:r>
    </w:p>
    <w:p w:rsidR="00100540" w:rsidRDefault="00100540" w:rsidP="00100540">
      <w:pPr>
        <w:spacing w:after="2" w:line="259" w:lineRule="auto"/>
        <w:ind w:left="0" w:right="0" w:firstLine="0"/>
        <w:jc w:val="both"/>
      </w:pPr>
    </w:p>
    <w:p w:rsidR="00100540" w:rsidRDefault="00100540" w:rsidP="00100540">
      <w:pPr>
        <w:numPr>
          <w:ilvl w:val="1"/>
          <w:numId w:val="6"/>
        </w:numPr>
        <w:ind w:right="957" w:hanging="389"/>
        <w:jc w:val="both"/>
      </w:pPr>
      <w:r>
        <w:t xml:space="preserve">the manner in which the person works is subject to the control or direction  of another person;  </w:t>
      </w:r>
    </w:p>
    <w:p w:rsidR="00100540" w:rsidRDefault="00100540" w:rsidP="00100540">
      <w:pPr>
        <w:spacing w:after="0" w:line="259" w:lineRule="auto"/>
        <w:ind w:left="720" w:right="0" w:firstLine="0"/>
        <w:jc w:val="both"/>
      </w:pPr>
    </w:p>
    <w:p w:rsidR="00100540" w:rsidRDefault="00100540" w:rsidP="00100540">
      <w:pPr>
        <w:numPr>
          <w:ilvl w:val="1"/>
          <w:numId w:val="6"/>
        </w:numPr>
        <w:ind w:right="957" w:hanging="389"/>
        <w:jc w:val="both"/>
      </w:pPr>
      <w:r>
        <w:t xml:space="preserve">the person’s hours of work are subject to the control or direction of another  person;  </w:t>
      </w:r>
    </w:p>
    <w:p w:rsidR="00100540" w:rsidRDefault="00100540" w:rsidP="00100540">
      <w:pPr>
        <w:spacing w:after="2" w:line="259" w:lineRule="auto"/>
        <w:ind w:left="720" w:right="0" w:firstLine="0"/>
        <w:jc w:val="both"/>
      </w:pPr>
    </w:p>
    <w:p w:rsidR="00100540" w:rsidRDefault="00100540" w:rsidP="00100540">
      <w:pPr>
        <w:numPr>
          <w:ilvl w:val="1"/>
          <w:numId w:val="6"/>
        </w:numPr>
        <w:ind w:right="957" w:hanging="389"/>
        <w:jc w:val="both"/>
      </w:pPr>
      <w:r>
        <w:t xml:space="preserve">in the case of a person who works for an </w:t>
      </w:r>
      <w:r w:rsidR="000012F8">
        <w:t>organization</w:t>
      </w:r>
      <w:r>
        <w:t xml:space="preserve">, the person is a part  of that </w:t>
      </w:r>
      <w:r w:rsidR="000012F8">
        <w:t>organization</w:t>
      </w:r>
      <w:r>
        <w:t xml:space="preserve">;  </w:t>
      </w:r>
    </w:p>
    <w:p w:rsidR="00100540" w:rsidRDefault="00100540" w:rsidP="00100540">
      <w:pPr>
        <w:spacing w:after="0" w:line="259" w:lineRule="auto"/>
        <w:ind w:left="720" w:right="0" w:firstLine="0"/>
        <w:jc w:val="both"/>
      </w:pPr>
    </w:p>
    <w:p w:rsidR="00100540" w:rsidRDefault="00100540" w:rsidP="00100540">
      <w:pPr>
        <w:numPr>
          <w:ilvl w:val="1"/>
          <w:numId w:val="6"/>
        </w:numPr>
        <w:ind w:right="957" w:hanging="389"/>
        <w:jc w:val="both"/>
      </w:pPr>
      <w:r>
        <w:t xml:space="preserve">the person has worked for that other person for an average of at least 40  hours per month over the last three months;  </w:t>
      </w:r>
    </w:p>
    <w:p w:rsidR="00100540" w:rsidRDefault="00100540" w:rsidP="00100540">
      <w:pPr>
        <w:spacing w:after="2" w:line="259" w:lineRule="auto"/>
        <w:ind w:left="720" w:right="0" w:firstLine="0"/>
        <w:jc w:val="both"/>
      </w:pPr>
    </w:p>
    <w:p w:rsidR="00100540" w:rsidRDefault="00100540" w:rsidP="00100540">
      <w:pPr>
        <w:numPr>
          <w:ilvl w:val="1"/>
          <w:numId w:val="6"/>
        </w:numPr>
        <w:ind w:right="957" w:hanging="389"/>
        <w:jc w:val="both"/>
      </w:pPr>
      <w:r>
        <w:t xml:space="preserve">the person is economically dependent on the other person for whom that  person works or renders services;  </w:t>
      </w:r>
    </w:p>
    <w:p w:rsidR="00100540" w:rsidRDefault="00100540" w:rsidP="00100540">
      <w:pPr>
        <w:spacing w:after="0" w:line="259" w:lineRule="auto"/>
        <w:ind w:left="720" w:right="0" w:firstLine="0"/>
        <w:jc w:val="both"/>
      </w:pPr>
    </w:p>
    <w:p w:rsidR="00100540" w:rsidRDefault="00100540" w:rsidP="00100540">
      <w:pPr>
        <w:numPr>
          <w:ilvl w:val="1"/>
          <w:numId w:val="6"/>
        </w:numPr>
        <w:ind w:right="957" w:hanging="389"/>
        <w:jc w:val="both"/>
      </w:pPr>
      <w:r>
        <w:t xml:space="preserve">the person is provided with tools of trade or work equipment by the other  person; or  </w:t>
      </w:r>
    </w:p>
    <w:p w:rsidR="00100540" w:rsidRDefault="00100540" w:rsidP="00100540">
      <w:pPr>
        <w:spacing w:after="2" w:line="259" w:lineRule="auto"/>
        <w:ind w:left="720" w:right="0" w:firstLine="0"/>
        <w:jc w:val="both"/>
      </w:pPr>
    </w:p>
    <w:p w:rsidR="00100540" w:rsidRDefault="00100540" w:rsidP="00100540">
      <w:pPr>
        <w:numPr>
          <w:ilvl w:val="1"/>
          <w:numId w:val="6"/>
        </w:numPr>
        <w:ind w:right="957" w:hanging="389"/>
        <w:jc w:val="both"/>
      </w:pPr>
      <w:r>
        <w:t xml:space="preserve">the person only works for or renders services to one person.  </w:t>
      </w:r>
    </w:p>
    <w:p w:rsidR="00100540" w:rsidRDefault="00100540" w:rsidP="00100540">
      <w:pPr>
        <w:spacing w:after="2" w:line="259" w:lineRule="auto"/>
        <w:ind w:left="0" w:right="0" w:firstLine="0"/>
        <w:jc w:val="both"/>
      </w:pPr>
    </w:p>
    <w:p w:rsidR="00100540" w:rsidRDefault="00100540" w:rsidP="00100540">
      <w:pPr>
        <w:numPr>
          <w:ilvl w:val="0"/>
          <w:numId w:val="6"/>
        </w:numPr>
        <w:ind w:right="1493" w:hanging="245"/>
        <w:jc w:val="both"/>
      </w:pPr>
      <w:r>
        <w:t xml:space="preserve">The Ministry, with the advice of the National Tripartite Council, may publish regulations and/or a code of good practice specifying how this Act will apply to particular categories of workers in respect of whom special and substantial problems of application arise.  </w:t>
      </w:r>
    </w:p>
    <w:p w:rsidR="00100540" w:rsidRDefault="00100540" w:rsidP="00100540">
      <w:pPr>
        <w:spacing w:after="0" w:line="259" w:lineRule="auto"/>
        <w:ind w:left="0" w:right="0" w:firstLine="0"/>
        <w:jc w:val="both"/>
      </w:pPr>
    </w:p>
    <w:p w:rsidR="00100540" w:rsidRDefault="00100540" w:rsidP="00100540"/>
    <w:p w:rsidR="00F934CF" w:rsidRDefault="00F934CF" w:rsidP="00656198">
      <w:pPr>
        <w:spacing w:after="0" w:line="259" w:lineRule="auto"/>
        <w:ind w:left="0" w:right="0" w:firstLine="0"/>
        <w:jc w:val="both"/>
        <w:sectPr w:rsidR="00F934CF" w:rsidSect="008E4F49">
          <w:footerReference w:type="even" r:id="rId10"/>
          <w:footerReference w:type="default" r:id="rId11"/>
          <w:footerReference w:type="first" r:id="rId12"/>
          <w:pgSz w:w="12240" w:h="15840"/>
          <w:pgMar w:top="1471" w:right="1080" w:bottom="1503" w:left="1440" w:header="720" w:footer="720" w:gutter="0"/>
          <w:pgNumType w:fmt="lowerRoman" w:start="0"/>
          <w:cols w:space="720"/>
          <w:titlePg/>
        </w:sectPr>
      </w:pPr>
    </w:p>
    <w:p w:rsidR="002D35A2" w:rsidRDefault="002D35A2" w:rsidP="00656198">
      <w:pPr>
        <w:spacing w:after="2" w:line="259" w:lineRule="auto"/>
        <w:ind w:left="0" w:right="0" w:firstLine="0"/>
        <w:jc w:val="both"/>
      </w:pPr>
    </w:p>
    <w:p w:rsidR="002D35A2" w:rsidRDefault="00F94599" w:rsidP="00F94599">
      <w:pPr>
        <w:pStyle w:val="Heading1"/>
      </w:pPr>
      <w:bookmarkStart w:id="3" w:name="_Toc423959332"/>
      <w:r>
        <w:t>PART II</w:t>
      </w:r>
      <w:r w:rsidR="002B24F1">
        <w:t>. FUNDAMENTAL RIGHTS AT WORK</w:t>
      </w:r>
      <w:bookmarkEnd w:id="3"/>
    </w:p>
    <w:p w:rsidR="002D35A2" w:rsidRDefault="002D35A2" w:rsidP="00656198">
      <w:pPr>
        <w:spacing w:after="2" w:line="259" w:lineRule="auto"/>
        <w:ind w:left="0" w:right="0" w:firstLine="0"/>
        <w:jc w:val="both"/>
      </w:pPr>
    </w:p>
    <w:p w:rsidR="002D35A2" w:rsidRPr="00F45223" w:rsidRDefault="0051034A" w:rsidP="00F45223">
      <w:pPr>
        <w:pStyle w:val="Heading2"/>
      </w:pPr>
      <w:bookmarkStart w:id="4" w:name="_Toc423959333"/>
      <w:r w:rsidRPr="00F45223">
        <w:t>Chapter 2 – Fundamental Rights</w:t>
      </w:r>
      <w:bookmarkEnd w:id="4"/>
    </w:p>
    <w:p w:rsidR="002D35A2" w:rsidRDefault="00FB6365" w:rsidP="00656198">
      <w:pPr>
        <w:ind w:left="-5" w:right="1493"/>
        <w:jc w:val="both"/>
      </w:pPr>
      <w:r>
        <w:t xml:space="preserve">§ 2.1 Object  </w:t>
      </w:r>
    </w:p>
    <w:p w:rsidR="002D35A2" w:rsidRDefault="00FB6365" w:rsidP="00656198">
      <w:pPr>
        <w:ind w:left="-5" w:right="1493"/>
        <w:jc w:val="both"/>
      </w:pPr>
      <w:r>
        <w:t xml:space="preserve">§ 2.2 Freedom from forced or compulsory labour  </w:t>
      </w:r>
    </w:p>
    <w:p w:rsidR="002D35A2" w:rsidRDefault="00FB6365" w:rsidP="00656198">
      <w:pPr>
        <w:ind w:left="-5" w:right="1493"/>
        <w:jc w:val="both"/>
      </w:pPr>
      <w:r>
        <w:t xml:space="preserve">§ 2.3 Freedom from the worst forms of child labour  </w:t>
      </w:r>
    </w:p>
    <w:p w:rsidR="002D35A2" w:rsidRDefault="00FB6365" w:rsidP="00656198">
      <w:pPr>
        <w:ind w:left="-5" w:right="1493"/>
        <w:jc w:val="both"/>
      </w:pPr>
      <w:r>
        <w:t xml:space="preserve">§ 2.4 Equal protection  </w:t>
      </w:r>
    </w:p>
    <w:p w:rsidR="002D35A2" w:rsidRDefault="00FB6365" w:rsidP="00656198">
      <w:pPr>
        <w:ind w:left="-5" w:right="1493"/>
        <w:jc w:val="both"/>
      </w:pPr>
      <w:r>
        <w:t xml:space="preserve">§ 2.5 Right to equal remuneration  </w:t>
      </w:r>
    </w:p>
    <w:p w:rsidR="002D35A2" w:rsidRDefault="00FB6365" w:rsidP="00656198">
      <w:pPr>
        <w:ind w:left="-5" w:right="1493"/>
        <w:jc w:val="both"/>
      </w:pPr>
      <w:r>
        <w:t xml:space="preserve">§ 2.6 Rights to form </w:t>
      </w:r>
      <w:r w:rsidR="00CD4F19">
        <w:t>organizations</w:t>
      </w:r>
      <w:r>
        <w:t xml:space="preserve"> and to bargain collectively  </w:t>
      </w:r>
    </w:p>
    <w:p w:rsidR="002D35A2" w:rsidRDefault="00FB6365" w:rsidP="00656198">
      <w:pPr>
        <w:ind w:left="-5" w:right="1493"/>
        <w:jc w:val="both"/>
      </w:pPr>
      <w:r>
        <w:t xml:space="preserve">§ 2.7 Prohibition of discrimination  </w:t>
      </w:r>
    </w:p>
    <w:p w:rsidR="002D35A2" w:rsidRDefault="00FB6365" w:rsidP="00656198">
      <w:pPr>
        <w:ind w:left="-5" w:right="1493"/>
        <w:jc w:val="both"/>
      </w:pPr>
      <w:r>
        <w:t xml:space="preserve">§ 2.8 Prohibition of sexual harassment  </w:t>
      </w:r>
    </w:p>
    <w:p w:rsidR="002D35A2" w:rsidRDefault="00FB6365" w:rsidP="00656198">
      <w:pPr>
        <w:ind w:left="-5" w:right="1493"/>
        <w:jc w:val="both"/>
      </w:pPr>
      <w:r>
        <w:t xml:space="preserve">§ 2.9 Definition of employment practices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2.10 Equal protection for persons living with HIV  </w:t>
      </w:r>
    </w:p>
    <w:p w:rsidR="002D35A2" w:rsidRDefault="00FB6365" w:rsidP="00656198">
      <w:pPr>
        <w:ind w:left="-5" w:right="1493"/>
        <w:jc w:val="both"/>
      </w:pPr>
      <w:r>
        <w:t xml:space="preserve">§ 2.11 Protection of workers’ freedom of association  </w:t>
      </w:r>
    </w:p>
    <w:p w:rsidR="002D35A2" w:rsidRDefault="00FB6365" w:rsidP="00656198">
      <w:pPr>
        <w:ind w:left="-5" w:right="1493"/>
        <w:jc w:val="both"/>
      </w:pPr>
      <w:r>
        <w:t xml:space="preserve">§ 2.12 Protection of employers’ freedom of association  </w:t>
      </w:r>
    </w:p>
    <w:p w:rsidR="002D35A2" w:rsidRDefault="00FB6365" w:rsidP="00656198">
      <w:pPr>
        <w:ind w:left="-5" w:right="1493"/>
        <w:jc w:val="both"/>
      </w:pPr>
      <w:r>
        <w:t xml:space="preserve">§ 2.13 Proceedings alleging contravention of fundamental rights  </w:t>
      </w:r>
    </w:p>
    <w:p w:rsidR="002D35A2" w:rsidRDefault="00FB6365" w:rsidP="00656198">
      <w:pPr>
        <w:ind w:left="-5" w:right="1493"/>
        <w:jc w:val="both"/>
      </w:pPr>
      <w:r>
        <w:t xml:space="preserve">§ 2.14 Onus of proof  </w:t>
      </w:r>
    </w:p>
    <w:p w:rsidR="002D35A2" w:rsidRDefault="00FB6365" w:rsidP="00656198">
      <w:pPr>
        <w:ind w:left="-5" w:right="1493"/>
        <w:jc w:val="both"/>
      </w:pPr>
      <w:r>
        <w:t xml:space="preserve">§ 2.15 Use of certain documents in legal proceedings  </w:t>
      </w:r>
    </w:p>
    <w:p w:rsidR="002D35A2" w:rsidRDefault="00FB6365" w:rsidP="00656198">
      <w:pPr>
        <w:ind w:left="-5" w:right="1493"/>
        <w:jc w:val="both"/>
      </w:pPr>
      <w:r>
        <w:t xml:space="preserve">§ 2.16 Remedies for contravention of fundamental rights  </w:t>
      </w:r>
    </w:p>
    <w:p w:rsidR="002D35A2" w:rsidRDefault="002D35A2" w:rsidP="00656198">
      <w:pPr>
        <w:spacing w:after="2" w:line="259" w:lineRule="auto"/>
        <w:ind w:left="0" w:right="0" w:firstLine="0"/>
        <w:jc w:val="both"/>
      </w:pPr>
    </w:p>
    <w:p w:rsidR="002D35A2" w:rsidRPr="00F94599" w:rsidRDefault="00FB6365" w:rsidP="00F94599">
      <w:pPr>
        <w:rPr>
          <w:b/>
        </w:rPr>
      </w:pPr>
      <w:r w:rsidRPr="00F94599">
        <w:rPr>
          <w:b/>
        </w:rPr>
        <w:t xml:space="preserve">§ 2.1 Object  </w:t>
      </w:r>
    </w:p>
    <w:p w:rsidR="002D35A2" w:rsidRDefault="002D35A2" w:rsidP="00656198">
      <w:pPr>
        <w:spacing w:after="2" w:line="259" w:lineRule="auto"/>
        <w:ind w:left="0" w:right="0" w:firstLine="0"/>
        <w:jc w:val="both"/>
      </w:pPr>
    </w:p>
    <w:p w:rsidR="002D35A2" w:rsidRDefault="00FB6365" w:rsidP="00656198">
      <w:pPr>
        <w:ind w:left="-5" w:right="776"/>
        <w:jc w:val="both"/>
      </w:pPr>
      <w:r>
        <w:t xml:space="preserve">The object of this Chapter is to establish a legal framework to ensure respect for, </w:t>
      </w:r>
      <w:r w:rsidR="00B412C9">
        <w:t>and the</w:t>
      </w:r>
      <w:r>
        <w:t xml:space="preserve"> protection and </w:t>
      </w:r>
      <w:r w:rsidR="009B6E43">
        <w:t>fulfillment</w:t>
      </w:r>
      <w:r>
        <w:t xml:space="preserve"> of fundamental rights at work in Liberia.  </w:t>
      </w:r>
    </w:p>
    <w:p w:rsidR="002D35A2" w:rsidRDefault="002D35A2" w:rsidP="00656198">
      <w:pPr>
        <w:spacing w:after="0" w:line="259" w:lineRule="auto"/>
        <w:ind w:left="0" w:right="0" w:firstLine="0"/>
        <w:jc w:val="both"/>
      </w:pPr>
    </w:p>
    <w:p w:rsidR="002D35A2" w:rsidRPr="00F94599" w:rsidRDefault="00FB6365" w:rsidP="00F94599">
      <w:pPr>
        <w:rPr>
          <w:b/>
        </w:rPr>
      </w:pPr>
      <w:r w:rsidRPr="00F94599">
        <w:rPr>
          <w:b/>
        </w:rPr>
        <w:t xml:space="preserve">§ 2.2 Freedom from forced or compulsory labour  </w:t>
      </w:r>
    </w:p>
    <w:p w:rsidR="002D35A2" w:rsidRDefault="002D35A2" w:rsidP="00656198">
      <w:pPr>
        <w:spacing w:after="0" w:line="259" w:lineRule="auto"/>
        <w:ind w:left="0" w:right="0" w:firstLine="0"/>
        <w:jc w:val="both"/>
      </w:pPr>
    </w:p>
    <w:p w:rsidR="002D35A2" w:rsidRDefault="00FB6365" w:rsidP="00656198">
      <w:pPr>
        <w:numPr>
          <w:ilvl w:val="0"/>
          <w:numId w:val="7"/>
        </w:numPr>
        <w:ind w:right="1493"/>
        <w:jc w:val="both"/>
      </w:pPr>
      <w:r>
        <w:t xml:space="preserve">No person in Liberia shall be subjected to forced or compulsory labour,  provided however that this does not prohibit work or service:  </w:t>
      </w:r>
    </w:p>
    <w:p w:rsidR="002D35A2" w:rsidRDefault="002D35A2" w:rsidP="00656198">
      <w:pPr>
        <w:spacing w:after="2" w:line="259" w:lineRule="auto"/>
        <w:ind w:left="0" w:right="0" w:firstLine="0"/>
        <w:jc w:val="both"/>
      </w:pPr>
    </w:p>
    <w:p w:rsidR="002D35A2" w:rsidRDefault="00FB6365" w:rsidP="00656198">
      <w:pPr>
        <w:numPr>
          <w:ilvl w:val="1"/>
          <w:numId w:val="7"/>
        </w:numPr>
        <w:spacing w:after="2" w:line="259" w:lineRule="auto"/>
        <w:ind w:right="1493" w:hanging="322"/>
        <w:jc w:val="both"/>
      </w:pPr>
      <w:r>
        <w:t xml:space="preserve">exacted in consequence of compulsory military service laws of general  application, provided that the work or service in question is of a purely  military character;  </w:t>
      </w:r>
    </w:p>
    <w:p w:rsidR="002D35A2" w:rsidRDefault="002D35A2" w:rsidP="00656198">
      <w:pPr>
        <w:spacing w:after="2" w:line="259" w:lineRule="auto"/>
        <w:ind w:left="720" w:right="0" w:firstLine="0"/>
        <w:jc w:val="both"/>
      </w:pPr>
    </w:p>
    <w:p w:rsidR="002D35A2" w:rsidRDefault="00FB6365" w:rsidP="00656198">
      <w:pPr>
        <w:numPr>
          <w:ilvl w:val="1"/>
          <w:numId w:val="7"/>
        </w:numPr>
        <w:ind w:right="1493" w:hanging="322"/>
        <w:jc w:val="both"/>
      </w:pPr>
      <w:r>
        <w:t xml:space="preserve">which forms part of the normal civic obligations of a citizen;  </w:t>
      </w:r>
    </w:p>
    <w:p w:rsidR="002D35A2" w:rsidRDefault="002D35A2" w:rsidP="00656198">
      <w:pPr>
        <w:spacing w:after="2" w:line="259" w:lineRule="auto"/>
        <w:ind w:left="720" w:right="0" w:firstLine="0"/>
        <w:jc w:val="both"/>
      </w:pPr>
    </w:p>
    <w:p w:rsidR="002D35A2" w:rsidRDefault="00FB6365" w:rsidP="00656198">
      <w:pPr>
        <w:numPr>
          <w:ilvl w:val="1"/>
          <w:numId w:val="7"/>
        </w:numPr>
        <w:ind w:right="1493" w:hanging="322"/>
        <w:jc w:val="both"/>
      </w:pPr>
      <w:r>
        <w:t xml:space="preserve">exacted as a consequence of a conviction in a court of law, provided that:  </w:t>
      </w:r>
    </w:p>
    <w:p w:rsidR="001C7150" w:rsidRDefault="001C7150" w:rsidP="001C7150">
      <w:pPr>
        <w:pStyle w:val="ListParagraph"/>
      </w:pPr>
    </w:p>
    <w:p w:rsidR="002D35A2" w:rsidRDefault="002D35A2" w:rsidP="00656198">
      <w:pPr>
        <w:spacing w:after="2" w:line="259" w:lineRule="auto"/>
        <w:ind w:left="0" w:right="0" w:firstLine="0"/>
        <w:jc w:val="both"/>
      </w:pPr>
    </w:p>
    <w:p w:rsidR="002D35A2" w:rsidRDefault="00FB6365" w:rsidP="001C7150">
      <w:pPr>
        <w:numPr>
          <w:ilvl w:val="2"/>
          <w:numId w:val="7"/>
        </w:numPr>
        <w:ind w:right="1493" w:hanging="322"/>
        <w:jc w:val="both"/>
      </w:pPr>
      <w:r>
        <w:lastRenderedPageBreak/>
        <w:t xml:space="preserve">it is  carried out under the supervision and control of a public  authority; and  </w:t>
      </w:r>
    </w:p>
    <w:p w:rsidR="002D35A2" w:rsidRDefault="00FB6365" w:rsidP="00656198">
      <w:pPr>
        <w:numPr>
          <w:ilvl w:val="2"/>
          <w:numId w:val="7"/>
        </w:numPr>
        <w:ind w:right="1493" w:hanging="322"/>
        <w:jc w:val="both"/>
      </w:pPr>
      <w:r>
        <w:t xml:space="preserve">no person is hired to or placed at the disposal of private individuals,  companies or associations;  </w:t>
      </w:r>
    </w:p>
    <w:p w:rsidR="002D35A2" w:rsidRDefault="002D35A2" w:rsidP="00656198">
      <w:pPr>
        <w:spacing w:after="2" w:line="259" w:lineRule="auto"/>
        <w:ind w:left="0" w:right="0" w:firstLine="0"/>
        <w:jc w:val="both"/>
      </w:pPr>
    </w:p>
    <w:p w:rsidR="002D35A2" w:rsidRDefault="00FB6365" w:rsidP="00656198">
      <w:pPr>
        <w:numPr>
          <w:ilvl w:val="1"/>
          <w:numId w:val="7"/>
        </w:numPr>
        <w:ind w:right="1493" w:hanging="322"/>
        <w:jc w:val="both"/>
      </w:pPr>
      <w:r>
        <w:t xml:space="preserve">exacted in cases of emergency, that is to say, in the event of war or of a  calamity or threatened calamity, such as fire, flood, famine, earthquake,  violent epidemic or epizootic diseases, invasion by animal, insect or  vegetable pests, and in general any circumstance that would endanger the  existence or the well-being of the whole or part of the population; or  </w:t>
      </w:r>
    </w:p>
    <w:p w:rsidR="002D35A2" w:rsidRDefault="002D35A2" w:rsidP="00656198">
      <w:pPr>
        <w:spacing w:after="2" w:line="259" w:lineRule="auto"/>
        <w:ind w:left="720" w:right="0" w:firstLine="0"/>
        <w:jc w:val="both"/>
      </w:pPr>
    </w:p>
    <w:p w:rsidR="002D35A2" w:rsidRDefault="00FB6365" w:rsidP="00656198">
      <w:pPr>
        <w:numPr>
          <w:ilvl w:val="1"/>
          <w:numId w:val="7"/>
        </w:numPr>
        <w:spacing w:after="2" w:line="259" w:lineRule="auto"/>
        <w:ind w:right="1493" w:hanging="322"/>
        <w:jc w:val="both"/>
      </w:pPr>
      <w:r>
        <w:t xml:space="preserve">which is in the nature of minor communal services of a kind which, </w:t>
      </w:r>
      <w:r w:rsidR="00241DFA">
        <w:t>being performed</w:t>
      </w:r>
      <w:r>
        <w:t xml:space="preserve"> by the members of the community in the direct interest of </w:t>
      </w:r>
      <w:r w:rsidR="00241DFA">
        <w:t>the said</w:t>
      </w:r>
      <w:r>
        <w:t xml:space="preserve"> community, can therefore be considered as normal civic </w:t>
      </w:r>
      <w:r w:rsidR="00241DFA">
        <w:t>obligations incumbent</w:t>
      </w:r>
      <w:r>
        <w:t xml:space="preserve"> upon the members of the community, provided that </w:t>
      </w:r>
      <w:r w:rsidR="00241DFA">
        <w:t>the members</w:t>
      </w:r>
      <w:r>
        <w:t xml:space="preserve"> of the community or their direct representatives shall have </w:t>
      </w:r>
      <w:r w:rsidR="00241DFA">
        <w:t>the right</w:t>
      </w:r>
      <w:r>
        <w:t xml:space="preserve"> to be consulted in regard to the need for such services.  </w:t>
      </w:r>
    </w:p>
    <w:p w:rsidR="002D35A2" w:rsidRDefault="002D35A2" w:rsidP="00656198">
      <w:pPr>
        <w:spacing w:after="2" w:line="259" w:lineRule="auto"/>
        <w:ind w:left="0" w:right="0" w:firstLine="0"/>
        <w:jc w:val="both"/>
      </w:pPr>
    </w:p>
    <w:p w:rsidR="002D35A2" w:rsidRDefault="00FB6365" w:rsidP="00656198">
      <w:pPr>
        <w:numPr>
          <w:ilvl w:val="0"/>
          <w:numId w:val="7"/>
        </w:numPr>
        <w:ind w:right="1493"/>
        <w:jc w:val="both"/>
      </w:pPr>
      <w:r>
        <w:t xml:space="preserve">A person shall not directly or indirectly cause, permit or require any person </w:t>
      </w:r>
      <w:r w:rsidR="005C4933">
        <w:t>to perform</w:t>
      </w:r>
      <w:r>
        <w:t xml:space="preserve"> forced labour.  </w:t>
      </w:r>
    </w:p>
    <w:p w:rsidR="002D35A2" w:rsidRDefault="002D35A2" w:rsidP="00656198">
      <w:pPr>
        <w:spacing w:after="0" w:line="259" w:lineRule="auto"/>
        <w:ind w:left="0" w:right="0" w:firstLine="0"/>
        <w:jc w:val="both"/>
      </w:pPr>
    </w:p>
    <w:p w:rsidR="002D35A2" w:rsidRPr="00F94599" w:rsidRDefault="00FB6365" w:rsidP="00F94599">
      <w:pPr>
        <w:rPr>
          <w:b/>
        </w:rPr>
      </w:pPr>
      <w:r w:rsidRPr="00F94599">
        <w:rPr>
          <w:b/>
        </w:rPr>
        <w:t xml:space="preserve">§ 2.3 Freedom from the worst forms of child labour  </w:t>
      </w:r>
    </w:p>
    <w:p w:rsidR="002D35A2" w:rsidRDefault="002D35A2" w:rsidP="00656198">
      <w:pPr>
        <w:spacing w:after="0" w:line="259" w:lineRule="auto"/>
        <w:ind w:left="0" w:right="0" w:firstLine="0"/>
        <w:jc w:val="both"/>
      </w:pPr>
    </w:p>
    <w:p w:rsidR="002D35A2" w:rsidRDefault="00FB6365" w:rsidP="00656198">
      <w:pPr>
        <w:numPr>
          <w:ilvl w:val="0"/>
          <w:numId w:val="8"/>
        </w:numPr>
        <w:ind w:right="1493"/>
        <w:jc w:val="both"/>
      </w:pPr>
      <w:r>
        <w:t xml:space="preserve">Except as elsewhere provided in this Act, no person shall employ or cause a  child to be employed.  </w:t>
      </w:r>
    </w:p>
    <w:p w:rsidR="002D35A2" w:rsidRDefault="002D35A2" w:rsidP="00656198">
      <w:pPr>
        <w:spacing w:after="2" w:line="259" w:lineRule="auto"/>
        <w:ind w:left="0" w:right="0" w:firstLine="0"/>
        <w:jc w:val="both"/>
      </w:pPr>
    </w:p>
    <w:p w:rsidR="002D35A2" w:rsidRDefault="00FB6365" w:rsidP="00656198">
      <w:pPr>
        <w:numPr>
          <w:ilvl w:val="0"/>
          <w:numId w:val="8"/>
        </w:numPr>
        <w:ind w:right="1493"/>
        <w:jc w:val="both"/>
      </w:pPr>
      <w:r>
        <w:t xml:space="preserve">Without limiting the scope of the preceding provision, the following forms of  work by children are absolutely prohibited:  </w:t>
      </w:r>
    </w:p>
    <w:p w:rsidR="002D35A2" w:rsidRDefault="002D35A2" w:rsidP="00656198">
      <w:pPr>
        <w:spacing w:after="0" w:line="259" w:lineRule="auto"/>
        <w:ind w:left="720" w:right="0" w:firstLine="0"/>
        <w:jc w:val="both"/>
      </w:pPr>
    </w:p>
    <w:p w:rsidR="002D35A2" w:rsidRDefault="00FB6365" w:rsidP="00656198">
      <w:pPr>
        <w:numPr>
          <w:ilvl w:val="1"/>
          <w:numId w:val="8"/>
        </w:numPr>
        <w:spacing w:after="2" w:line="259" w:lineRule="auto"/>
        <w:ind w:right="1457"/>
        <w:jc w:val="both"/>
      </w:pPr>
      <w:r>
        <w:t xml:space="preserve">all forms of slavery or practices similar to slavery, such as the sale and  trafficking of children, debt bondage and serfdom and forced or  compulsory labour, including forced or compulsory recruitment of children  for use in armed conflict;  </w:t>
      </w:r>
    </w:p>
    <w:p w:rsidR="002D35A2" w:rsidRDefault="002D35A2" w:rsidP="00656198">
      <w:pPr>
        <w:spacing w:after="2" w:line="259" w:lineRule="auto"/>
        <w:ind w:left="720" w:right="0" w:firstLine="0"/>
        <w:jc w:val="both"/>
      </w:pPr>
    </w:p>
    <w:p w:rsidR="002D35A2" w:rsidRDefault="00FB6365" w:rsidP="00656198">
      <w:pPr>
        <w:numPr>
          <w:ilvl w:val="1"/>
          <w:numId w:val="8"/>
        </w:numPr>
        <w:ind w:right="1457"/>
        <w:jc w:val="both"/>
      </w:pPr>
      <w:r>
        <w:t xml:space="preserve">the use, procuring or offering of a child for prostitution, for the production  of pornography or for pornographic performances;  </w:t>
      </w:r>
    </w:p>
    <w:p w:rsidR="002D35A2" w:rsidRDefault="002D35A2" w:rsidP="00656198">
      <w:pPr>
        <w:spacing w:after="0" w:line="259" w:lineRule="auto"/>
        <w:ind w:left="720" w:right="0" w:firstLine="0"/>
        <w:jc w:val="both"/>
      </w:pPr>
    </w:p>
    <w:p w:rsidR="002D35A2" w:rsidRDefault="00FB6365" w:rsidP="00656198">
      <w:pPr>
        <w:numPr>
          <w:ilvl w:val="1"/>
          <w:numId w:val="8"/>
        </w:numPr>
        <w:ind w:right="1457"/>
        <w:jc w:val="both"/>
      </w:pPr>
      <w:r>
        <w:t xml:space="preserve">the use, procuring or offering of a child for illicit activities, in particular  for the production and trafficking of drugs as defined in the relevant  international treaties; and  </w:t>
      </w:r>
    </w:p>
    <w:p w:rsidR="002D35A2" w:rsidRDefault="002D35A2" w:rsidP="00656198">
      <w:pPr>
        <w:spacing w:after="0" w:line="259" w:lineRule="auto"/>
        <w:ind w:left="720" w:right="0" w:firstLine="0"/>
        <w:jc w:val="both"/>
      </w:pPr>
    </w:p>
    <w:p w:rsidR="002D35A2" w:rsidRDefault="00231632" w:rsidP="00656198">
      <w:pPr>
        <w:numPr>
          <w:ilvl w:val="1"/>
          <w:numId w:val="8"/>
        </w:numPr>
        <w:ind w:right="1457"/>
        <w:jc w:val="both"/>
      </w:pPr>
      <w:r>
        <w:t>Work</w:t>
      </w:r>
      <w:r w:rsidR="00FB6365">
        <w:t xml:space="preserve"> which, by its nature or the circumstances in which it is carried out, </w:t>
      </w:r>
      <w:r>
        <w:t>is likely</w:t>
      </w:r>
      <w:r w:rsidR="00FB6365">
        <w:t xml:space="preserve"> to harm the health, safety or welfare of children.  </w:t>
      </w:r>
    </w:p>
    <w:p w:rsidR="002D35A2" w:rsidRDefault="00FB6365" w:rsidP="00656198">
      <w:pPr>
        <w:numPr>
          <w:ilvl w:val="0"/>
          <w:numId w:val="8"/>
        </w:numPr>
        <w:ind w:right="1493"/>
        <w:jc w:val="both"/>
      </w:pPr>
      <w:r>
        <w:lastRenderedPageBreak/>
        <w:t xml:space="preserve">The Minister may make regulations which identify work prohibited </w:t>
      </w:r>
      <w:r w:rsidR="00FF0559">
        <w:t>under paragraph</w:t>
      </w:r>
      <w:r>
        <w:t xml:space="preserve"> b</w:t>
      </w:r>
      <w:r w:rsidR="00FF0559">
        <w:t>) iv</w:t>
      </w:r>
      <w:r>
        <w:t xml:space="preserve">), and other forms of work for children that shall be </w:t>
      </w:r>
      <w:r w:rsidR="00FF0559">
        <w:t>absolutely prohibited</w:t>
      </w:r>
      <w:r>
        <w:t xml:space="preserve">.  </w:t>
      </w:r>
    </w:p>
    <w:p w:rsidR="002D35A2" w:rsidRDefault="002D35A2" w:rsidP="00656198">
      <w:pPr>
        <w:spacing w:after="0" w:line="259" w:lineRule="auto"/>
        <w:ind w:left="0" w:right="0" w:firstLine="0"/>
        <w:jc w:val="both"/>
      </w:pPr>
    </w:p>
    <w:p w:rsidR="002D35A2" w:rsidRDefault="00FB6365" w:rsidP="00656198">
      <w:pPr>
        <w:numPr>
          <w:ilvl w:val="0"/>
          <w:numId w:val="8"/>
        </w:numPr>
        <w:ind w:right="1493"/>
        <w:jc w:val="both"/>
      </w:pPr>
      <w:r>
        <w:t xml:space="preserve">A person shall not directly or indirectly cause, permit or require a child </w:t>
      </w:r>
      <w:r w:rsidR="00FF0559">
        <w:t>to participate</w:t>
      </w:r>
      <w:r>
        <w:t xml:space="preserve"> in a form of work which is absolutely prohibited by or pursuant </w:t>
      </w:r>
      <w:r w:rsidR="00FF0559">
        <w:t>to this</w:t>
      </w:r>
      <w:r>
        <w:t xml:space="preserve"> section.  </w:t>
      </w:r>
    </w:p>
    <w:p w:rsidR="002D35A2" w:rsidRDefault="002D35A2" w:rsidP="00656198">
      <w:pPr>
        <w:spacing w:after="0" w:line="259" w:lineRule="auto"/>
        <w:ind w:left="0" w:right="0" w:firstLine="0"/>
        <w:jc w:val="both"/>
      </w:pPr>
    </w:p>
    <w:p w:rsidR="002D35A2" w:rsidRPr="00F94599" w:rsidRDefault="00867B60" w:rsidP="00F94599">
      <w:pPr>
        <w:rPr>
          <w:b/>
        </w:rPr>
      </w:pPr>
      <w:r>
        <w:rPr>
          <w:b/>
        </w:rPr>
        <w:t xml:space="preserve">§ </w:t>
      </w:r>
      <w:r w:rsidR="002A11E9">
        <w:rPr>
          <w:b/>
        </w:rPr>
        <w:t>2.4 Equal</w:t>
      </w:r>
      <w:r>
        <w:rPr>
          <w:b/>
        </w:rPr>
        <w:t xml:space="preserve"> P</w:t>
      </w:r>
      <w:r w:rsidR="00FB6365" w:rsidRPr="00F94599">
        <w:rPr>
          <w:b/>
        </w:rPr>
        <w:t xml:space="preserve">rotection  </w:t>
      </w:r>
    </w:p>
    <w:p w:rsidR="002D35A2" w:rsidRDefault="002D35A2" w:rsidP="00656198">
      <w:pPr>
        <w:spacing w:after="0" w:line="259" w:lineRule="auto"/>
        <w:ind w:left="0" w:right="0" w:firstLine="0"/>
        <w:jc w:val="both"/>
      </w:pPr>
    </w:p>
    <w:p w:rsidR="002D35A2" w:rsidRDefault="00FB6365" w:rsidP="00656198">
      <w:pPr>
        <w:numPr>
          <w:ilvl w:val="0"/>
          <w:numId w:val="9"/>
        </w:numPr>
        <w:ind w:right="1493"/>
        <w:jc w:val="both"/>
      </w:pPr>
      <w:r>
        <w:t xml:space="preserve">All women and men are entitled, without distinction, exclusion or </w:t>
      </w:r>
      <w:r w:rsidR="00FF0559">
        <w:t>preference to</w:t>
      </w:r>
      <w:r>
        <w:t xml:space="preserve"> enjoy and to exercise the rights and protections provided in this Act.  </w:t>
      </w:r>
    </w:p>
    <w:p w:rsidR="002D35A2" w:rsidRDefault="002D35A2" w:rsidP="00656198">
      <w:pPr>
        <w:spacing w:after="0" w:line="259" w:lineRule="auto"/>
        <w:ind w:left="0" w:right="0" w:firstLine="0"/>
        <w:jc w:val="both"/>
      </w:pPr>
    </w:p>
    <w:p w:rsidR="002D35A2" w:rsidRDefault="00FB6365" w:rsidP="00656198">
      <w:pPr>
        <w:numPr>
          <w:ilvl w:val="0"/>
          <w:numId w:val="9"/>
        </w:numPr>
        <w:ind w:right="1493"/>
        <w:jc w:val="both"/>
      </w:pPr>
      <w:r>
        <w:t xml:space="preserve">Without limiting the scope of the preceding provision, all persons who work or  who seek to work in Liberia are entitled to enjoy and to exercise the rights and  protections conferred by this Act irrespective of:  </w:t>
      </w:r>
    </w:p>
    <w:p w:rsidR="002D35A2" w:rsidRDefault="002D35A2" w:rsidP="00656198">
      <w:pPr>
        <w:spacing w:after="0" w:line="259" w:lineRule="auto"/>
        <w:ind w:left="0" w:right="0" w:firstLine="0"/>
        <w:jc w:val="both"/>
      </w:pPr>
    </w:p>
    <w:p w:rsidR="002D35A2" w:rsidRDefault="00FB6365" w:rsidP="00656198">
      <w:pPr>
        <w:spacing w:after="2" w:line="259" w:lineRule="auto"/>
        <w:ind w:left="730" w:right="1458"/>
        <w:jc w:val="both"/>
      </w:pPr>
      <w:r>
        <w:t xml:space="preserve">i) race, tribe, indigenous group, language, colour, descent, national, social </w:t>
      </w:r>
      <w:r w:rsidR="00FF0559">
        <w:t>or ethnic</w:t>
      </w:r>
      <w:r>
        <w:t xml:space="preserve"> extraction or origin, economic st</w:t>
      </w:r>
      <w:r w:rsidR="009B6B66">
        <w:t xml:space="preserve">atus, community or occupation; </w:t>
      </w:r>
      <w:r>
        <w:t xml:space="preserve">ii) immigrant or temporary resident status;  iii) sex, gender identity or sexual orientation;  iv) marital status or family responsibilities;  </w:t>
      </w:r>
    </w:p>
    <w:p w:rsidR="002D35A2" w:rsidRDefault="00FB6365" w:rsidP="00656198">
      <w:pPr>
        <w:ind w:left="730" w:right="2757"/>
        <w:jc w:val="both"/>
      </w:pPr>
      <w:r>
        <w:t xml:space="preserve">v) </w:t>
      </w:r>
      <w:r w:rsidR="00FF0559">
        <w:t>Previous</w:t>
      </w:r>
      <w:r>
        <w:t>, current or futu</w:t>
      </w:r>
      <w:r w:rsidR="009B6B66">
        <w:t xml:space="preserve">re pregnancy or breastfeeding; </w:t>
      </w:r>
      <w:r>
        <w:t>vi) age</w:t>
      </w:r>
      <w:r>
        <w:rPr>
          <w:color w:val="FF2700"/>
        </w:rPr>
        <w:t xml:space="preserve">;  </w:t>
      </w:r>
    </w:p>
    <w:p w:rsidR="002D35A2" w:rsidRDefault="00FB6365" w:rsidP="00656198">
      <w:pPr>
        <w:ind w:left="730" w:right="1493"/>
        <w:jc w:val="both"/>
      </w:pPr>
      <w:r>
        <w:t>vii</w:t>
      </w:r>
      <w:r w:rsidR="00FF0559">
        <w:t>) Creed</w:t>
      </w:r>
      <w:r>
        <w:t xml:space="preserve">, religion or religious belief;  </w:t>
      </w:r>
    </w:p>
    <w:p w:rsidR="002D35A2" w:rsidRDefault="00FB6365" w:rsidP="00656198">
      <w:pPr>
        <w:ind w:left="730" w:right="2512"/>
        <w:jc w:val="both"/>
      </w:pPr>
      <w:r>
        <w:t xml:space="preserve">viii) </w:t>
      </w:r>
      <w:r w:rsidR="00FF0559">
        <w:t>Political</w:t>
      </w:r>
      <w:r>
        <w:t xml:space="preserve"> affiliation or opinion, or ideological conviction</w:t>
      </w:r>
      <w:r w:rsidR="00FF0559">
        <w:t>; ix</w:t>
      </w:r>
      <w:r>
        <w:t xml:space="preserve">) physical or mental disability;  </w:t>
      </w:r>
    </w:p>
    <w:p w:rsidR="002D35A2" w:rsidRDefault="00FB6365" w:rsidP="00656198">
      <w:pPr>
        <w:spacing w:after="2" w:line="259" w:lineRule="auto"/>
        <w:ind w:left="730" w:right="1182"/>
        <w:jc w:val="both"/>
      </w:pPr>
      <w:r>
        <w:t xml:space="preserve">x) health status including HIV or AIDS status, whether actual or perceived;  xi) irrelevant criminal record, acquittal of a crime or dismissal of a criminal  prosecution against them; or  xii)personal association with someone possessing or perceived to possess one  or more of these attributes.  </w:t>
      </w:r>
    </w:p>
    <w:p w:rsidR="002D35A2" w:rsidRDefault="002D35A2" w:rsidP="00656198">
      <w:pPr>
        <w:spacing w:after="0" w:line="259" w:lineRule="auto"/>
        <w:ind w:left="720" w:right="0" w:firstLine="0"/>
        <w:jc w:val="both"/>
      </w:pPr>
    </w:p>
    <w:p w:rsidR="002D35A2" w:rsidRPr="00F94599" w:rsidRDefault="002A11E9" w:rsidP="00F94599">
      <w:pPr>
        <w:rPr>
          <w:b/>
        </w:rPr>
      </w:pPr>
      <w:r>
        <w:rPr>
          <w:b/>
        </w:rPr>
        <w:t>§ 2.5 Right to Equal R</w:t>
      </w:r>
      <w:r w:rsidR="00FB6365" w:rsidRPr="00F94599">
        <w:rPr>
          <w:b/>
        </w:rPr>
        <w:t xml:space="preserve">emuneration  </w:t>
      </w:r>
    </w:p>
    <w:p w:rsidR="002D35A2" w:rsidRDefault="002D35A2" w:rsidP="00656198">
      <w:pPr>
        <w:spacing w:after="0" w:line="259" w:lineRule="auto"/>
        <w:ind w:left="0" w:right="0" w:firstLine="0"/>
        <w:jc w:val="both"/>
      </w:pPr>
    </w:p>
    <w:p w:rsidR="002D35A2" w:rsidRDefault="00FB6365" w:rsidP="00656198">
      <w:pPr>
        <w:numPr>
          <w:ilvl w:val="0"/>
          <w:numId w:val="10"/>
        </w:numPr>
        <w:ind w:right="1493"/>
        <w:jc w:val="both"/>
      </w:pPr>
      <w:r>
        <w:t>All women and men are entitled, without distinction, exclusion or preference</w:t>
      </w:r>
      <w:r w:rsidR="002A11E9">
        <w:t>, to</w:t>
      </w:r>
      <w:r>
        <w:t xml:space="preserve"> receive equal remuneration for work of equal or comparable value.  </w:t>
      </w:r>
    </w:p>
    <w:p w:rsidR="002D35A2" w:rsidRDefault="002D35A2" w:rsidP="00656198">
      <w:pPr>
        <w:spacing w:after="2" w:line="259" w:lineRule="auto"/>
        <w:ind w:left="0" w:right="0" w:firstLine="0"/>
        <w:jc w:val="both"/>
      </w:pPr>
    </w:p>
    <w:p w:rsidR="002D35A2" w:rsidRDefault="00FB6365" w:rsidP="00656198">
      <w:pPr>
        <w:numPr>
          <w:ilvl w:val="0"/>
          <w:numId w:val="10"/>
        </w:numPr>
        <w:ind w:right="1493"/>
        <w:jc w:val="both"/>
      </w:pPr>
      <w:r>
        <w:t xml:space="preserve">Equal remuneration refers to rates of remuneration established </w:t>
      </w:r>
      <w:r w:rsidR="004C2FDF">
        <w:t>without discrimination</w:t>
      </w:r>
      <w:r>
        <w:t xml:space="preserve"> based on sex.  </w:t>
      </w:r>
    </w:p>
    <w:p w:rsidR="00F94599" w:rsidRDefault="00F94599" w:rsidP="00F94599">
      <w:pPr>
        <w:pStyle w:val="ListParagraph"/>
      </w:pPr>
    </w:p>
    <w:p w:rsidR="00F94599" w:rsidRDefault="00F94599" w:rsidP="00F94599">
      <w:pPr>
        <w:ind w:right="1493" w:firstLine="0"/>
        <w:jc w:val="both"/>
      </w:pPr>
    </w:p>
    <w:p w:rsidR="002D35A2" w:rsidRDefault="002D35A2" w:rsidP="00656198">
      <w:pPr>
        <w:spacing w:after="0" w:line="259" w:lineRule="auto"/>
        <w:ind w:left="0" w:right="0" w:firstLine="0"/>
        <w:jc w:val="both"/>
      </w:pPr>
    </w:p>
    <w:p w:rsidR="002D35A2" w:rsidRPr="00F94599" w:rsidRDefault="00F575A7" w:rsidP="00F94599">
      <w:pPr>
        <w:rPr>
          <w:b/>
        </w:rPr>
      </w:pPr>
      <w:r>
        <w:rPr>
          <w:b/>
        </w:rPr>
        <w:t>§ 2.6 Rights to F</w:t>
      </w:r>
      <w:r w:rsidR="00FB6365" w:rsidRPr="00F94599">
        <w:rPr>
          <w:b/>
        </w:rPr>
        <w:t xml:space="preserve">orm </w:t>
      </w:r>
      <w:r>
        <w:rPr>
          <w:b/>
        </w:rPr>
        <w:t>O</w:t>
      </w:r>
      <w:r w:rsidR="00FF0559" w:rsidRPr="00F94599">
        <w:rPr>
          <w:b/>
        </w:rPr>
        <w:t>rganizations</w:t>
      </w:r>
      <w:r>
        <w:rPr>
          <w:b/>
        </w:rPr>
        <w:t xml:space="preserve"> and to Bargain C</w:t>
      </w:r>
      <w:r w:rsidR="00FB6365" w:rsidRPr="00F94599">
        <w:rPr>
          <w:b/>
        </w:rPr>
        <w:t xml:space="preserve">ollectively  </w:t>
      </w:r>
    </w:p>
    <w:p w:rsidR="002D35A2" w:rsidRDefault="002D35A2" w:rsidP="00656198">
      <w:pPr>
        <w:spacing w:after="0" w:line="259" w:lineRule="auto"/>
        <w:ind w:left="0" w:right="0" w:firstLine="0"/>
        <w:jc w:val="both"/>
      </w:pPr>
    </w:p>
    <w:p w:rsidR="002D35A2" w:rsidRDefault="00FB6365" w:rsidP="00656198">
      <w:pPr>
        <w:numPr>
          <w:ilvl w:val="0"/>
          <w:numId w:val="11"/>
        </w:numPr>
        <w:ind w:right="1493" w:hanging="254"/>
        <w:jc w:val="both"/>
      </w:pPr>
      <w:r>
        <w:t xml:space="preserve">All employers and workers in Liberia, without distinction whatsoever, </w:t>
      </w:r>
      <w:r w:rsidR="00FF0559">
        <w:t>may establish</w:t>
      </w:r>
      <w:r>
        <w:t xml:space="preserve"> and join </w:t>
      </w:r>
      <w:r w:rsidR="00FF0559">
        <w:t>organizations</w:t>
      </w:r>
      <w:r>
        <w:t xml:space="preserve"> of their own choosing, without </w:t>
      </w:r>
      <w:r w:rsidR="00FF0559">
        <w:t>prior authorization</w:t>
      </w:r>
      <w:r>
        <w:t xml:space="preserve">, and subject only to the rules of the </w:t>
      </w:r>
      <w:r w:rsidR="00FF0559">
        <w:t>organization</w:t>
      </w:r>
      <w:r>
        <w:t xml:space="preserve"> concerned</w:t>
      </w:r>
      <w:r>
        <w:rPr>
          <w:i/>
          <w:color w:val="FF2700"/>
        </w:rPr>
        <w:t xml:space="preserve">.  </w:t>
      </w:r>
    </w:p>
    <w:p w:rsidR="002D35A2" w:rsidRDefault="002D35A2" w:rsidP="00656198">
      <w:pPr>
        <w:spacing w:after="0" w:line="259" w:lineRule="auto"/>
        <w:ind w:left="0" w:right="0" w:firstLine="0"/>
        <w:jc w:val="both"/>
      </w:pPr>
    </w:p>
    <w:p w:rsidR="002D35A2" w:rsidRDefault="002D35A2" w:rsidP="00656198">
      <w:pPr>
        <w:spacing w:after="2" w:line="259" w:lineRule="auto"/>
        <w:ind w:left="0" w:right="0" w:firstLine="0"/>
        <w:jc w:val="both"/>
      </w:pPr>
    </w:p>
    <w:p w:rsidR="002D35A2" w:rsidRDefault="00FB6365" w:rsidP="00656198">
      <w:pPr>
        <w:numPr>
          <w:ilvl w:val="0"/>
          <w:numId w:val="11"/>
        </w:numPr>
        <w:ind w:right="1493" w:hanging="254"/>
        <w:jc w:val="both"/>
      </w:pPr>
      <w:r>
        <w:t xml:space="preserve">Subject to this Act:  </w:t>
      </w:r>
    </w:p>
    <w:p w:rsidR="002D35A2" w:rsidRDefault="002D35A2" w:rsidP="00656198">
      <w:pPr>
        <w:spacing w:after="2" w:line="259" w:lineRule="auto"/>
        <w:ind w:left="0" w:right="0" w:firstLine="0"/>
        <w:jc w:val="both"/>
      </w:pPr>
    </w:p>
    <w:p w:rsidR="002D35A2" w:rsidRDefault="00FB6365" w:rsidP="00656198">
      <w:pPr>
        <w:numPr>
          <w:ilvl w:val="1"/>
          <w:numId w:val="11"/>
        </w:numPr>
        <w:spacing w:after="2" w:line="259" w:lineRule="auto"/>
        <w:ind w:right="2162" w:hanging="259"/>
        <w:jc w:val="both"/>
      </w:pPr>
      <w:r>
        <w:t xml:space="preserve">an </w:t>
      </w:r>
      <w:r w:rsidR="00FF0559">
        <w:t>organization</w:t>
      </w:r>
      <w:r>
        <w:t xml:space="preserve"> of employers or workers may draw up its own  constitutions and rules, elect its representatives in full freedom, and  formulate its own programme of lawful activities; and  </w:t>
      </w:r>
    </w:p>
    <w:p w:rsidR="002D35A2" w:rsidRDefault="002D35A2" w:rsidP="00656198">
      <w:pPr>
        <w:spacing w:after="2" w:line="259" w:lineRule="auto"/>
        <w:ind w:left="720" w:right="0" w:firstLine="0"/>
        <w:jc w:val="both"/>
      </w:pPr>
    </w:p>
    <w:p w:rsidR="002D35A2" w:rsidRDefault="00FB6365" w:rsidP="00656198">
      <w:pPr>
        <w:numPr>
          <w:ilvl w:val="1"/>
          <w:numId w:val="11"/>
        </w:numPr>
        <w:ind w:right="2162" w:hanging="259"/>
        <w:jc w:val="both"/>
      </w:pPr>
      <w:r>
        <w:t xml:space="preserve">employers and workers and their </w:t>
      </w:r>
      <w:r w:rsidR="00FF0559">
        <w:t xml:space="preserve">organizations </w:t>
      </w:r>
      <w:r>
        <w:rPr>
          <w:b/>
        </w:rPr>
        <w:t>may:</w:t>
      </w:r>
    </w:p>
    <w:p w:rsidR="002D35A2" w:rsidRDefault="00FB6365" w:rsidP="00656198">
      <w:pPr>
        <w:numPr>
          <w:ilvl w:val="2"/>
          <w:numId w:val="11"/>
        </w:numPr>
        <w:ind w:right="1493" w:hanging="346"/>
        <w:jc w:val="both"/>
      </w:pPr>
      <w:r>
        <w:t xml:space="preserve">bargain collectively; and  </w:t>
      </w:r>
    </w:p>
    <w:p w:rsidR="002D35A2" w:rsidRDefault="00FB6365" w:rsidP="00656198">
      <w:pPr>
        <w:numPr>
          <w:ilvl w:val="2"/>
          <w:numId w:val="11"/>
        </w:numPr>
        <w:ind w:right="1493" w:hanging="346"/>
        <w:jc w:val="both"/>
      </w:pPr>
      <w:r>
        <w:t xml:space="preserve">engage in strike or lockout action in accordance with Chapter </w:t>
      </w:r>
      <w:r w:rsidR="006A7A03">
        <w:t>Forty One</w:t>
      </w:r>
      <w:r>
        <w:t xml:space="preserve">.  </w:t>
      </w:r>
    </w:p>
    <w:p w:rsidR="002D35A2" w:rsidRDefault="002D35A2" w:rsidP="00656198">
      <w:pPr>
        <w:spacing w:after="0" w:line="259" w:lineRule="auto"/>
        <w:ind w:left="0" w:right="0" w:firstLine="0"/>
        <w:jc w:val="both"/>
      </w:pPr>
    </w:p>
    <w:p w:rsidR="002D35A2" w:rsidRPr="00F94599" w:rsidRDefault="002D0F04" w:rsidP="00F94599">
      <w:pPr>
        <w:rPr>
          <w:b/>
        </w:rPr>
      </w:pPr>
      <w:r>
        <w:rPr>
          <w:b/>
        </w:rPr>
        <w:t>§ 2.7 Prohibition of D</w:t>
      </w:r>
      <w:r w:rsidR="00FB6365" w:rsidRPr="00F94599">
        <w:rPr>
          <w:b/>
        </w:rPr>
        <w:t xml:space="preserve">iscrimination  </w:t>
      </w:r>
    </w:p>
    <w:p w:rsidR="002D35A2" w:rsidRDefault="002D35A2" w:rsidP="00656198">
      <w:pPr>
        <w:spacing w:after="0" w:line="259" w:lineRule="auto"/>
        <w:ind w:left="0" w:right="0" w:firstLine="0"/>
        <w:jc w:val="both"/>
      </w:pPr>
    </w:p>
    <w:p w:rsidR="002D35A2" w:rsidRDefault="00FB6365" w:rsidP="00656198">
      <w:pPr>
        <w:numPr>
          <w:ilvl w:val="0"/>
          <w:numId w:val="12"/>
        </w:numPr>
        <w:ind w:right="1493" w:hanging="264"/>
        <w:jc w:val="both"/>
      </w:pPr>
      <w:r>
        <w:t xml:space="preserve">No person shall discriminate against a person who works or who seeks to </w:t>
      </w:r>
      <w:r w:rsidR="00FE6629">
        <w:t>work in</w:t>
      </w:r>
      <w:r>
        <w:t xml:space="preserve"> Liberia in an employment practice.  </w:t>
      </w:r>
    </w:p>
    <w:p w:rsidR="002D35A2" w:rsidRPr="00141C26" w:rsidRDefault="002D35A2" w:rsidP="00656198">
      <w:pPr>
        <w:spacing w:after="2" w:line="259" w:lineRule="auto"/>
        <w:ind w:left="0" w:right="0" w:firstLine="0"/>
        <w:jc w:val="both"/>
        <w:rPr>
          <w:sz w:val="16"/>
        </w:rPr>
      </w:pPr>
    </w:p>
    <w:p w:rsidR="002D35A2" w:rsidRDefault="00FB6365" w:rsidP="00656198">
      <w:pPr>
        <w:numPr>
          <w:ilvl w:val="0"/>
          <w:numId w:val="12"/>
        </w:numPr>
        <w:ind w:right="1493" w:hanging="264"/>
        <w:jc w:val="both"/>
      </w:pPr>
      <w:r>
        <w:t xml:space="preserve">No person shall discriminate against another in an employment </w:t>
      </w:r>
      <w:r w:rsidR="00FF0559">
        <w:t>practice because</w:t>
      </w:r>
      <w:r>
        <w:t xml:space="preserve"> the person has exercised or attempted to exercise any of their rights </w:t>
      </w:r>
      <w:r w:rsidR="00FF0559">
        <w:t>in this</w:t>
      </w:r>
      <w:r>
        <w:t xml:space="preserve"> Act.  </w:t>
      </w:r>
    </w:p>
    <w:p w:rsidR="002D35A2" w:rsidRPr="00141C26" w:rsidRDefault="002D35A2" w:rsidP="00656198">
      <w:pPr>
        <w:spacing w:after="2" w:line="259" w:lineRule="auto"/>
        <w:ind w:left="0" w:right="0" w:firstLine="0"/>
        <w:jc w:val="both"/>
        <w:rPr>
          <w:sz w:val="14"/>
        </w:rPr>
      </w:pPr>
    </w:p>
    <w:p w:rsidR="002D35A2" w:rsidRDefault="00FB6365" w:rsidP="00656198">
      <w:pPr>
        <w:numPr>
          <w:ilvl w:val="0"/>
          <w:numId w:val="12"/>
        </w:numPr>
        <w:ind w:right="1493" w:hanging="264"/>
        <w:jc w:val="both"/>
      </w:pPr>
      <w:r>
        <w:t xml:space="preserve">Discriminate means to apply any distinction, exclusion or preference which  has the effect, whether directly or indirectly, of nullifying or impairing  equality of opportunity or treatment, including the provision of remuneration  or other benefits:  </w:t>
      </w:r>
    </w:p>
    <w:p w:rsidR="002D35A2" w:rsidRPr="00141C26" w:rsidRDefault="002D35A2" w:rsidP="00656198">
      <w:pPr>
        <w:spacing w:after="0" w:line="259" w:lineRule="auto"/>
        <w:ind w:left="0" w:right="0" w:firstLine="0"/>
        <w:jc w:val="both"/>
        <w:rPr>
          <w:sz w:val="18"/>
        </w:rPr>
      </w:pPr>
    </w:p>
    <w:p w:rsidR="002D35A2" w:rsidRDefault="00FB6365" w:rsidP="00656198">
      <w:pPr>
        <w:numPr>
          <w:ilvl w:val="1"/>
          <w:numId w:val="12"/>
        </w:numPr>
        <w:ind w:right="1493" w:hanging="206"/>
        <w:jc w:val="both"/>
      </w:pPr>
      <w:r>
        <w:t xml:space="preserve">on a ground identified in section § 2.4; or  </w:t>
      </w:r>
    </w:p>
    <w:p w:rsidR="002D35A2" w:rsidRDefault="002D35A2" w:rsidP="00656198">
      <w:pPr>
        <w:spacing w:after="0" w:line="259" w:lineRule="auto"/>
        <w:ind w:left="720" w:right="0" w:firstLine="0"/>
        <w:jc w:val="both"/>
      </w:pPr>
    </w:p>
    <w:p w:rsidR="002D35A2" w:rsidRDefault="00FB6365" w:rsidP="00656198">
      <w:pPr>
        <w:numPr>
          <w:ilvl w:val="1"/>
          <w:numId w:val="12"/>
        </w:numPr>
        <w:ind w:right="1493" w:hanging="206"/>
        <w:jc w:val="both"/>
      </w:pPr>
      <w:r>
        <w:t xml:space="preserve">because a person has exercised or sought to exercise, or is entitled to </w:t>
      </w:r>
      <w:r w:rsidR="008D74E8">
        <w:t>the enjoyment</w:t>
      </w:r>
      <w:r>
        <w:t xml:space="preserve"> of any right conferred by this Act.  </w:t>
      </w:r>
    </w:p>
    <w:p w:rsidR="002D35A2" w:rsidRPr="00141C26" w:rsidRDefault="002D35A2" w:rsidP="00656198">
      <w:pPr>
        <w:spacing w:after="2" w:line="259" w:lineRule="auto"/>
        <w:ind w:left="0" w:right="0" w:firstLine="0"/>
        <w:jc w:val="both"/>
        <w:rPr>
          <w:sz w:val="18"/>
        </w:rPr>
      </w:pPr>
    </w:p>
    <w:p w:rsidR="002D35A2" w:rsidRDefault="00FB6365" w:rsidP="00656198">
      <w:pPr>
        <w:numPr>
          <w:ilvl w:val="0"/>
          <w:numId w:val="12"/>
        </w:numPr>
        <w:ind w:right="1493" w:hanging="264"/>
        <w:jc w:val="both"/>
      </w:pPr>
      <w:r>
        <w:t xml:space="preserve">It is not unlawful by virtue of this section:  </w:t>
      </w:r>
    </w:p>
    <w:p w:rsidR="002D35A2" w:rsidRPr="00141C26" w:rsidRDefault="002D35A2" w:rsidP="00656198">
      <w:pPr>
        <w:spacing w:after="2" w:line="259" w:lineRule="auto"/>
        <w:ind w:left="0" w:right="0" w:firstLine="0"/>
        <w:jc w:val="both"/>
        <w:rPr>
          <w:sz w:val="16"/>
        </w:rPr>
      </w:pPr>
    </w:p>
    <w:p w:rsidR="002D35A2" w:rsidRDefault="00FB6365" w:rsidP="00656198">
      <w:pPr>
        <w:numPr>
          <w:ilvl w:val="1"/>
          <w:numId w:val="12"/>
        </w:numPr>
        <w:ind w:right="1493" w:hanging="206"/>
        <w:jc w:val="both"/>
      </w:pPr>
      <w:r>
        <w:t xml:space="preserve">to distinguish, exclude or prefer any individual:  </w:t>
      </w:r>
    </w:p>
    <w:p w:rsidR="002D35A2" w:rsidRPr="00141C26" w:rsidRDefault="002D35A2" w:rsidP="00656198">
      <w:pPr>
        <w:spacing w:after="2" w:line="259" w:lineRule="auto"/>
        <w:ind w:left="0" w:right="0" w:firstLine="0"/>
        <w:jc w:val="both"/>
        <w:rPr>
          <w:sz w:val="18"/>
        </w:rPr>
      </w:pPr>
    </w:p>
    <w:p w:rsidR="002D35A2" w:rsidRDefault="00FB6365" w:rsidP="00656198">
      <w:pPr>
        <w:numPr>
          <w:ilvl w:val="2"/>
          <w:numId w:val="12"/>
        </w:numPr>
        <w:ind w:right="1493" w:hanging="346"/>
        <w:jc w:val="both"/>
      </w:pPr>
      <w:r>
        <w:t xml:space="preserve">on the basis of an inherent requirement of a particular job; or  </w:t>
      </w:r>
    </w:p>
    <w:p w:rsidR="002D35A2" w:rsidRDefault="00FB6365" w:rsidP="00656198">
      <w:pPr>
        <w:numPr>
          <w:ilvl w:val="2"/>
          <w:numId w:val="12"/>
        </w:numPr>
        <w:ind w:right="1493" w:hanging="346"/>
        <w:jc w:val="both"/>
      </w:pPr>
      <w:r>
        <w:t xml:space="preserve">in the course of implementing affirmative action measures consistent  with the purposes of this Act;  </w:t>
      </w:r>
    </w:p>
    <w:p w:rsidR="002D35A2" w:rsidRDefault="002D35A2" w:rsidP="00656198">
      <w:pPr>
        <w:spacing w:after="2" w:line="259" w:lineRule="auto"/>
        <w:ind w:left="720" w:right="0" w:firstLine="0"/>
        <w:jc w:val="both"/>
      </w:pPr>
    </w:p>
    <w:p w:rsidR="002D35A2" w:rsidRDefault="00FB6365" w:rsidP="00656198">
      <w:pPr>
        <w:numPr>
          <w:ilvl w:val="1"/>
          <w:numId w:val="12"/>
        </w:numPr>
        <w:ind w:right="1493" w:hanging="206"/>
        <w:jc w:val="both"/>
      </w:pPr>
      <w:r>
        <w:t xml:space="preserve">in the case of an employee who is pregnant, temporarily to reassign her to  different duties or functions that are suitable to her pregnant condition,  provided that the reassignment does not lead to reduction in remuneration  or any other benefits in respect of her employment.  </w:t>
      </w:r>
    </w:p>
    <w:p w:rsidR="002D35A2" w:rsidRDefault="002D35A2" w:rsidP="00656198">
      <w:pPr>
        <w:spacing w:after="0" w:line="259" w:lineRule="auto"/>
        <w:ind w:left="0" w:right="0" w:firstLine="0"/>
        <w:jc w:val="both"/>
      </w:pPr>
    </w:p>
    <w:p w:rsidR="002D35A2" w:rsidRDefault="00FB6365" w:rsidP="00656198">
      <w:pPr>
        <w:numPr>
          <w:ilvl w:val="0"/>
          <w:numId w:val="12"/>
        </w:numPr>
        <w:ind w:right="1493" w:hanging="264"/>
        <w:jc w:val="both"/>
      </w:pPr>
      <w:r>
        <w:t xml:space="preserve">Affirmative action measures means measures to redress the disadvantages </w:t>
      </w:r>
      <w:r w:rsidR="007F3401">
        <w:t>in employment</w:t>
      </w:r>
      <w:r>
        <w:t xml:space="preserve"> experienced by persons, or groups, or categories of persons, </w:t>
      </w:r>
      <w:r w:rsidR="007F3401">
        <w:t>in order</w:t>
      </w:r>
      <w:r>
        <w:t xml:space="preserve"> to </w:t>
      </w:r>
      <w:r>
        <w:lastRenderedPageBreak/>
        <w:t xml:space="preserve">ensure their equitable representation in all occupational categories </w:t>
      </w:r>
      <w:r w:rsidR="007F3401">
        <w:t>and levels</w:t>
      </w:r>
      <w:r>
        <w:t xml:space="preserve"> in the workforce.  </w:t>
      </w:r>
    </w:p>
    <w:p w:rsidR="002D35A2" w:rsidRDefault="002D35A2" w:rsidP="00656198">
      <w:pPr>
        <w:spacing w:after="2" w:line="259" w:lineRule="auto"/>
        <w:ind w:left="0" w:right="0" w:firstLine="0"/>
        <w:jc w:val="both"/>
      </w:pPr>
    </w:p>
    <w:p w:rsidR="002D35A2" w:rsidRPr="00F94599" w:rsidRDefault="00FB6365" w:rsidP="00F94599">
      <w:pPr>
        <w:rPr>
          <w:b/>
        </w:rPr>
      </w:pPr>
      <w:r w:rsidRPr="00F94599">
        <w:rPr>
          <w:b/>
        </w:rPr>
        <w:t xml:space="preserve">§ 2.8 Prohibition of sexual harassment  </w:t>
      </w:r>
    </w:p>
    <w:p w:rsidR="002D35A2" w:rsidRDefault="002D35A2" w:rsidP="00656198">
      <w:pPr>
        <w:spacing w:after="0" w:line="259" w:lineRule="auto"/>
        <w:ind w:left="0" w:right="0" w:firstLine="0"/>
        <w:jc w:val="both"/>
      </w:pPr>
    </w:p>
    <w:p w:rsidR="002D35A2" w:rsidRDefault="00FB6365" w:rsidP="00656198">
      <w:pPr>
        <w:numPr>
          <w:ilvl w:val="0"/>
          <w:numId w:val="13"/>
        </w:numPr>
        <w:ind w:right="1493" w:hanging="254"/>
        <w:jc w:val="both"/>
      </w:pPr>
      <w:r>
        <w:t xml:space="preserve">A person shall not directly or indirectly sexually harass a worker:  </w:t>
      </w:r>
    </w:p>
    <w:p w:rsidR="00B50D7B" w:rsidRDefault="00B50D7B" w:rsidP="00B50D7B">
      <w:pPr>
        <w:pStyle w:val="ListParagraph"/>
        <w:ind w:left="730" w:right="4512" w:firstLine="0"/>
        <w:jc w:val="both"/>
      </w:pPr>
      <w:r>
        <w:t xml:space="preserve">i)  </w:t>
      </w:r>
      <w:r w:rsidR="00FB6365">
        <w:t xml:space="preserve">in any employment practice; or </w:t>
      </w:r>
    </w:p>
    <w:p w:rsidR="002D35A2" w:rsidRDefault="00B50D7B" w:rsidP="00B50D7B">
      <w:pPr>
        <w:ind w:left="730" w:right="1440" w:firstLine="0"/>
        <w:jc w:val="both"/>
      </w:pPr>
      <w:r>
        <w:t xml:space="preserve">ii) </w:t>
      </w:r>
      <w:r w:rsidR="00FB6365">
        <w:t xml:space="preserve">in </w:t>
      </w:r>
      <w:r>
        <w:t xml:space="preserve">the course of a person’s </w:t>
      </w:r>
      <w:r w:rsidR="00FB6365">
        <w:t xml:space="preserve">employment.  </w:t>
      </w:r>
    </w:p>
    <w:p w:rsidR="002D35A2" w:rsidRDefault="002D35A2" w:rsidP="00656198">
      <w:pPr>
        <w:spacing w:after="0" w:line="259" w:lineRule="auto"/>
        <w:ind w:left="0" w:right="0" w:firstLine="0"/>
        <w:jc w:val="both"/>
      </w:pPr>
    </w:p>
    <w:p w:rsidR="002D35A2" w:rsidRDefault="00FB6365" w:rsidP="00656198">
      <w:pPr>
        <w:numPr>
          <w:ilvl w:val="0"/>
          <w:numId w:val="13"/>
        </w:numPr>
        <w:ind w:right="1493" w:hanging="254"/>
        <w:jc w:val="both"/>
      </w:pPr>
      <w:r>
        <w:t xml:space="preserve">Sexual harassment means:  </w:t>
      </w:r>
    </w:p>
    <w:p w:rsidR="00B50D7B" w:rsidRDefault="00B50D7B" w:rsidP="00B50D7B">
      <w:pPr>
        <w:tabs>
          <w:tab w:val="left" w:pos="7830"/>
        </w:tabs>
        <w:spacing w:after="2" w:line="259" w:lineRule="auto"/>
        <w:ind w:left="730" w:right="1530" w:firstLine="0"/>
        <w:jc w:val="both"/>
      </w:pPr>
      <w:r>
        <w:t>i) s</w:t>
      </w:r>
      <w:r w:rsidR="00FB6365">
        <w:t xml:space="preserve">exual conduct which is </w:t>
      </w:r>
      <w:r>
        <w:t xml:space="preserve">unwelcome, </w:t>
      </w:r>
      <w:r w:rsidR="00FB6365">
        <w:t xml:space="preserve">unreasonable, or offensive to </w:t>
      </w:r>
      <w:r>
        <w:t xml:space="preserve">the  </w:t>
      </w:r>
    </w:p>
    <w:p w:rsidR="00B50D7B" w:rsidRDefault="00B50D7B" w:rsidP="00B50D7B">
      <w:pPr>
        <w:tabs>
          <w:tab w:val="left" w:pos="7830"/>
        </w:tabs>
        <w:spacing w:after="2" w:line="259" w:lineRule="auto"/>
        <w:ind w:left="730" w:right="1530" w:firstLine="0"/>
        <w:jc w:val="both"/>
      </w:pPr>
      <w:r>
        <w:t xml:space="preserve">   recipient</w:t>
      </w:r>
      <w:r w:rsidR="00FB6365">
        <w:t xml:space="preserve">, and which occurs in circumstances where a person’s rejection </w:t>
      </w:r>
    </w:p>
    <w:p w:rsidR="00B50D7B" w:rsidRDefault="00B50D7B" w:rsidP="00B50D7B">
      <w:pPr>
        <w:tabs>
          <w:tab w:val="left" w:pos="7830"/>
        </w:tabs>
        <w:spacing w:after="2" w:line="259" w:lineRule="auto"/>
        <w:ind w:left="730" w:right="1530" w:firstLine="0"/>
        <w:jc w:val="both"/>
      </w:pPr>
      <w:r>
        <w:t xml:space="preserve">   </w:t>
      </w:r>
      <w:r w:rsidR="00FB6365">
        <w:t>of</w:t>
      </w:r>
      <w:r>
        <w:t>, or</w:t>
      </w:r>
      <w:r w:rsidR="00FB6365">
        <w:t xml:space="preserve"> submission to, such conduct is used explicitly or implicitly as a </w:t>
      </w:r>
    </w:p>
    <w:p w:rsidR="00B50D7B" w:rsidRDefault="00B50D7B" w:rsidP="00B50D7B">
      <w:pPr>
        <w:tabs>
          <w:tab w:val="left" w:pos="7830"/>
        </w:tabs>
        <w:spacing w:after="2" w:line="259" w:lineRule="auto"/>
        <w:ind w:left="730" w:right="1530" w:firstLine="0"/>
        <w:jc w:val="both"/>
      </w:pPr>
      <w:r>
        <w:t xml:space="preserve">   </w:t>
      </w:r>
      <w:r w:rsidR="00FB6365">
        <w:t xml:space="preserve">basis </w:t>
      </w:r>
      <w:r>
        <w:t>for a</w:t>
      </w:r>
      <w:r w:rsidR="00FB6365">
        <w:t xml:space="preserve"> decision which affects that person’s job; </w:t>
      </w:r>
      <w:r>
        <w:t>or</w:t>
      </w:r>
    </w:p>
    <w:p w:rsidR="00B50D7B" w:rsidRDefault="00B50D7B" w:rsidP="00B50D7B">
      <w:pPr>
        <w:tabs>
          <w:tab w:val="left" w:pos="7830"/>
        </w:tabs>
        <w:spacing w:after="2" w:line="259" w:lineRule="auto"/>
        <w:ind w:left="730" w:right="1530" w:firstLine="0"/>
        <w:jc w:val="both"/>
      </w:pPr>
      <w:r>
        <w:t xml:space="preserve"> ii</w:t>
      </w:r>
      <w:r w:rsidR="00FB6365">
        <w:t xml:space="preserve">) sexual conduct that creates an intimidating, hostile or humiliating </w:t>
      </w:r>
    </w:p>
    <w:p w:rsidR="00E37D88" w:rsidRDefault="00E37D88" w:rsidP="00E37D88">
      <w:pPr>
        <w:tabs>
          <w:tab w:val="left" w:pos="7830"/>
        </w:tabs>
        <w:spacing w:after="2" w:line="259" w:lineRule="auto"/>
        <w:ind w:left="730" w:right="1530" w:firstLine="0"/>
        <w:jc w:val="both"/>
      </w:pPr>
      <w:r>
        <w:t xml:space="preserve">     working </w:t>
      </w:r>
      <w:r w:rsidR="00FB6365">
        <w:t xml:space="preserve">environment for the person that is subject to that conduct. </w:t>
      </w:r>
    </w:p>
    <w:p w:rsidR="002D35A2" w:rsidRDefault="00FB6365" w:rsidP="00E37D88">
      <w:pPr>
        <w:tabs>
          <w:tab w:val="left" w:pos="7830"/>
        </w:tabs>
        <w:spacing w:after="2" w:line="259" w:lineRule="auto"/>
        <w:ind w:right="1530"/>
        <w:jc w:val="both"/>
      </w:pPr>
      <w:r>
        <w:t xml:space="preserve"> c) Sexual </w:t>
      </w:r>
      <w:r w:rsidR="00B50D7B">
        <w:t xml:space="preserve"> </w:t>
      </w:r>
      <w:r>
        <w:t xml:space="preserve">conduct means:  </w:t>
      </w:r>
    </w:p>
    <w:p w:rsidR="002D35A2" w:rsidRDefault="00FB6365" w:rsidP="00656198">
      <w:pPr>
        <w:ind w:left="730" w:right="1493"/>
        <w:jc w:val="both"/>
      </w:pPr>
      <w:r>
        <w:t xml:space="preserve">i) conduct of a sexual nature, whether physical, verbal or non-verbal; or  ii) conduct based on sex affecting the dignity of women or men.  </w:t>
      </w:r>
    </w:p>
    <w:p w:rsidR="002D35A2" w:rsidRDefault="002D35A2" w:rsidP="00656198">
      <w:pPr>
        <w:spacing w:after="2" w:line="259" w:lineRule="auto"/>
        <w:ind w:left="0" w:right="0" w:firstLine="0"/>
        <w:jc w:val="both"/>
      </w:pPr>
    </w:p>
    <w:p w:rsidR="002D35A2" w:rsidRPr="00DA59B9" w:rsidRDefault="00FB6365" w:rsidP="00DA59B9">
      <w:pPr>
        <w:rPr>
          <w:b/>
        </w:rPr>
      </w:pPr>
      <w:r w:rsidRPr="00DA59B9">
        <w:rPr>
          <w:b/>
        </w:rPr>
        <w:t xml:space="preserve">§ 2.9 Definition of employment practices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In this Chapter, employment practices include:  </w:t>
      </w:r>
    </w:p>
    <w:p w:rsidR="002D35A2" w:rsidRDefault="002D35A2" w:rsidP="00656198">
      <w:pPr>
        <w:spacing w:after="2" w:line="259" w:lineRule="auto"/>
        <w:ind w:left="0" w:right="0" w:firstLine="0"/>
        <w:jc w:val="both"/>
      </w:pPr>
    </w:p>
    <w:p w:rsidR="002D35A2" w:rsidRDefault="00FB6365" w:rsidP="00656198">
      <w:pPr>
        <w:numPr>
          <w:ilvl w:val="0"/>
          <w:numId w:val="14"/>
        </w:numPr>
        <w:ind w:right="1493" w:hanging="264"/>
        <w:jc w:val="both"/>
      </w:pPr>
      <w:r>
        <w:t xml:space="preserve">Access to vocational guidance, training and placement services; and  </w:t>
      </w:r>
    </w:p>
    <w:p w:rsidR="002D35A2" w:rsidRDefault="002D35A2" w:rsidP="00656198">
      <w:pPr>
        <w:spacing w:after="2" w:line="259" w:lineRule="auto"/>
        <w:ind w:left="0" w:right="0" w:firstLine="0"/>
        <w:jc w:val="both"/>
      </w:pPr>
    </w:p>
    <w:p w:rsidR="002D35A2" w:rsidRDefault="00FB6365" w:rsidP="00656198">
      <w:pPr>
        <w:numPr>
          <w:ilvl w:val="0"/>
          <w:numId w:val="14"/>
        </w:numPr>
        <w:ind w:right="1493" w:hanging="264"/>
        <w:jc w:val="both"/>
      </w:pPr>
      <w:r>
        <w:t xml:space="preserve">Access to employment and to a particular occupation or job, including:  </w:t>
      </w:r>
    </w:p>
    <w:p w:rsidR="002D35A2" w:rsidRDefault="002D35A2" w:rsidP="00656198">
      <w:pPr>
        <w:spacing w:after="2" w:line="259" w:lineRule="auto"/>
        <w:ind w:left="0" w:right="0" w:firstLine="0"/>
        <w:jc w:val="both"/>
      </w:pPr>
    </w:p>
    <w:p w:rsidR="002D35A2" w:rsidRDefault="00FB6365" w:rsidP="00656198">
      <w:pPr>
        <w:numPr>
          <w:ilvl w:val="1"/>
          <w:numId w:val="14"/>
        </w:numPr>
        <w:ind w:right="1493" w:hanging="326"/>
        <w:jc w:val="both"/>
      </w:pPr>
      <w:r>
        <w:t xml:space="preserve">advertising;  </w:t>
      </w:r>
    </w:p>
    <w:p w:rsidR="002D35A2" w:rsidRDefault="002D35A2" w:rsidP="00656198">
      <w:pPr>
        <w:spacing w:after="2" w:line="259" w:lineRule="auto"/>
        <w:ind w:left="720" w:right="0" w:firstLine="0"/>
        <w:jc w:val="both"/>
      </w:pPr>
    </w:p>
    <w:p w:rsidR="002D35A2" w:rsidRDefault="00FB6365" w:rsidP="00656198">
      <w:pPr>
        <w:numPr>
          <w:ilvl w:val="1"/>
          <w:numId w:val="14"/>
        </w:numPr>
        <w:ind w:right="1493" w:hanging="326"/>
        <w:jc w:val="both"/>
      </w:pPr>
      <w:r>
        <w:t xml:space="preserve">recruitment procedures;  </w:t>
      </w:r>
    </w:p>
    <w:p w:rsidR="002D35A2" w:rsidRDefault="002D35A2" w:rsidP="00656198">
      <w:pPr>
        <w:spacing w:after="2" w:line="259" w:lineRule="auto"/>
        <w:ind w:left="720" w:right="0" w:firstLine="0"/>
        <w:jc w:val="both"/>
      </w:pPr>
    </w:p>
    <w:p w:rsidR="002D35A2" w:rsidRDefault="00FB6365" w:rsidP="00656198">
      <w:pPr>
        <w:numPr>
          <w:ilvl w:val="1"/>
          <w:numId w:val="14"/>
        </w:numPr>
        <w:ind w:right="1493" w:hanging="326"/>
        <w:jc w:val="both"/>
      </w:pPr>
      <w:r>
        <w:t xml:space="preserve">selection procedures;  </w:t>
      </w:r>
    </w:p>
    <w:p w:rsidR="002D35A2" w:rsidRDefault="002D35A2" w:rsidP="00656198">
      <w:pPr>
        <w:spacing w:after="2" w:line="259" w:lineRule="auto"/>
        <w:ind w:left="720" w:right="0" w:firstLine="0"/>
        <w:jc w:val="both"/>
      </w:pPr>
    </w:p>
    <w:p w:rsidR="002D35A2" w:rsidRDefault="00FB6365" w:rsidP="00656198">
      <w:pPr>
        <w:numPr>
          <w:ilvl w:val="1"/>
          <w:numId w:val="14"/>
        </w:numPr>
        <w:ind w:right="1493" w:hanging="326"/>
        <w:jc w:val="both"/>
      </w:pPr>
      <w:r>
        <w:t xml:space="preserve">appointments and the appointment process;  </w:t>
      </w:r>
    </w:p>
    <w:p w:rsidR="002D35A2" w:rsidRDefault="002D35A2" w:rsidP="00656198">
      <w:pPr>
        <w:spacing w:after="2" w:line="259" w:lineRule="auto"/>
        <w:ind w:left="720" w:right="0" w:firstLine="0"/>
        <w:jc w:val="both"/>
      </w:pPr>
    </w:p>
    <w:p w:rsidR="002D35A2" w:rsidRDefault="00FB6365" w:rsidP="00656198">
      <w:pPr>
        <w:numPr>
          <w:ilvl w:val="1"/>
          <w:numId w:val="14"/>
        </w:numPr>
        <w:ind w:right="1493" w:hanging="326"/>
        <w:jc w:val="both"/>
      </w:pPr>
      <w:r>
        <w:t xml:space="preserve">promotion, demotion, and transfer;  </w:t>
      </w:r>
    </w:p>
    <w:p w:rsidR="002D35A2" w:rsidRDefault="002D35A2" w:rsidP="00656198">
      <w:pPr>
        <w:spacing w:after="2" w:line="259" w:lineRule="auto"/>
        <w:ind w:left="720" w:right="0" w:firstLine="0"/>
        <w:jc w:val="both"/>
      </w:pPr>
    </w:p>
    <w:p w:rsidR="002D35A2" w:rsidRDefault="00FB6365" w:rsidP="00656198">
      <w:pPr>
        <w:numPr>
          <w:ilvl w:val="1"/>
          <w:numId w:val="14"/>
        </w:numPr>
        <w:ind w:right="1493" w:hanging="326"/>
        <w:jc w:val="both"/>
      </w:pPr>
      <w:r>
        <w:t xml:space="preserve">remuneration and other terms and conditions of employment;  </w:t>
      </w:r>
    </w:p>
    <w:p w:rsidR="002D35A2" w:rsidRDefault="002D35A2" w:rsidP="00656198">
      <w:pPr>
        <w:spacing w:after="2" w:line="259" w:lineRule="auto"/>
        <w:ind w:left="720" w:right="0" w:firstLine="0"/>
        <w:jc w:val="both"/>
      </w:pPr>
    </w:p>
    <w:p w:rsidR="002D35A2" w:rsidRDefault="00FB6365" w:rsidP="00656198">
      <w:pPr>
        <w:ind w:left="730" w:right="0"/>
        <w:jc w:val="both"/>
      </w:pPr>
      <w:r>
        <w:t>vii</w:t>
      </w:r>
      <w:r w:rsidR="001E62A3">
        <w:t>) access</w:t>
      </w:r>
      <w:r>
        <w:t xml:space="preserve"> to and the provision of remuneration, benefits, facilities and services;  </w:t>
      </w:r>
    </w:p>
    <w:p w:rsidR="002D35A2" w:rsidRDefault="002D35A2" w:rsidP="00656198">
      <w:pPr>
        <w:spacing w:after="2" w:line="259" w:lineRule="auto"/>
        <w:ind w:left="720" w:right="0" w:firstLine="0"/>
        <w:jc w:val="both"/>
      </w:pPr>
    </w:p>
    <w:p w:rsidR="002D35A2" w:rsidRDefault="00FB6365" w:rsidP="00656198">
      <w:pPr>
        <w:numPr>
          <w:ilvl w:val="1"/>
          <w:numId w:val="15"/>
        </w:numPr>
        <w:ind w:right="1493" w:hanging="446"/>
        <w:jc w:val="both"/>
      </w:pPr>
      <w:r>
        <w:t xml:space="preserve">security of tenure; or  </w:t>
      </w:r>
    </w:p>
    <w:p w:rsidR="002D35A2" w:rsidRDefault="002D35A2" w:rsidP="00656198">
      <w:pPr>
        <w:spacing w:after="2" w:line="259" w:lineRule="auto"/>
        <w:ind w:left="720" w:right="0" w:firstLine="0"/>
        <w:jc w:val="both"/>
      </w:pPr>
    </w:p>
    <w:p w:rsidR="002D35A2" w:rsidRDefault="00FB6365" w:rsidP="00656198">
      <w:pPr>
        <w:numPr>
          <w:ilvl w:val="1"/>
          <w:numId w:val="15"/>
        </w:numPr>
        <w:ind w:right="1493" w:hanging="446"/>
        <w:jc w:val="both"/>
      </w:pPr>
      <w:r>
        <w:t xml:space="preserve">discipline, suspension or termination of employment.  </w:t>
      </w:r>
    </w:p>
    <w:p w:rsidR="002D35A2" w:rsidRDefault="002D35A2" w:rsidP="00656198">
      <w:pPr>
        <w:spacing w:after="2" w:line="259" w:lineRule="auto"/>
        <w:ind w:left="720" w:right="0" w:firstLine="0"/>
        <w:jc w:val="both"/>
      </w:pPr>
    </w:p>
    <w:p w:rsidR="002D35A2" w:rsidRPr="00DA59B9" w:rsidRDefault="00FB6365" w:rsidP="00DA59B9">
      <w:pPr>
        <w:rPr>
          <w:b/>
        </w:rPr>
      </w:pPr>
      <w:r w:rsidRPr="00DA59B9">
        <w:rPr>
          <w:b/>
        </w:rPr>
        <w:t xml:space="preserve">§ 2.10 Equal protection for persons living with HIV  </w:t>
      </w:r>
    </w:p>
    <w:p w:rsidR="002D35A2" w:rsidRDefault="00FB6365" w:rsidP="00656198">
      <w:pPr>
        <w:ind w:left="-5" w:right="1493"/>
        <w:jc w:val="both"/>
      </w:pPr>
      <w:r>
        <w:t xml:space="preserve">a) Without limiting the generality of sections § 2.4 or § 2.9, workers </w:t>
      </w:r>
      <w:r w:rsidR="007E793B">
        <w:t>and potential</w:t>
      </w:r>
      <w:r>
        <w:t xml:space="preserve"> employees shall not be:  </w:t>
      </w:r>
    </w:p>
    <w:p w:rsidR="002D35A2" w:rsidRDefault="002D35A2" w:rsidP="00656198">
      <w:pPr>
        <w:spacing w:after="2" w:line="259" w:lineRule="auto"/>
        <w:ind w:left="0" w:right="0" w:firstLine="0"/>
        <w:jc w:val="both"/>
      </w:pPr>
    </w:p>
    <w:p w:rsidR="002D35A2" w:rsidRDefault="00FB6365" w:rsidP="00656198">
      <w:pPr>
        <w:numPr>
          <w:ilvl w:val="0"/>
          <w:numId w:val="16"/>
        </w:numPr>
        <w:ind w:right="1493"/>
        <w:jc w:val="both"/>
      </w:pPr>
      <w:r>
        <w:t xml:space="preserve">excluded from work or employment on the ground of their HIV status,  whether known or unknown; or  </w:t>
      </w:r>
    </w:p>
    <w:p w:rsidR="002D35A2" w:rsidRDefault="002D35A2" w:rsidP="00656198">
      <w:pPr>
        <w:spacing w:after="0" w:line="259" w:lineRule="auto"/>
        <w:ind w:left="720" w:right="0" w:firstLine="0"/>
        <w:jc w:val="both"/>
      </w:pPr>
    </w:p>
    <w:p w:rsidR="002D35A2" w:rsidRDefault="00FB6365" w:rsidP="00656198">
      <w:pPr>
        <w:numPr>
          <w:ilvl w:val="0"/>
          <w:numId w:val="16"/>
        </w:numPr>
        <w:ind w:right="1493"/>
        <w:jc w:val="both"/>
      </w:pPr>
      <w:r>
        <w:t xml:space="preserve">compelled or required, either before or during their work or employment,  to:  </w:t>
      </w:r>
    </w:p>
    <w:p w:rsidR="002D35A2" w:rsidRDefault="002D35A2" w:rsidP="00656198">
      <w:pPr>
        <w:spacing w:after="2" w:line="259" w:lineRule="auto"/>
        <w:ind w:left="0" w:right="0" w:firstLine="0"/>
        <w:jc w:val="both"/>
      </w:pPr>
    </w:p>
    <w:p w:rsidR="002D35A2" w:rsidRDefault="00FB6365" w:rsidP="00656198">
      <w:pPr>
        <w:numPr>
          <w:ilvl w:val="1"/>
          <w:numId w:val="16"/>
        </w:numPr>
        <w:ind w:right="1493" w:hanging="346"/>
        <w:jc w:val="both"/>
      </w:pPr>
      <w:r>
        <w:t xml:space="preserve">submit to HIV testing at the workplace; or  </w:t>
      </w:r>
    </w:p>
    <w:p w:rsidR="002D35A2" w:rsidRDefault="00FB6365" w:rsidP="00656198">
      <w:pPr>
        <w:numPr>
          <w:ilvl w:val="1"/>
          <w:numId w:val="16"/>
        </w:numPr>
        <w:ind w:right="1493" w:hanging="346"/>
        <w:jc w:val="both"/>
      </w:pPr>
      <w:r>
        <w:t xml:space="preserve">disclose their own HIV status, or the HIV status of any other person.  </w:t>
      </w:r>
    </w:p>
    <w:p w:rsidR="002D35A2" w:rsidRDefault="002D35A2" w:rsidP="00656198">
      <w:pPr>
        <w:spacing w:after="5" w:line="257" w:lineRule="auto"/>
        <w:ind w:left="0" w:right="7862" w:firstLine="0"/>
        <w:jc w:val="both"/>
      </w:pPr>
    </w:p>
    <w:p w:rsidR="002D35A2" w:rsidRPr="00DA59B9" w:rsidRDefault="00FB6365" w:rsidP="00DA59B9">
      <w:pPr>
        <w:rPr>
          <w:b/>
        </w:rPr>
      </w:pPr>
      <w:r w:rsidRPr="00DA59B9">
        <w:rPr>
          <w:b/>
        </w:rPr>
        <w:t xml:space="preserve">§ 2.11 Protection of workers’ freedom of association  </w:t>
      </w:r>
    </w:p>
    <w:p w:rsidR="002D35A2" w:rsidRDefault="002D35A2" w:rsidP="00656198">
      <w:pPr>
        <w:spacing w:after="2" w:line="259" w:lineRule="auto"/>
        <w:ind w:left="0" w:right="0" w:firstLine="0"/>
        <w:jc w:val="both"/>
      </w:pPr>
    </w:p>
    <w:p w:rsidR="002D35A2" w:rsidRDefault="00FB6365" w:rsidP="00656198">
      <w:pPr>
        <w:numPr>
          <w:ilvl w:val="0"/>
          <w:numId w:val="17"/>
        </w:numPr>
        <w:ind w:right="1493" w:hanging="245"/>
        <w:jc w:val="both"/>
      </w:pPr>
      <w:r>
        <w:t xml:space="preserve">No person may do, or threaten to do, any of the following:  </w:t>
      </w:r>
    </w:p>
    <w:p w:rsidR="002D35A2" w:rsidRDefault="00FB6365" w:rsidP="00656198">
      <w:pPr>
        <w:numPr>
          <w:ilvl w:val="1"/>
          <w:numId w:val="17"/>
        </w:numPr>
        <w:ind w:right="1493" w:hanging="202"/>
        <w:jc w:val="both"/>
      </w:pPr>
      <w:r>
        <w:t xml:space="preserve">require a worker:  </w:t>
      </w:r>
    </w:p>
    <w:p w:rsidR="002D35A2" w:rsidRDefault="002D35A2" w:rsidP="00656198">
      <w:pPr>
        <w:spacing w:after="0" w:line="259" w:lineRule="auto"/>
        <w:ind w:left="0" w:right="0" w:firstLine="0"/>
        <w:jc w:val="both"/>
      </w:pPr>
    </w:p>
    <w:p w:rsidR="002D35A2" w:rsidRDefault="00FB6365" w:rsidP="00656198">
      <w:pPr>
        <w:numPr>
          <w:ilvl w:val="2"/>
          <w:numId w:val="17"/>
        </w:numPr>
        <w:ind w:right="1493" w:hanging="350"/>
        <w:jc w:val="both"/>
      </w:pPr>
      <w:r>
        <w:t xml:space="preserve">not to be or not to become a member of an </w:t>
      </w:r>
      <w:r w:rsidR="0027050A">
        <w:t>organization</w:t>
      </w:r>
      <w:r>
        <w:t xml:space="preserve"> of workers; or  </w:t>
      </w:r>
    </w:p>
    <w:p w:rsidR="002D35A2" w:rsidRDefault="00FB6365" w:rsidP="00656198">
      <w:pPr>
        <w:numPr>
          <w:ilvl w:val="2"/>
          <w:numId w:val="17"/>
        </w:numPr>
        <w:ind w:right="1493" w:hanging="350"/>
        <w:jc w:val="both"/>
      </w:pPr>
      <w:r>
        <w:t xml:space="preserve">to give up membership of an </w:t>
      </w:r>
      <w:r w:rsidR="0027050A">
        <w:t>organization</w:t>
      </w:r>
      <w:r>
        <w:t xml:space="preserve"> of workers. </w:t>
      </w:r>
    </w:p>
    <w:p w:rsidR="002D35A2" w:rsidRDefault="002D35A2" w:rsidP="00656198">
      <w:pPr>
        <w:spacing w:after="2" w:line="259" w:lineRule="auto"/>
        <w:ind w:left="0" w:right="0" w:firstLine="0"/>
        <w:jc w:val="both"/>
      </w:pPr>
    </w:p>
    <w:p w:rsidR="002D35A2" w:rsidRDefault="00FB6365" w:rsidP="00656198">
      <w:pPr>
        <w:numPr>
          <w:ilvl w:val="1"/>
          <w:numId w:val="17"/>
        </w:numPr>
        <w:ind w:right="1493" w:hanging="202"/>
        <w:jc w:val="both"/>
      </w:pPr>
      <w:r>
        <w:t xml:space="preserve">prevent a worker from exercising any right conferred by this Act or from  participating in any proceedings under this Act; or  </w:t>
      </w:r>
    </w:p>
    <w:p w:rsidR="002D35A2" w:rsidRDefault="002D35A2" w:rsidP="00656198">
      <w:pPr>
        <w:spacing w:after="0" w:line="259" w:lineRule="auto"/>
        <w:ind w:left="0" w:right="0" w:firstLine="0"/>
        <w:jc w:val="both"/>
      </w:pPr>
    </w:p>
    <w:p w:rsidR="002D35A2" w:rsidRDefault="00FB6365" w:rsidP="00656198">
      <w:pPr>
        <w:numPr>
          <w:ilvl w:val="1"/>
          <w:numId w:val="17"/>
        </w:numPr>
        <w:ind w:right="1493" w:hanging="202"/>
        <w:jc w:val="both"/>
      </w:pPr>
      <w:r>
        <w:t xml:space="preserve">prejudice or threaten to prejudice a worker because of past, present or  anticipated  </w:t>
      </w:r>
    </w:p>
    <w:p w:rsidR="002D35A2" w:rsidRDefault="002D35A2" w:rsidP="00656198">
      <w:pPr>
        <w:spacing w:after="2" w:line="259" w:lineRule="auto"/>
        <w:ind w:left="0" w:right="0" w:firstLine="0"/>
        <w:jc w:val="both"/>
      </w:pPr>
    </w:p>
    <w:p w:rsidR="002D35A2" w:rsidRDefault="00FB6365" w:rsidP="00656198">
      <w:pPr>
        <w:numPr>
          <w:ilvl w:val="2"/>
          <w:numId w:val="17"/>
        </w:numPr>
        <w:ind w:right="1493" w:hanging="350"/>
        <w:jc w:val="both"/>
      </w:pPr>
      <w:r>
        <w:t xml:space="preserve">membership of an </w:t>
      </w:r>
      <w:r w:rsidR="0027050A">
        <w:t>organization</w:t>
      </w:r>
      <w:r>
        <w:t xml:space="preserve"> of workers;  </w:t>
      </w:r>
    </w:p>
    <w:p w:rsidR="002D35A2" w:rsidRDefault="00FB6365" w:rsidP="00656198">
      <w:pPr>
        <w:numPr>
          <w:ilvl w:val="2"/>
          <w:numId w:val="17"/>
        </w:numPr>
        <w:ind w:right="1493" w:hanging="350"/>
        <w:jc w:val="both"/>
      </w:pPr>
      <w:r>
        <w:t xml:space="preserve">participation in the formation of an </w:t>
      </w:r>
      <w:r w:rsidR="00D52BEB">
        <w:t>organization</w:t>
      </w:r>
      <w:r>
        <w:t xml:space="preserve"> of workers;  </w:t>
      </w:r>
    </w:p>
    <w:p w:rsidR="00D52BEB" w:rsidRDefault="00FB6365" w:rsidP="00656198">
      <w:pPr>
        <w:numPr>
          <w:ilvl w:val="2"/>
          <w:numId w:val="17"/>
        </w:numPr>
        <w:ind w:right="1493" w:hanging="350"/>
        <w:jc w:val="both"/>
      </w:pPr>
      <w:r>
        <w:t xml:space="preserve">participation in the lawful activities of an </w:t>
      </w:r>
      <w:r w:rsidR="00D52BEB">
        <w:t>organization</w:t>
      </w:r>
      <w:r>
        <w:t xml:space="preserve"> of workers;  </w:t>
      </w:r>
    </w:p>
    <w:p w:rsidR="002D35A2" w:rsidRDefault="00FB6365" w:rsidP="00656198">
      <w:pPr>
        <w:numPr>
          <w:ilvl w:val="2"/>
          <w:numId w:val="17"/>
        </w:numPr>
        <w:ind w:right="1493" w:hanging="350"/>
        <w:jc w:val="both"/>
      </w:pPr>
      <w:r>
        <w:t xml:space="preserve"> failure or refusal to do something that an employer may not lawfully  permit or require a worker to do;  </w:t>
      </w:r>
    </w:p>
    <w:p w:rsidR="002D35A2" w:rsidRDefault="00FB6365" w:rsidP="001A6EAB">
      <w:pPr>
        <w:numPr>
          <w:ilvl w:val="2"/>
          <w:numId w:val="18"/>
        </w:numPr>
        <w:ind w:right="1440"/>
        <w:jc w:val="both"/>
      </w:pPr>
      <w:r>
        <w:t xml:space="preserve">disclosure of information that the worker is lawfully entitled or  required to give to another person;  </w:t>
      </w:r>
    </w:p>
    <w:p w:rsidR="001A6EAB" w:rsidRDefault="00FB6365" w:rsidP="001A6EAB">
      <w:pPr>
        <w:numPr>
          <w:ilvl w:val="2"/>
          <w:numId w:val="18"/>
        </w:numPr>
        <w:ind w:right="1440"/>
        <w:jc w:val="both"/>
      </w:pPr>
      <w:r>
        <w:t>exercise of a</w:t>
      </w:r>
      <w:r w:rsidR="001A6EAB">
        <w:t xml:space="preserve">ny right conferred by this Act; </w:t>
      </w:r>
      <w:r>
        <w:t xml:space="preserve">or </w:t>
      </w:r>
    </w:p>
    <w:p w:rsidR="002D35A2" w:rsidRDefault="00FB6365" w:rsidP="001A6EAB">
      <w:pPr>
        <w:numPr>
          <w:ilvl w:val="2"/>
          <w:numId w:val="18"/>
        </w:numPr>
        <w:ind w:right="1440"/>
        <w:jc w:val="both"/>
      </w:pPr>
      <w:r>
        <w:t xml:space="preserve">participation in any proceedings under this Act.  </w:t>
      </w:r>
    </w:p>
    <w:p w:rsidR="002D35A2" w:rsidRDefault="002D35A2" w:rsidP="00656198">
      <w:pPr>
        <w:spacing w:after="2" w:line="259" w:lineRule="auto"/>
        <w:ind w:left="1440" w:right="0" w:firstLine="0"/>
        <w:jc w:val="both"/>
      </w:pPr>
    </w:p>
    <w:p w:rsidR="002D35A2" w:rsidRDefault="00FB6365" w:rsidP="00656198">
      <w:pPr>
        <w:numPr>
          <w:ilvl w:val="0"/>
          <w:numId w:val="17"/>
        </w:numPr>
        <w:ind w:right="1493" w:hanging="245"/>
        <w:jc w:val="both"/>
      </w:pPr>
      <w:r>
        <w:t xml:space="preserve">No person may advantage, or promise to advantage, a worker in exchange for  that person not exercising any right conferred by this Act or for not  participating in any proceedings under this Act.  </w:t>
      </w:r>
    </w:p>
    <w:p w:rsidR="002D35A2" w:rsidRDefault="002D35A2" w:rsidP="00656198">
      <w:pPr>
        <w:spacing w:after="2" w:line="259" w:lineRule="auto"/>
        <w:ind w:left="0" w:right="0" w:firstLine="0"/>
        <w:jc w:val="both"/>
      </w:pPr>
    </w:p>
    <w:p w:rsidR="002D35A2" w:rsidRDefault="00FB6365" w:rsidP="00656198">
      <w:pPr>
        <w:numPr>
          <w:ilvl w:val="0"/>
          <w:numId w:val="17"/>
        </w:numPr>
        <w:ind w:right="1493" w:hanging="245"/>
        <w:jc w:val="both"/>
      </w:pPr>
      <w:r>
        <w:t xml:space="preserve">A provision in any contract, whether entered into before or after the  commencement of this Act, that directly or indirectly contradicts or limits any  provision of section § 2.6, or this section, is invalid, unless the contractual  provision is permitted by this Act.  </w:t>
      </w:r>
    </w:p>
    <w:p w:rsidR="002D35A2" w:rsidRDefault="002D35A2" w:rsidP="00656198">
      <w:pPr>
        <w:spacing w:after="2" w:line="259" w:lineRule="auto"/>
        <w:ind w:left="0" w:right="0" w:firstLine="0"/>
        <w:jc w:val="both"/>
      </w:pPr>
    </w:p>
    <w:p w:rsidR="002D35A2" w:rsidRDefault="00FB6365" w:rsidP="00656198">
      <w:pPr>
        <w:numPr>
          <w:ilvl w:val="0"/>
          <w:numId w:val="17"/>
        </w:numPr>
        <w:spacing w:after="2" w:line="259" w:lineRule="auto"/>
        <w:ind w:right="1493" w:hanging="245"/>
        <w:jc w:val="both"/>
      </w:pPr>
      <w:r>
        <w:t xml:space="preserve">This section operates in addition to, and to the fullest extent possible together  with section § 2.7, provided that in a proceeding alleging breach of more than  one provision of this Chapter, a party is only entitled to a single remedy.  </w:t>
      </w:r>
    </w:p>
    <w:p w:rsidR="002D35A2" w:rsidRDefault="002D35A2" w:rsidP="00656198">
      <w:pPr>
        <w:spacing w:after="2" w:line="259" w:lineRule="auto"/>
        <w:ind w:left="0" w:right="0" w:firstLine="0"/>
        <w:jc w:val="both"/>
      </w:pPr>
    </w:p>
    <w:p w:rsidR="002D35A2" w:rsidRPr="00DA59B9" w:rsidRDefault="00FB6365" w:rsidP="00DA59B9">
      <w:pPr>
        <w:rPr>
          <w:b/>
        </w:rPr>
      </w:pPr>
      <w:r w:rsidRPr="00DA59B9">
        <w:rPr>
          <w:b/>
        </w:rPr>
        <w:t xml:space="preserve">§ 2.12 Protection of employers’ freedom of association  </w:t>
      </w:r>
    </w:p>
    <w:p w:rsidR="002D35A2" w:rsidRDefault="002D35A2" w:rsidP="00656198">
      <w:pPr>
        <w:spacing w:after="2" w:line="259" w:lineRule="auto"/>
        <w:ind w:left="0" w:right="0" w:firstLine="0"/>
        <w:jc w:val="both"/>
      </w:pPr>
    </w:p>
    <w:p w:rsidR="002D35A2" w:rsidRDefault="00FB6365" w:rsidP="00656198">
      <w:pPr>
        <w:numPr>
          <w:ilvl w:val="0"/>
          <w:numId w:val="19"/>
        </w:numPr>
        <w:ind w:right="1493"/>
        <w:jc w:val="both"/>
      </w:pPr>
      <w:r>
        <w:t xml:space="preserve">No person may discriminate against an employer for exercising any </w:t>
      </w:r>
      <w:r w:rsidR="00F17517">
        <w:t>right conferred</w:t>
      </w:r>
      <w:r>
        <w:t xml:space="preserve"> by this Act.  </w:t>
      </w:r>
    </w:p>
    <w:p w:rsidR="002D35A2" w:rsidRDefault="002D35A2" w:rsidP="00656198">
      <w:pPr>
        <w:spacing w:after="0" w:line="259" w:lineRule="auto"/>
        <w:ind w:left="0" w:right="0" w:firstLine="0"/>
        <w:jc w:val="both"/>
      </w:pPr>
    </w:p>
    <w:p w:rsidR="002D35A2" w:rsidRDefault="00FB6365" w:rsidP="00656198">
      <w:pPr>
        <w:numPr>
          <w:ilvl w:val="0"/>
          <w:numId w:val="19"/>
        </w:numPr>
        <w:ind w:right="1493"/>
        <w:jc w:val="both"/>
      </w:pPr>
      <w:r>
        <w:t xml:space="preserve">Without limiting the scope of the preceding provisions, no person may do, or  threaten to do, any of the following:  </w:t>
      </w:r>
    </w:p>
    <w:p w:rsidR="002D35A2" w:rsidRDefault="002D35A2" w:rsidP="00656198">
      <w:pPr>
        <w:spacing w:after="2" w:line="259" w:lineRule="auto"/>
        <w:ind w:left="0" w:right="0" w:firstLine="0"/>
        <w:jc w:val="both"/>
      </w:pPr>
    </w:p>
    <w:p w:rsidR="002D35A2" w:rsidRDefault="00FB6365" w:rsidP="00656198">
      <w:pPr>
        <w:numPr>
          <w:ilvl w:val="1"/>
          <w:numId w:val="19"/>
        </w:numPr>
        <w:ind w:right="1493" w:hanging="202"/>
        <w:jc w:val="both"/>
      </w:pPr>
      <w:r>
        <w:t xml:space="preserve">require an employer  </w:t>
      </w:r>
    </w:p>
    <w:p w:rsidR="002D35A2" w:rsidRDefault="002D35A2" w:rsidP="00656198">
      <w:pPr>
        <w:spacing w:after="2" w:line="259" w:lineRule="auto"/>
        <w:ind w:left="0" w:right="0" w:firstLine="0"/>
        <w:jc w:val="both"/>
      </w:pPr>
    </w:p>
    <w:p w:rsidR="002D35A2" w:rsidRDefault="00FB6365" w:rsidP="00656198">
      <w:pPr>
        <w:numPr>
          <w:ilvl w:val="2"/>
          <w:numId w:val="19"/>
        </w:numPr>
        <w:ind w:right="1493" w:hanging="350"/>
        <w:jc w:val="both"/>
      </w:pPr>
      <w:r>
        <w:t xml:space="preserve">not to be or not to become a member of an employers' </w:t>
      </w:r>
      <w:r w:rsidR="005276F8">
        <w:t>organization</w:t>
      </w:r>
      <w:r>
        <w:t xml:space="preserve">; or  </w:t>
      </w:r>
    </w:p>
    <w:p w:rsidR="002D35A2" w:rsidRDefault="00FB6365" w:rsidP="00656198">
      <w:pPr>
        <w:numPr>
          <w:ilvl w:val="2"/>
          <w:numId w:val="19"/>
        </w:numPr>
        <w:ind w:right="1493" w:hanging="350"/>
        <w:jc w:val="both"/>
      </w:pPr>
      <w:r>
        <w:t xml:space="preserve">to give up membership of an employers' </w:t>
      </w:r>
      <w:r w:rsidR="005276F8">
        <w:t>organization</w:t>
      </w:r>
      <w:r>
        <w:t xml:space="preserve">;  </w:t>
      </w:r>
    </w:p>
    <w:p w:rsidR="002D35A2" w:rsidRDefault="002D35A2" w:rsidP="00656198">
      <w:pPr>
        <w:spacing w:after="0" w:line="259" w:lineRule="auto"/>
        <w:ind w:left="1440" w:right="0" w:firstLine="0"/>
        <w:jc w:val="both"/>
      </w:pPr>
    </w:p>
    <w:p w:rsidR="002D35A2" w:rsidRDefault="00FB6365" w:rsidP="00656198">
      <w:pPr>
        <w:numPr>
          <w:ilvl w:val="1"/>
          <w:numId w:val="19"/>
        </w:numPr>
        <w:ind w:right="1493" w:hanging="202"/>
        <w:jc w:val="both"/>
      </w:pPr>
      <w:r>
        <w:t xml:space="preserve">prevent an employer from exercising any right conferred by this Act or  from participating in any proceedings under this Act; or  </w:t>
      </w:r>
    </w:p>
    <w:p w:rsidR="002D35A2" w:rsidRDefault="002D35A2" w:rsidP="00656198">
      <w:pPr>
        <w:spacing w:after="2" w:line="259" w:lineRule="auto"/>
        <w:ind w:left="0" w:right="0" w:firstLine="0"/>
        <w:jc w:val="both"/>
      </w:pPr>
    </w:p>
    <w:p w:rsidR="002D35A2" w:rsidRDefault="00FB6365" w:rsidP="00656198">
      <w:pPr>
        <w:numPr>
          <w:ilvl w:val="1"/>
          <w:numId w:val="19"/>
        </w:numPr>
        <w:ind w:right="1493" w:hanging="202"/>
        <w:jc w:val="both"/>
      </w:pPr>
      <w:r>
        <w:t xml:space="preserve">prejudice or threaten to prejudice an employer because of past, present or  anticipated  </w:t>
      </w:r>
    </w:p>
    <w:p w:rsidR="002D35A2" w:rsidRDefault="002D35A2" w:rsidP="00656198">
      <w:pPr>
        <w:spacing w:after="0" w:line="259" w:lineRule="auto"/>
        <w:ind w:left="0" w:right="0" w:firstLine="0"/>
        <w:jc w:val="both"/>
      </w:pPr>
    </w:p>
    <w:p w:rsidR="002D35A2" w:rsidRDefault="00FB6365" w:rsidP="00656198">
      <w:pPr>
        <w:numPr>
          <w:ilvl w:val="2"/>
          <w:numId w:val="19"/>
        </w:numPr>
        <w:ind w:right="1493" w:hanging="350"/>
        <w:jc w:val="both"/>
      </w:pPr>
      <w:r>
        <w:t xml:space="preserve">membership of an employers' </w:t>
      </w:r>
      <w:r w:rsidR="005276F8">
        <w:t>organization</w:t>
      </w:r>
      <w:r>
        <w:t xml:space="preserve">;  </w:t>
      </w:r>
    </w:p>
    <w:p w:rsidR="002D35A2" w:rsidRDefault="00FB6365" w:rsidP="00656198">
      <w:pPr>
        <w:numPr>
          <w:ilvl w:val="2"/>
          <w:numId w:val="19"/>
        </w:numPr>
        <w:ind w:right="1493" w:hanging="350"/>
        <w:jc w:val="both"/>
      </w:pPr>
      <w:r>
        <w:t xml:space="preserve">participation in forming an employers' </w:t>
      </w:r>
      <w:r w:rsidR="005276F8">
        <w:t>organization</w:t>
      </w:r>
      <w:r>
        <w:t xml:space="preserve"> or a federation of  employers' </w:t>
      </w:r>
      <w:r w:rsidR="005276F8">
        <w:t>organizations</w:t>
      </w:r>
      <w:r>
        <w:t xml:space="preserve">;  </w:t>
      </w:r>
    </w:p>
    <w:p w:rsidR="002D35A2" w:rsidRDefault="00FB6365" w:rsidP="00656198">
      <w:pPr>
        <w:numPr>
          <w:ilvl w:val="2"/>
          <w:numId w:val="19"/>
        </w:numPr>
        <w:ind w:right="1493" w:hanging="350"/>
        <w:jc w:val="both"/>
      </w:pPr>
      <w:r>
        <w:t xml:space="preserve">participation in the lawful activities of an employers' </w:t>
      </w:r>
      <w:r w:rsidR="005276F8">
        <w:t>organization</w:t>
      </w:r>
      <w:r>
        <w:t xml:space="preserve"> or a  federation of employers' </w:t>
      </w:r>
      <w:r w:rsidR="005276F8">
        <w:t>organizations</w:t>
      </w:r>
      <w:r>
        <w:t xml:space="preserve">;  </w:t>
      </w:r>
    </w:p>
    <w:p w:rsidR="002D35A2" w:rsidRDefault="00FB6365" w:rsidP="00656198">
      <w:pPr>
        <w:numPr>
          <w:ilvl w:val="2"/>
          <w:numId w:val="19"/>
        </w:numPr>
        <w:ind w:right="1493" w:hanging="350"/>
        <w:jc w:val="both"/>
      </w:pPr>
      <w:r>
        <w:t xml:space="preserve">disclosure  of information that the employer is lawfully entitled or  required to give to another person;  </w:t>
      </w:r>
    </w:p>
    <w:p w:rsidR="002D35A2" w:rsidRDefault="00FB6365" w:rsidP="00656198">
      <w:pPr>
        <w:numPr>
          <w:ilvl w:val="2"/>
          <w:numId w:val="19"/>
        </w:numPr>
        <w:ind w:right="1493" w:hanging="350"/>
        <w:jc w:val="both"/>
      </w:pPr>
      <w:r>
        <w:t xml:space="preserve">exercise of any right conferred by this Act; or  </w:t>
      </w:r>
    </w:p>
    <w:p w:rsidR="002D35A2" w:rsidRDefault="00FB6365" w:rsidP="00656198">
      <w:pPr>
        <w:numPr>
          <w:ilvl w:val="2"/>
          <w:numId w:val="19"/>
        </w:numPr>
        <w:ind w:right="1493" w:hanging="350"/>
        <w:jc w:val="both"/>
      </w:pPr>
      <w:r>
        <w:t xml:space="preserve">participation in any proceedings under this Act.  </w:t>
      </w:r>
    </w:p>
    <w:p w:rsidR="002D35A2" w:rsidRDefault="002D35A2" w:rsidP="00656198">
      <w:pPr>
        <w:spacing w:after="2" w:line="259" w:lineRule="auto"/>
        <w:ind w:left="720" w:right="0" w:firstLine="0"/>
        <w:jc w:val="both"/>
      </w:pPr>
    </w:p>
    <w:p w:rsidR="002D35A2" w:rsidRDefault="00FB6365" w:rsidP="00656198">
      <w:pPr>
        <w:numPr>
          <w:ilvl w:val="1"/>
          <w:numId w:val="19"/>
        </w:numPr>
        <w:ind w:right="1493" w:hanging="202"/>
        <w:jc w:val="both"/>
      </w:pPr>
      <w:r>
        <w:t xml:space="preserve">no person may advantage, or promise to advantage, an employer in  exchange for that employer not exercising any right conferred by this Act  or not participating in any proceedings under this Act. However, nothing </w:t>
      </w:r>
      <w:r w:rsidR="005276F8">
        <w:t>in this</w:t>
      </w:r>
      <w:r>
        <w:t xml:space="preserve"> section precludes the parties to a dispute from concluding </w:t>
      </w:r>
      <w:r w:rsidR="005276F8">
        <w:t>an agreement</w:t>
      </w:r>
      <w:r>
        <w:t xml:space="preserve"> to settle that dispute.  </w:t>
      </w:r>
    </w:p>
    <w:p w:rsidR="002D35A2" w:rsidRDefault="00FB6365" w:rsidP="00656198">
      <w:pPr>
        <w:numPr>
          <w:ilvl w:val="0"/>
          <w:numId w:val="19"/>
        </w:numPr>
        <w:ind w:right="1493"/>
        <w:jc w:val="both"/>
      </w:pPr>
      <w:r>
        <w:lastRenderedPageBreak/>
        <w:t xml:space="preserve">A provision in any contract, whether entered into before or after the  commencement of this Act, that directly or indirectly contradicts or limits any  provision of section § 2.6, or this section, is invalid, unless the contractual  provision is permitted by this Act.  </w:t>
      </w:r>
    </w:p>
    <w:p w:rsidR="002D35A2" w:rsidRDefault="002D35A2" w:rsidP="00656198">
      <w:pPr>
        <w:spacing w:after="2" w:line="259" w:lineRule="auto"/>
        <w:ind w:left="0" w:right="0" w:firstLine="0"/>
        <w:jc w:val="both"/>
      </w:pPr>
    </w:p>
    <w:p w:rsidR="002D35A2" w:rsidRDefault="00FB6365" w:rsidP="00656198">
      <w:pPr>
        <w:numPr>
          <w:ilvl w:val="0"/>
          <w:numId w:val="19"/>
        </w:numPr>
        <w:spacing w:after="2" w:line="259" w:lineRule="auto"/>
        <w:ind w:right="1493"/>
        <w:jc w:val="both"/>
      </w:pPr>
      <w:r>
        <w:t xml:space="preserve">This section operates in addition to, and to the fullest extent possible together  with section § 2.7, provided that in a proceeding alleging breach of more than  one provision of this Chapter, a party is only entitled to a single remedy.  </w:t>
      </w:r>
    </w:p>
    <w:p w:rsidR="002D35A2" w:rsidRDefault="002D35A2" w:rsidP="00656198">
      <w:pPr>
        <w:spacing w:after="2" w:line="259" w:lineRule="auto"/>
        <w:ind w:left="0" w:right="0" w:firstLine="0"/>
        <w:jc w:val="both"/>
      </w:pPr>
    </w:p>
    <w:p w:rsidR="002D35A2" w:rsidRPr="00DA59B9" w:rsidRDefault="00FB6365" w:rsidP="00DA59B9">
      <w:pPr>
        <w:rPr>
          <w:b/>
        </w:rPr>
      </w:pPr>
      <w:r w:rsidRPr="00DA59B9">
        <w:rPr>
          <w:b/>
        </w:rPr>
        <w:t xml:space="preserve">§ 2.13 Onus of proof  </w:t>
      </w:r>
    </w:p>
    <w:p w:rsidR="002D35A2" w:rsidRDefault="002D35A2" w:rsidP="00656198">
      <w:pPr>
        <w:spacing w:after="2" w:line="259" w:lineRule="auto"/>
        <w:ind w:left="0" w:right="0" w:firstLine="0"/>
        <w:jc w:val="both"/>
      </w:pPr>
    </w:p>
    <w:p w:rsidR="002D35A2" w:rsidRDefault="00FB6365" w:rsidP="00656198">
      <w:pPr>
        <w:numPr>
          <w:ilvl w:val="0"/>
          <w:numId w:val="20"/>
        </w:numPr>
        <w:ind w:right="1493" w:hanging="264"/>
        <w:jc w:val="both"/>
      </w:pPr>
      <w:r>
        <w:t xml:space="preserve">In a proceeding alleging discrimination in contravention of section § 2.7:  </w:t>
      </w:r>
    </w:p>
    <w:p w:rsidR="002D35A2" w:rsidRDefault="002D35A2" w:rsidP="00656198">
      <w:pPr>
        <w:spacing w:after="2" w:line="259" w:lineRule="auto"/>
        <w:ind w:left="0" w:right="0" w:firstLine="0"/>
        <w:jc w:val="both"/>
      </w:pPr>
    </w:p>
    <w:p w:rsidR="002D35A2" w:rsidRDefault="00FB6365" w:rsidP="00656198">
      <w:pPr>
        <w:numPr>
          <w:ilvl w:val="1"/>
          <w:numId w:val="20"/>
        </w:numPr>
        <w:ind w:right="1493"/>
        <w:jc w:val="both"/>
      </w:pPr>
      <w:r>
        <w:t xml:space="preserve">the person alleges discrimination shall prove the existence of a distinction,  exclusion or preference; and  </w:t>
      </w:r>
    </w:p>
    <w:p w:rsidR="002D35A2" w:rsidRDefault="002D35A2" w:rsidP="00656198">
      <w:pPr>
        <w:spacing w:after="0" w:line="259" w:lineRule="auto"/>
        <w:ind w:left="720" w:right="0" w:firstLine="0"/>
        <w:jc w:val="both"/>
      </w:pPr>
    </w:p>
    <w:p w:rsidR="002D35A2" w:rsidRDefault="00FB6365" w:rsidP="00656198">
      <w:pPr>
        <w:numPr>
          <w:ilvl w:val="1"/>
          <w:numId w:val="20"/>
        </w:numPr>
        <w:ind w:right="1493"/>
        <w:jc w:val="both"/>
      </w:pPr>
      <w:r>
        <w:t xml:space="preserve">the other person shall prove that it was not caused or motivated by a  ground or grounds specified in section § 2.4.  </w:t>
      </w:r>
    </w:p>
    <w:p w:rsidR="002D35A2" w:rsidRDefault="002D35A2" w:rsidP="00656198">
      <w:pPr>
        <w:spacing w:after="2" w:line="259" w:lineRule="auto"/>
        <w:ind w:left="720" w:right="0" w:firstLine="0"/>
        <w:jc w:val="both"/>
      </w:pPr>
    </w:p>
    <w:p w:rsidR="002D35A2" w:rsidRDefault="00FB6365" w:rsidP="00656198">
      <w:pPr>
        <w:numPr>
          <w:ilvl w:val="0"/>
          <w:numId w:val="20"/>
        </w:numPr>
        <w:ind w:right="1493" w:hanging="264"/>
        <w:jc w:val="both"/>
      </w:pPr>
      <w:r>
        <w:t xml:space="preserve">In a proceeding alleging sexual harassment in contravention of section § 2.8:  </w:t>
      </w:r>
    </w:p>
    <w:p w:rsidR="002D35A2" w:rsidRDefault="002D35A2" w:rsidP="00656198">
      <w:pPr>
        <w:spacing w:after="2" w:line="259" w:lineRule="auto"/>
        <w:ind w:left="0" w:right="0" w:firstLine="0"/>
        <w:jc w:val="both"/>
      </w:pPr>
    </w:p>
    <w:p w:rsidR="002D35A2" w:rsidRDefault="00FB6365" w:rsidP="00656198">
      <w:pPr>
        <w:numPr>
          <w:ilvl w:val="1"/>
          <w:numId w:val="20"/>
        </w:numPr>
        <w:ind w:right="1493"/>
        <w:jc w:val="both"/>
      </w:pPr>
      <w:r>
        <w:t xml:space="preserve">the person that alleges sexual harassment shall prove that sexual conduct  of the relevant kind took place; and  </w:t>
      </w:r>
    </w:p>
    <w:p w:rsidR="002D35A2" w:rsidRDefault="002D35A2" w:rsidP="00656198">
      <w:pPr>
        <w:spacing w:after="0" w:line="259" w:lineRule="auto"/>
        <w:ind w:left="720" w:right="0" w:firstLine="0"/>
        <w:jc w:val="both"/>
      </w:pPr>
    </w:p>
    <w:p w:rsidR="002D35A2" w:rsidRDefault="00FB6365" w:rsidP="00656198">
      <w:pPr>
        <w:numPr>
          <w:ilvl w:val="1"/>
          <w:numId w:val="20"/>
        </w:numPr>
        <w:spacing w:after="2" w:line="259" w:lineRule="auto"/>
        <w:ind w:right="1493"/>
        <w:jc w:val="both"/>
      </w:pPr>
      <w:r>
        <w:t xml:space="preserve">the other person shall prove that the sexual conduct was not used in </w:t>
      </w:r>
      <w:r w:rsidR="005276F8">
        <w:t>the way</w:t>
      </w:r>
      <w:r>
        <w:t xml:space="preserve"> referred to in section § 2.8b)i), or did not have the effect referred to in  section § 2.8b)ii), as the case may be.  </w:t>
      </w:r>
    </w:p>
    <w:p w:rsidR="002D35A2" w:rsidRDefault="002D35A2" w:rsidP="00656198">
      <w:pPr>
        <w:spacing w:after="0" w:line="259" w:lineRule="auto"/>
        <w:ind w:left="0" w:right="0" w:firstLine="0"/>
        <w:jc w:val="both"/>
      </w:pPr>
    </w:p>
    <w:p w:rsidR="002D35A2" w:rsidRPr="00DA59B9" w:rsidRDefault="00FB6365" w:rsidP="00DA59B9">
      <w:pPr>
        <w:rPr>
          <w:b/>
        </w:rPr>
      </w:pPr>
      <w:r w:rsidRPr="00DA59B9">
        <w:rPr>
          <w:b/>
        </w:rPr>
        <w:t xml:space="preserve">§ 2.14 Use of certain documents in legal proceedings  </w:t>
      </w:r>
    </w:p>
    <w:p w:rsidR="002D35A2" w:rsidRPr="004C35FD" w:rsidRDefault="002D35A2" w:rsidP="00656198">
      <w:pPr>
        <w:spacing w:after="0" w:line="259" w:lineRule="auto"/>
        <w:ind w:left="0" w:right="0" w:firstLine="0"/>
        <w:jc w:val="both"/>
        <w:rPr>
          <w:sz w:val="20"/>
        </w:rPr>
      </w:pPr>
    </w:p>
    <w:p w:rsidR="002D35A2" w:rsidRDefault="00FB6365" w:rsidP="00656198">
      <w:pPr>
        <w:numPr>
          <w:ilvl w:val="0"/>
          <w:numId w:val="21"/>
        </w:numPr>
        <w:ind w:right="1493"/>
        <w:jc w:val="both"/>
      </w:pPr>
      <w:r>
        <w:t xml:space="preserve">In any proceeding under this Chapter, the following shall be admissible in  evidence:  </w:t>
      </w:r>
    </w:p>
    <w:p w:rsidR="002D35A2" w:rsidRPr="00D77271" w:rsidRDefault="002D35A2" w:rsidP="00656198">
      <w:pPr>
        <w:spacing w:after="2" w:line="259" w:lineRule="auto"/>
        <w:ind w:left="720" w:right="0" w:firstLine="0"/>
        <w:jc w:val="both"/>
        <w:rPr>
          <w:sz w:val="12"/>
        </w:rPr>
      </w:pPr>
    </w:p>
    <w:p w:rsidR="002D35A2" w:rsidRDefault="00FB6365" w:rsidP="00656198">
      <w:pPr>
        <w:numPr>
          <w:ilvl w:val="1"/>
          <w:numId w:val="21"/>
        </w:numPr>
        <w:ind w:right="1493" w:hanging="202"/>
        <w:jc w:val="both"/>
      </w:pPr>
      <w:r>
        <w:t xml:space="preserve">a code of good practice issued under this Act; and  ii) the National HIV and AIDS Workplace Policy.  </w:t>
      </w:r>
    </w:p>
    <w:p w:rsidR="002D35A2" w:rsidRPr="004C35FD" w:rsidRDefault="002D35A2" w:rsidP="00656198">
      <w:pPr>
        <w:spacing w:after="0" w:line="259" w:lineRule="auto"/>
        <w:ind w:left="0" w:right="0" w:firstLine="0"/>
        <w:jc w:val="both"/>
        <w:rPr>
          <w:sz w:val="18"/>
        </w:rPr>
      </w:pPr>
    </w:p>
    <w:p w:rsidR="002D35A2" w:rsidRDefault="00FB6365" w:rsidP="00656198">
      <w:pPr>
        <w:numPr>
          <w:ilvl w:val="0"/>
          <w:numId w:val="21"/>
        </w:numPr>
        <w:ind w:right="1493"/>
        <w:jc w:val="both"/>
      </w:pPr>
      <w:r>
        <w:t xml:space="preserve">A code of good practice or the National HIV and AIDS Workplace Policy  shall be admitted as evidence if:  </w:t>
      </w:r>
    </w:p>
    <w:p w:rsidR="002D35A2" w:rsidRPr="00D77271" w:rsidRDefault="002D35A2" w:rsidP="00656198">
      <w:pPr>
        <w:spacing w:after="2" w:line="259" w:lineRule="auto"/>
        <w:ind w:left="0" w:right="0" w:firstLine="0"/>
        <w:jc w:val="both"/>
        <w:rPr>
          <w:sz w:val="14"/>
        </w:rPr>
      </w:pPr>
    </w:p>
    <w:p w:rsidR="002D35A2" w:rsidRDefault="00FB6365" w:rsidP="00656198">
      <w:pPr>
        <w:numPr>
          <w:ilvl w:val="1"/>
          <w:numId w:val="21"/>
        </w:numPr>
        <w:ind w:right="1493" w:hanging="202"/>
        <w:jc w:val="both"/>
      </w:pPr>
      <w:r>
        <w:t xml:space="preserve">it includes a provision that is relevant to the matter; and  </w:t>
      </w:r>
    </w:p>
    <w:p w:rsidR="002D35A2" w:rsidRPr="00DD0FA1" w:rsidRDefault="002D35A2" w:rsidP="00656198">
      <w:pPr>
        <w:spacing w:after="2" w:line="259" w:lineRule="auto"/>
        <w:ind w:left="720" w:right="0" w:firstLine="0"/>
        <w:jc w:val="both"/>
        <w:rPr>
          <w:sz w:val="12"/>
        </w:rPr>
      </w:pPr>
    </w:p>
    <w:p w:rsidR="002D35A2" w:rsidRDefault="00FB6365" w:rsidP="00656198">
      <w:pPr>
        <w:numPr>
          <w:ilvl w:val="1"/>
          <w:numId w:val="21"/>
        </w:numPr>
        <w:ind w:right="1493" w:hanging="202"/>
        <w:jc w:val="both"/>
      </w:pPr>
      <w:r>
        <w:t xml:space="preserve">the person alleged to have contravened the requirements of this Chapter  failed at a material time to observe that provision of the code of good  practice or the National HIV and AIDS Workplace Policy.  </w:t>
      </w:r>
    </w:p>
    <w:p w:rsidR="002D35A2" w:rsidRPr="00D77271" w:rsidRDefault="002D35A2" w:rsidP="00656198">
      <w:pPr>
        <w:spacing w:after="0" w:line="259" w:lineRule="auto"/>
        <w:ind w:left="0" w:right="0" w:firstLine="0"/>
        <w:jc w:val="both"/>
        <w:rPr>
          <w:sz w:val="18"/>
        </w:rPr>
      </w:pPr>
    </w:p>
    <w:p w:rsidR="002D35A2" w:rsidRDefault="00FB6365" w:rsidP="00656198">
      <w:pPr>
        <w:numPr>
          <w:ilvl w:val="0"/>
          <w:numId w:val="21"/>
        </w:numPr>
        <w:ind w:right="1493"/>
        <w:jc w:val="both"/>
      </w:pPr>
      <w:r>
        <w:lastRenderedPageBreak/>
        <w:t xml:space="preserve">For the purposes of section b) above, a person shall be deemed to have  complied with the requirements of this Act if:  </w:t>
      </w:r>
    </w:p>
    <w:p w:rsidR="002D35A2" w:rsidRPr="00DD0FA1" w:rsidRDefault="002D35A2" w:rsidP="00656198">
      <w:pPr>
        <w:spacing w:after="2" w:line="259" w:lineRule="auto"/>
        <w:ind w:left="0" w:right="0" w:firstLine="0"/>
        <w:jc w:val="both"/>
        <w:rPr>
          <w:sz w:val="16"/>
        </w:rPr>
      </w:pPr>
    </w:p>
    <w:p w:rsidR="002D35A2" w:rsidRDefault="00FB6365" w:rsidP="00656198">
      <w:pPr>
        <w:numPr>
          <w:ilvl w:val="1"/>
          <w:numId w:val="21"/>
        </w:numPr>
        <w:ind w:right="1493" w:hanging="202"/>
        <w:jc w:val="both"/>
      </w:pPr>
      <w:r>
        <w:t xml:space="preserve">either:  </w:t>
      </w:r>
    </w:p>
    <w:p w:rsidR="002D35A2" w:rsidRDefault="00FB6365" w:rsidP="00656198">
      <w:pPr>
        <w:numPr>
          <w:ilvl w:val="2"/>
          <w:numId w:val="21"/>
        </w:numPr>
        <w:ind w:right="1493" w:hanging="346"/>
        <w:jc w:val="both"/>
      </w:pPr>
      <w:r>
        <w:t xml:space="preserve">a code of good practice has been issued under this Act that makes a  specific reference to a requirement contained in this Chapter; or  </w:t>
      </w:r>
    </w:p>
    <w:p w:rsidR="002D35A2" w:rsidRDefault="00FB6365" w:rsidP="00D27B46">
      <w:pPr>
        <w:numPr>
          <w:ilvl w:val="2"/>
          <w:numId w:val="21"/>
        </w:numPr>
        <w:ind w:right="1493" w:hanging="346"/>
        <w:jc w:val="both"/>
      </w:pPr>
      <w:r>
        <w:t xml:space="preserve">the  National HIV and AIDS Workplace Policy makes </w:t>
      </w:r>
      <w:r w:rsidR="00D27B46">
        <w:t>specific reference</w:t>
      </w:r>
      <w:r>
        <w:t xml:space="preserve"> to a requirement contained in this Chapter</w:t>
      </w:r>
      <w:r w:rsidR="00D27B46">
        <w:t>; and</w:t>
      </w:r>
      <w:r>
        <w:t xml:space="preserve">  </w:t>
      </w:r>
    </w:p>
    <w:p w:rsidR="002D35A2" w:rsidRPr="00DD0FA1" w:rsidRDefault="002D35A2" w:rsidP="00656198">
      <w:pPr>
        <w:spacing w:after="2" w:line="259" w:lineRule="auto"/>
        <w:ind w:left="1440" w:right="0" w:firstLine="0"/>
        <w:jc w:val="both"/>
        <w:rPr>
          <w:sz w:val="10"/>
        </w:rPr>
      </w:pPr>
    </w:p>
    <w:p w:rsidR="002D35A2" w:rsidRDefault="00FB6365" w:rsidP="00656198">
      <w:pPr>
        <w:numPr>
          <w:ilvl w:val="1"/>
          <w:numId w:val="21"/>
        </w:numPr>
        <w:spacing w:after="2" w:line="259" w:lineRule="auto"/>
        <w:ind w:right="1493" w:hanging="202"/>
        <w:jc w:val="both"/>
      </w:pPr>
      <w:r>
        <w:t xml:space="preserve">the person alleged to have contravened the requirements of this Chapter  had complied with the code of good practice or the National HIV and  AIDS Workplace Policy.  </w:t>
      </w:r>
    </w:p>
    <w:p w:rsidR="002D35A2" w:rsidRPr="004C35FD" w:rsidRDefault="002D35A2" w:rsidP="00E17297">
      <w:pPr>
        <w:spacing w:after="2" w:line="259" w:lineRule="auto"/>
        <w:ind w:left="0" w:right="0" w:firstLine="0"/>
        <w:jc w:val="both"/>
        <w:rPr>
          <w:sz w:val="14"/>
        </w:rPr>
      </w:pPr>
    </w:p>
    <w:p w:rsidR="002D35A2" w:rsidRPr="00DA59B9" w:rsidRDefault="00FB6365" w:rsidP="00DA59B9">
      <w:pPr>
        <w:rPr>
          <w:b/>
        </w:rPr>
      </w:pPr>
      <w:r w:rsidRPr="00DA59B9">
        <w:rPr>
          <w:b/>
        </w:rPr>
        <w:t xml:space="preserve">§ 2.15 Remedies for contravention of fundamental rights  </w:t>
      </w:r>
    </w:p>
    <w:p w:rsidR="002D35A2" w:rsidRPr="00DD0FA1" w:rsidRDefault="002D35A2" w:rsidP="00656198">
      <w:pPr>
        <w:spacing w:after="2" w:line="259" w:lineRule="auto"/>
        <w:ind w:left="0" w:right="0" w:firstLine="0"/>
        <w:jc w:val="both"/>
        <w:rPr>
          <w:sz w:val="20"/>
        </w:rPr>
      </w:pPr>
    </w:p>
    <w:p w:rsidR="002D35A2" w:rsidRDefault="00FB6365" w:rsidP="00656198">
      <w:pPr>
        <w:numPr>
          <w:ilvl w:val="0"/>
          <w:numId w:val="22"/>
        </w:numPr>
        <w:ind w:right="2021"/>
        <w:jc w:val="both"/>
      </w:pPr>
      <w:r>
        <w:t xml:space="preserve">A person who is the victim of a violation of a right protected by this </w:t>
      </w:r>
      <w:r w:rsidR="0055176B">
        <w:t>Chapter may</w:t>
      </w:r>
      <w:r>
        <w:t xml:space="preserve"> lodge a complaint under section § 9.2.  </w:t>
      </w:r>
    </w:p>
    <w:p w:rsidR="002D35A2" w:rsidRDefault="002D35A2" w:rsidP="00656198">
      <w:pPr>
        <w:spacing w:after="0" w:line="259" w:lineRule="auto"/>
        <w:ind w:left="0" w:right="0" w:firstLine="0"/>
        <w:jc w:val="both"/>
      </w:pPr>
    </w:p>
    <w:p w:rsidR="002D35A2" w:rsidRDefault="00FB6365" w:rsidP="0077154D">
      <w:pPr>
        <w:numPr>
          <w:ilvl w:val="0"/>
          <w:numId w:val="22"/>
        </w:numPr>
        <w:spacing w:after="2" w:line="259" w:lineRule="auto"/>
        <w:ind w:right="1440"/>
        <w:jc w:val="both"/>
      </w:pPr>
      <w:r>
        <w:t xml:space="preserve">A registered trade union or registered employers’ </w:t>
      </w:r>
      <w:r w:rsidR="0077154D">
        <w:t>organization</w:t>
      </w:r>
      <w:r>
        <w:t xml:space="preserve">, acting on  behalf of a member of that trade union or registered employers’ </w:t>
      </w:r>
      <w:r w:rsidR="0077154D">
        <w:t>organization</w:t>
      </w:r>
      <w:r>
        <w:t xml:space="preserve">,  may lodge a complaint under section § 9.2 alleging a violation of a right  protected by this Chapter.   </w:t>
      </w:r>
    </w:p>
    <w:p w:rsidR="002D35A2" w:rsidRPr="00397490" w:rsidRDefault="002D35A2" w:rsidP="00656198">
      <w:pPr>
        <w:spacing w:after="2" w:line="259" w:lineRule="auto"/>
        <w:ind w:left="0" w:right="0" w:firstLine="0"/>
        <w:jc w:val="both"/>
        <w:rPr>
          <w:sz w:val="14"/>
        </w:rPr>
      </w:pPr>
    </w:p>
    <w:p w:rsidR="002D35A2" w:rsidRDefault="00FB6365" w:rsidP="0055176B">
      <w:pPr>
        <w:numPr>
          <w:ilvl w:val="0"/>
          <w:numId w:val="22"/>
        </w:numPr>
        <w:ind w:right="1350"/>
        <w:jc w:val="both"/>
      </w:pPr>
      <w:r>
        <w:t xml:space="preserve">A labour inspector may use the provisions of sections § 8.4or § 9.1 to enforce compliance with the provisions of this Chapter.  </w:t>
      </w:r>
    </w:p>
    <w:p w:rsidR="002D35A2" w:rsidRPr="00397490" w:rsidRDefault="002D35A2" w:rsidP="00656198">
      <w:pPr>
        <w:spacing w:after="0" w:line="259" w:lineRule="auto"/>
        <w:ind w:left="0" w:right="0" w:firstLine="0"/>
        <w:jc w:val="both"/>
        <w:rPr>
          <w:sz w:val="18"/>
        </w:rPr>
      </w:pPr>
    </w:p>
    <w:p w:rsidR="00106E59" w:rsidRPr="00906386" w:rsidRDefault="00FB6365" w:rsidP="00906386">
      <w:pPr>
        <w:numPr>
          <w:ilvl w:val="0"/>
          <w:numId w:val="22"/>
        </w:numPr>
        <w:spacing w:after="2" w:line="259" w:lineRule="auto"/>
        <w:ind w:right="2021"/>
        <w:jc w:val="both"/>
      </w:pPr>
      <w:r>
        <w:t xml:space="preserve">Upon a finding by the Ministry or a court, as the case may be, that any  requirement of this Chapter has been breached, the Ministry or court may  order any of the remedies specified in section § 9.5.  </w:t>
      </w:r>
      <w:bookmarkStart w:id="5" w:name="_Toc423959334"/>
    </w:p>
    <w:p w:rsidR="00106E59" w:rsidRDefault="00106E59" w:rsidP="00106E59">
      <w:pPr>
        <w:spacing w:after="2" w:line="259" w:lineRule="auto"/>
        <w:ind w:left="0" w:right="0" w:firstLine="0"/>
        <w:jc w:val="both"/>
      </w:pPr>
    </w:p>
    <w:p w:rsidR="002D35A2" w:rsidRDefault="00DA59B9" w:rsidP="00906386">
      <w:pPr>
        <w:pStyle w:val="Heading1"/>
        <w:ind w:left="0" w:firstLine="0"/>
        <w:jc w:val="left"/>
      </w:pPr>
      <w:r>
        <w:rPr>
          <w:caps w:val="0"/>
        </w:rPr>
        <w:t>PART III. INSTITUTIONS AND ADMINISTRATION</w:t>
      </w:r>
      <w:bookmarkEnd w:id="5"/>
    </w:p>
    <w:p w:rsidR="002D35A2" w:rsidRDefault="002D35A2" w:rsidP="00656198">
      <w:pPr>
        <w:spacing w:after="0" w:line="259" w:lineRule="auto"/>
        <w:ind w:left="0" w:right="0" w:firstLine="0"/>
        <w:jc w:val="both"/>
      </w:pPr>
    </w:p>
    <w:p w:rsidR="002D35A2" w:rsidRPr="00E17297" w:rsidRDefault="00E17297" w:rsidP="00E17297">
      <w:pPr>
        <w:pStyle w:val="Heading2"/>
      </w:pPr>
      <w:bookmarkStart w:id="6" w:name="_Toc423959335"/>
      <w:r w:rsidRPr="00E17297">
        <w:t>Chapter 3 – General</w:t>
      </w:r>
      <w:bookmarkEnd w:id="6"/>
    </w:p>
    <w:p w:rsidR="00DA59B9" w:rsidRPr="00DA59B9" w:rsidRDefault="00DA59B9" w:rsidP="00DA59B9"/>
    <w:p w:rsidR="002D35A2" w:rsidRPr="00DA59B9" w:rsidRDefault="00FB6365" w:rsidP="00DA59B9">
      <w:pPr>
        <w:rPr>
          <w:b/>
        </w:rPr>
      </w:pPr>
      <w:r w:rsidRPr="00DA59B9">
        <w:rPr>
          <w:b/>
        </w:rPr>
        <w:t xml:space="preserve">§ 3.1 Objects  </w:t>
      </w:r>
    </w:p>
    <w:p w:rsidR="002D35A2" w:rsidRDefault="00FB6365" w:rsidP="00656198">
      <w:pPr>
        <w:ind w:left="-5" w:right="1493"/>
        <w:jc w:val="both"/>
      </w:pPr>
      <w:r>
        <w:t xml:space="preserve">The objects of this Part are to:  </w:t>
      </w:r>
    </w:p>
    <w:p w:rsidR="002D35A2" w:rsidRDefault="00FB6365" w:rsidP="00656198">
      <w:pPr>
        <w:numPr>
          <w:ilvl w:val="0"/>
          <w:numId w:val="23"/>
        </w:numPr>
        <w:ind w:right="1493" w:hanging="259"/>
        <w:jc w:val="both"/>
      </w:pPr>
      <w:r>
        <w:t xml:space="preserve">Establish transparent and accountable institutions of labour market governance;  </w:t>
      </w:r>
    </w:p>
    <w:p w:rsidR="002D35A2" w:rsidRDefault="00FB6365" w:rsidP="00656198">
      <w:pPr>
        <w:numPr>
          <w:ilvl w:val="0"/>
          <w:numId w:val="23"/>
        </w:numPr>
        <w:ind w:right="1493" w:hanging="259"/>
        <w:jc w:val="both"/>
      </w:pPr>
      <w:r>
        <w:t xml:space="preserve">Establish and facilitate processes of social dialogue; and  </w:t>
      </w:r>
    </w:p>
    <w:p w:rsidR="002D35A2" w:rsidRDefault="00FB6365" w:rsidP="00656198">
      <w:pPr>
        <w:numPr>
          <w:ilvl w:val="0"/>
          <w:numId w:val="23"/>
        </w:numPr>
        <w:ind w:right="1493" w:hanging="259"/>
        <w:jc w:val="both"/>
      </w:pPr>
      <w:r>
        <w:t xml:space="preserve">Provide for the effective application and enforcement of this Act.  </w:t>
      </w:r>
    </w:p>
    <w:p w:rsidR="002D35A2" w:rsidRDefault="002D35A2" w:rsidP="00DA59B9">
      <w:pPr>
        <w:spacing w:after="2" w:line="259" w:lineRule="auto"/>
        <w:ind w:left="0" w:right="0" w:firstLine="0"/>
        <w:jc w:val="both"/>
      </w:pPr>
    </w:p>
    <w:p w:rsidR="002D35A2" w:rsidRPr="00E17297" w:rsidRDefault="00E17297" w:rsidP="00E17297">
      <w:pPr>
        <w:pStyle w:val="Heading2"/>
      </w:pPr>
      <w:bookmarkStart w:id="7" w:name="_Toc423959336"/>
      <w:r w:rsidRPr="00E17297">
        <w:t>Chapter 4 – The National Tripartite Council</w:t>
      </w:r>
      <w:bookmarkEnd w:id="7"/>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4.1 Establishment of the National Tripartite Council  </w:t>
      </w:r>
    </w:p>
    <w:p w:rsidR="002D35A2" w:rsidRDefault="00FB6365" w:rsidP="00656198">
      <w:pPr>
        <w:ind w:left="-5" w:right="1493"/>
        <w:jc w:val="both"/>
      </w:pPr>
      <w:r>
        <w:t xml:space="preserve">§ 4.2 Functions of the National Tripartite Council  </w:t>
      </w:r>
    </w:p>
    <w:p w:rsidR="002D35A2" w:rsidRDefault="00FB6365" w:rsidP="00656198">
      <w:pPr>
        <w:ind w:left="-5" w:right="1493"/>
        <w:jc w:val="both"/>
      </w:pPr>
      <w:r>
        <w:t xml:space="preserve">§ 4.3 Procedure of the National Tripartite Council  </w:t>
      </w:r>
    </w:p>
    <w:p w:rsidR="002D35A2" w:rsidRDefault="00FB6365" w:rsidP="00656198">
      <w:pPr>
        <w:ind w:left="-5" w:right="1493"/>
        <w:jc w:val="both"/>
      </w:pPr>
      <w:r>
        <w:lastRenderedPageBreak/>
        <w:t xml:space="preserve">§ 4.4 Administration of the National Tripartite Council  </w:t>
      </w:r>
    </w:p>
    <w:p w:rsidR="002D35A2" w:rsidRDefault="00FB6365" w:rsidP="00656198">
      <w:pPr>
        <w:ind w:left="-5" w:right="1493"/>
        <w:jc w:val="both"/>
      </w:pPr>
      <w:r>
        <w:t xml:space="preserve">§ 4.5 Allowances and expenses  </w:t>
      </w:r>
    </w:p>
    <w:p w:rsidR="00BA065E" w:rsidRDefault="00BA065E" w:rsidP="00656198">
      <w:pPr>
        <w:spacing w:after="0" w:line="259" w:lineRule="auto"/>
        <w:ind w:left="0" w:right="0" w:firstLine="0"/>
        <w:jc w:val="both"/>
      </w:pPr>
    </w:p>
    <w:p w:rsidR="002D35A2" w:rsidRPr="00DA59B9" w:rsidRDefault="00DA59B9" w:rsidP="00DA59B9">
      <w:pPr>
        <w:rPr>
          <w:b/>
        </w:rPr>
      </w:pPr>
      <w:r w:rsidRPr="00DA59B9">
        <w:rPr>
          <w:b/>
        </w:rPr>
        <w:t xml:space="preserve">§4.1 </w:t>
      </w:r>
      <w:r w:rsidR="00FB6365" w:rsidRPr="00DA59B9">
        <w:rPr>
          <w:b/>
        </w:rPr>
        <w:t xml:space="preserve">Establishment of the National Tripartite Council  </w:t>
      </w:r>
    </w:p>
    <w:p w:rsidR="002D35A2" w:rsidRDefault="002D35A2" w:rsidP="00656198">
      <w:pPr>
        <w:spacing w:after="0" w:line="259" w:lineRule="auto"/>
        <w:ind w:left="0" w:right="0" w:firstLine="0"/>
        <w:jc w:val="both"/>
      </w:pPr>
    </w:p>
    <w:p w:rsidR="002D35A2" w:rsidRDefault="00FB6365" w:rsidP="00656198">
      <w:pPr>
        <w:numPr>
          <w:ilvl w:val="0"/>
          <w:numId w:val="24"/>
        </w:numPr>
        <w:ind w:right="1493" w:hanging="240"/>
        <w:jc w:val="both"/>
      </w:pPr>
      <w:r>
        <w:t xml:space="preserve">A National Tripartite Council is hereby established, consisting of the Minister,  who shall be the chairperson, together with:  </w:t>
      </w:r>
    </w:p>
    <w:p w:rsidR="002D35A2" w:rsidRDefault="002D35A2" w:rsidP="00656198">
      <w:pPr>
        <w:spacing w:after="2" w:line="259" w:lineRule="auto"/>
        <w:ind w:left="0" w:right="0" w:firstLine="0"/>
        <w:jc w:val="both"/>
      </w:pPr>
    </w:p>
    <w:p w:rsidR="002D35A2" w:rsidRDefault="00FB6365" w:rsidP="00656198">
      <w:pPr>
        <w:numPr>
          <w:ilvl w:val="1"/>
          <w:numId w:val="24"/>
        </w:numPr>
        <w:ind w:right="1493" w:hanging="206"/>
        <w:jc w:val="both"/>
      </w:pPr>
      <w:r>
        <w:t xml:space="preserve">three representatives of government, appointed by the Minister;  </w:t>
      </w:r>
    </w:p>
    <w:p w:rsidR="002D35A2" w:rsidRDefault="002D35A2" w:rsidP="00656198">
      <w:pPr>
        <w:spacing w:after="2" w:line="259" w:lineRule="auto"/>
        <w:ind w:left="720" w:right="0" w:firstLine="0"/>
        <w:jc w:val="both"/>
      </w:pPr>
    </w:p>
    <w:p w:rsidR="002D35A2" w:rsidRDefault="00FB6365" w:rsidP="00656198">
      <w:pPr>
        <w:numPr>
          <w:ilvl w:val="1"/>
          <w:numId w:val="24"/>
        </w:numPr>
        <w:ind w:right="1493" w:hanging="206"/>
        <w:jc w:val="both"/>
      </w:pPr>
      <w:r>
        <w:t xml:space="preserve">three persons nominated by the most representative </w:t>
      </w:r>
      <w:r w:rsidR="00906386">
        <w:t>organization</w:t>
      </w:r>
      <w:r>
        <w:t xml:space="preserve"> or  </w:t>
      </w:r>
      <w:r w:rsidR="00906386">
        <w:t>organizations</w:t>
      </w:r>
      <w:r>
        <w:t xml:space="preserve"> of employers in the Republic;</w:t>
      </w:r>
    </w:p>
    <w:p w:rsidR="002D35A2" w:rsidRDefault="002D35A2" w:rsidP="00656198">
      <w:pPr>
        <w:spacing w:after="0" w:line="259" w:lineRule="auto"/>
        <w:ind w:left="720" w:right="0" w:firstLine="0"/>
        <w:jc w:val="both"/>
      </w:pPr>
    </w:p>
    <w:p w:rsidR="002D35A2" w:rsidRDefault="00FB6365" w:rsidP="00656198">
      <w:pPr>
        <w:numPr>
          <w:ilvl w:val="1"/>
          <w:numId w:val="24"/>
        </w:numPr>
        <w:ind w:right="1493" w:hanging="206"/>
        <w:jc w:val="both"/>
      </w:pPr>
      <w:r>
        <w:t xml:space="preserve">three persons nominated by the most representative </w:t>
      </w:r>
      <w:r w:rsidR="00906386">
        <w:t>organization</w:t>
      </w:r>
      <w:r>
        <w:t xml:space="preserve"> </w:t>
      </w:r>
      <w:r w:rsidR="00906386">
        <w:t>or organizations</w:t>
      </w:r>
      <w:r>
        <w:t xml:space="preserve"> of workers in the Republic.  </w:t>
      </w:r>
    </w:p>
    <w:p w:rsidR="002D35A2" w:rsidRDefault="002D35A2" w:rsidP="00656198">
      <w:pPr>
        <w:spacing w:after="2" w:line="259" w:lineRule="auto"/>
        <w:ind w:left="0" w:right="0" w:firstLine="0"/>
        <w:jc w:val="both"/>
      </w:pPr>
    </w:p>
    <w:p w:rsidR="002D35A2" w:rsidRDefault="00FB6365" w:rsidP="00656198">
      <w:pPr>
        <w:numPr>
          <w:ilvl w:val="0"/>
          <w:numId w:val="24"/>
        </w:numPr>
        <w:ind w:right="1493" w:hanging="240"/>
        <w:jc w:val="both"/>
      </w:pPr>
      <w:r>
        <w:t xml:space="preserve">At least one woman shall be appointed or nominated as the case may be under  each of sections a) i), a) ii) and a) iii).  </w:t>
      </w:r>
    </w:p>
    <w:p w:rsidR="002D35A2" w:rsidRPr="00906386" w:rsidRDefault="002D35A2" w:rsidP="00656198">
      <w:pPr>
        <w:spacing w:after="0" w:line="259" w:lineRule="auto"/>
        <w:ind w:left="0" w:right="0" w:firstLine="0"/>
        <w:jc w:val="both"/>
        <w:rPr>
          <w:sz w:val="16"/>
        </w:rPr>
      </w:pPr>
    </w:p>
    <w:p w:rsidR="002D35A2" w:rsidRDefault="00FB6365" w:rsidP="00656198">
      <w:pPr>
        <w:numPr>
          <w:ilvl w:val="0"/>
          <w:numId w:val="24"/>
        </w:numPr>
        <w:ind w:right="1493" w:hanging="240"/>
        <w:jc w:val="both"/>
      </w:pPr>
      <w:r>
        <w:t xml:space="preserve">Except as provided in section § 4.3 d):  </w:t>
      </w:r>
    </w:p>
    <w:p w:rsidR="002D35A2" w:rsidRDefault="002D35A2" w:rsidP="00656198">
      <w:pPr>
        <w:spacing w:after="0" w:line="259" w:lineRule="auto"/>
        <w:ind w:left="0" w:right="0" w:firstLine="0"/>
        <w:jc w:val="both"/>
      </w:pPr>
    </w:p>
    <w:p w:rsidR="002D35A2" w:rsidRDefault="00FB6365" w:rsidP="00906386">
      <w:pPr>
        <w:numPr>
          <w:ilvl w:val="1"/>
          <w:numId w:val="24"/>
        </w:numPr>
        <w:ind w:right="1493" w:hanging="206"/>
        <w:jc w:val="both"/>
      </w:pPr>
      <w:r>
        <w:t xml:space="preserve">members of the National Tripartite Council shall serve for terms of three  years, and may serve for a maximum of three terms, which may be  consecutive; and  </w:t>
      </w:r>
    </w:p>
    <w:p w:rsidR="002D35A2" w:rsidRDefault="002D35A2" w:rsidP="00656198">
      <w:pPr>
        <w:spacing w:after="2" w:line="259" w:lineRule="auto"/>
        <w:ind w:left="720" w:right="0" w:firstLine="0"/>
        <w:jc w:val="both"/>
      </w:pPr>
    </w:p>
    <w:p w:rsidR="002D35A2" w:rsidRDefault="00FB6365" w:rsidP="00656198">
      <w:pPr>
        <w:numPr>
          <w:ilvl w:val="1"/>
          <w:numId w:val="24"/>
        </w:numPr>
        <w:ind w:right="1493" w:hanging="206"/>
        <w:jc w:val="both"/>
      </w:pPr>
      <w:r>
        <w:t xml:space="preserve">on each anniversary of the establishment of the National Tripartite Council  following this Act coming into force, one member shall be appointed or  nominated as the case may be, representing each of the government,  employers and workers.  </w:t>
      </w:r>
    </w:p>
    <w:p w:rsidR="002D35A2" w:rsidRDefault="002D35A2" w:rsidP="00656198">
      <w:pPr>
        <w:spacing w:after="0" w:line="259" w:lineRule="auto"/>
        <w:ind w:left="0" w:right="0" w:firstLine="0"/>
        <w:jc w:val="both"/>
      </w:pPr>
    </w:p>
    <w:p w:rsidR="002D35A2" w:rsidRDefault="00FB6365" w:rsidP="00656198">
      <w:pPr>
        <w:numPr>
          <w:ilvl w:val="0"/>
          <w:numId w:val="24"/>
        </w:numPr>
        <w:ind w:right="1493" w:hanging="240"/>
        <w:jc w:val="both"/>
      </w:pPr>
      <w:r>
        <w:t xml:space="preserve">The Minister may delegate the requirement to attend meetings of the </w:t>
      </w:r>
      <w:r w:rsidR="00E25E23">
        <w:t>National Tripartite</w:t>
      </w:r>
      <w:r>
        <w:t xml:space="preserve"> Council, but shall attend in person at least two meetings each year.  </w:t>
      </w:r>
    </w:p>
    <w:p w:rsidR="002D35A2" w:rsidRDefault="002D35A2" w:rsidP="00656198">
      <w:pPr>
        <w:spacing w:after="2" w:line="259" w:lineRule="auto"/>
        <w:ind w:left="0" w:right="0" w:firstLine="0"/>
        <w:jc w:val="both"/>
      </w:pPr>
    </w:p>
    <w:p w:rsidR="002D35A2" w:rsidRPr="00DA59B9" w:rsidRDefault="00FB6365" w:rsidP="00DA59B9">
      <w:pPr>
        <w:rPr>
          <w:b/>
        </w:rPr>
      </w:pPr>
      <w:r w:rsidRPr="00DA59B9">
        <w:rPr>
          <w:b/>
        </w:rPr>
        <w:t xml:space="preserve">§ 4.2 Functions of the National Tripartite Council  </w:t>
      </w:r>
    </w:p>
    <w:p w:rsidR="002D35A2" w:rsidRDefault="002D35A2" w:rsidP="00656198">
      <w:pPr>
        <w:spacing w:after="2" w:line="259" w:lineRule="auto"/>
        <w:ind w:left="0" w:right="0" w:firstLine="0"/>
        <w:jc w:val="both"/>
      </w:pPr>
    </w:p>
    <w:p w:rsidR="002D35A2" w:rsidRDefault="00FB6365" w:rsidP="00656198">
      <w:pPr>
        <w:numPr>
          <w:ilvl w:val="0"/>
          <w:numId w:val="25"/>
        </w:numPr>
        <w:ind w:right="1548" w:hanging="245"/>
        <w:jc w:val="both"/>
      </w:pPr>
      <w:r>
        <w:t xml:space="preserve">The National Tripartite Council shall advise the Minister on employment and  labour market issues, including:  </w:t>
      </w:r>
    </w:p>
    <w:p w:rsidR="002D35A2" w:rsidRDefault="002D35A2" w:rsidP="00656198">
      <w:pPr>
        <w:spacing w:after="0" w:line="259" w:lineRule="auto"/>
        <w:ind w:left="720" w:right="0" w:firstLine="0"/>
        <w:jc w:val="both"/>
      </w:pPr>
    </w:p>
    <w:p w:rsidR="002D35A2" w:rsidRDefault="00FB6365" w:rsidP="00656198">
      <w:pPr>
        <w:numPr>
          <w:ilvl w:val="1"/>
          <w:numId w:val="25"/>
        </w:numPr>
        <w:ind w:right="1493" w:hanging="202"/>
        <w:jc w:val="both"/>
      </w:pPr>
      <w:r>
        <w:t xml:space="preserve">labour laws;  ii) international labour standards, including matters arising out of reports to  be made under Article 22 of the Constitution of the International Labour  </w:t>
      </w:r>
      <w:r w:rsidR="00E25E23">
        <w:t>Organization</w:t>
      </w:r>
      <w:r>
        <w:t xml:space="preserve">;  iii) collective bargaining;  iv) industrial relations;  </w:t>
      </w:r>
    </w:p>
    <w:p w:rsidR="002D35A2" w:rsidRDefault="00FB6365" w:rsidP="00656198">
      <w:pPr>
        <w:spacing w:after="2" w:line="259" w:lineRule="auto"/>
        <w:ind w:left="730" w:right="1662"/>
        <w:jc w:val="both"/>
      </w:pPr>
      <w:r>
        <w:t xml:space="preserve">v) occupational safety and health;  vi) collection and compilation of information and statistics relating to the  administration of this Act;  </w:t>
      </w:r>
    </w:p>
    <w:p w:rsidR="00E25E23" w:rsidRDefault="00FB6365" w:rsidP="00656198">
      <w:pPr>
        <w:ind w:left="730" w:right="1356"/>
        <w:jc w:val="both"/>
      </w:pPr>
      <w:r>
        <w:t>vii</w:t>
      </w:r>
      <w:r w:rsidR="00E25E23">
        <w:t>) policies</w:t>
      </w:r>
      <w:r>
        <w:t xml:space="preserve"> and guidelines on dispute prevention and resolution;  </w:t>
      </w:r>
    </w:p>
    <w:p w:rsidR="002D35A2" w:rsidRDefault="00FB6365" w:rsidP="00656198">
      <w:pPr>
        <w:ind w:left="730" w:right="1356"/>
        <w:jc w:val="both"/>
      </w:pPr>
      <w:r>
        <w:lastRenderedPageBreak/>
        <w:t xml:space="preserve">viii) the performance of dispute prevention and resolution by the Ministry;  ix) policies and guidelines on the application and enforcement of this Act by  labour inspectors and on any other activities of labour inspectors;  </w:t>
      </w:r>
    </w:p>
    <w:p w:rsidR="002D35A2" w:rsidRDefault="00FB6365" w:rsidP="00656198">
      <w:pPr>
        <w:numPr>
          <w:ilvl w:val="1"/>
          <w:numId w:val="26"/>
        </w:numPr>
        <w:ind w:right="1493"/>
        <w:jc w:val="both"/>
      </w:pPr>
      <w:r>
        <w:t xml:space="preserve">prevention and reduction of unemployment, including the development  and implementation of national policy on employment; and  </w:t>
      </w:r>
    </w:p>
    <w:p w:rsidR="002D35A2" w:rsidRDefault="00FB6365" w:rsidP="00656198">
      <w:pPr>
        <w:numPr>
          <w:ilvl w:val="1"/>
          <w:numId w:val="26"/>
        </w:numPr>
        <w:spacing w:after="2" w:line="259" w:lineRule="auto"/>
        <w:ind w:right="1493"/>
        <w:jc w:val="both"/>
      </w:pPr>
      <w:r>
        <w:t xml:space="preserve">regulations, codes of good practice and other instruments to be made </w:t>
      </w:r>
      <w:r w:rsidR="00E25E23">
        <w:t>under this</w:t>
      </w:r>
      <w:r>
        <w:t xml:space="preserve"> Act, together with any revisions to the National HIV and </w:t>
      </w:r>
      <w:r w:rsidR="00212167">
        <w:t>AIDS Workplace</w:t>
      </w:r>
      <w:r>
        <w:t xml:space="preserve"> Policy.  </w:t>
      </w:r>
    </w:p>
    <w:p w:rsidR="002D35A2" w:rsidRDefault="002D35A2" w:rsidP="00656198">
      <w:pPr>
        <w:spacing w:after="2" w:line="259" w:lineRule="auto"/>
        <w:ind w:left="0" w:right="0" w:firstLine="0"/>
        <w:jc w:val="both"/>
      </w:pPr>
    </w:p>
    <w:p w:rsidR="002D35A2" w:rsidRDefault="00FB6365" w:rsidP="00656198">
      <w:pPr>
        <w:numPr>
          <w:ilvl w:val="0"/>
          <w:numId w:val="25"/>
        </w:numPr>
        <w:spacing w:after="2" w:line="259" w:lineRule="auto"/>
        <w:ind w:right="1548" w:hanging="245"/>
        <w:jc w:val="both"/>
      </w:pPr>
      <w:r>
        <w:t xml:space="preserve">In carrying out its tasks under this section the National Tripartite Council may  consult with interest groups representing participants or potential participants  in the labour market on matters of economic and social importance;  </w:t>
      </w:r>
    </w:p>
    <w:p w:rsidR="002D35A2" w:rsidRDefault="002D35A2" w:rsidP="00656198">
      <w:pPr>
        <w:spacing w:after="2" w:line="259" w:lineRule="auto"/>
        <w:ind w:left="0" w:right="0" w:firstLine="0"/>
        <w:jc w:val="both"/>
      </w:pPr>
    </w:p>
    <w:p w:rsidR="002D35A2" w:rsidRDefault="00FB6365" w:rsidP="00656198">
      <w:pPr>
        <w:numPr>
          <w:ilvl w:val="0"/>
          <w:numId w:val="25"/>
        </w:numPr>
        <w:ind w:right="1548" w:hanging="245"/>
        <w:jc w:val="both"/>
      </w:pPr>
      <w:r>
        <w:t xml:space="preserve">The National Tripartite Council shall perform such other functions:  </w:t>
      </w:r>
    </w:p>
    <w:p w:rsidR="002D35A2" w:rsidRDefault="002D35A2" w:rsidP="00656198">
      <w:pPr>
        <w:spacing w:after="2" w:line="259" w:lineRule="auto"/>
        <w:ind w:left="0" w:right="0" w:firstLine="0"/>
        <w:jc w:val="both"/>
      </w:pPr>
    </w:p>
    <w:p w:rsidR="002D35A2" w:rsidRDefault="00FB6365" w:rsidP="00656198">
      <w:pPr>
        <w:numPr>
          <w:ilvl w:val="1"/>
          <w:numId w:val="25"/>
        </w:numPr>
        <w:ind w:right="1493" w:hanging="202"/>
        <w:jc w:val="both"/>
      </w:pPr>
      <w:r>
        <w:t xml:space="preserve">conferred upon it by this or any other Act; and  </w:t>
      </w:r>
    </w:p>
    <w:p w:rsidR="002D35A2" w:rsidRDefault="002D35A2" w:rsidP="00656198">
      <w:pPr>
        <w:spacing w:after="0" w:line="259" w:lineRule="auto"/>
        <w:ind w:left="720" w:right="0" w:firstLine="0"/>
        <w:jc w:val="both"/>
      </w:pPr>
    </w:p>
    <w:p w:rsidR="002D35A2" w:rsidRDefault="00FB6365" w:rsidP="00656198">
      <w:pPr>
        <w:numPr>
          <w:ilvl w:val="1"/>
          <w:numId w:val="25"/>
        </w:numPr>
        <w:ind w:right="1493" w:hanging="202"/>
        <w:jc w:val="both"/>
      </w:pPr>
      <w:r>
        <w:t xml:space="preserve">that the Minister may require for the achievement of the purposes of this  Act.  </w:t>
      </w:r>
    </w:p>
    <w:p w:rsidR="002D35A2" w:rsidRDefault="002D35A2" w:rsidP="00656198">
      <w:pPr>
        <w:spacing w:after="2" w:line="259" w:lineRule="auto"/>
        <w:ind w:left="0" w:right="0" w:firstLine="0"/>
        <w:jc w:val="both"/>
      </w:pPr>
    </w:p>
    <w:p w:rsidR="002D35A2" w:rsidRDefault="00FB6365" w:rsidP="00656198">
      <w:pPr>
        <w:numPr>
          <w:ilvl w:val="0"/>
          <w:numId w:val="25"/>
        </w:numPr>
        <w:spacing w:after="2" w:line="259" w:lineRule="auto"/>
        <w:ind w:right="1548" w:hanging="245"/>
        <w:jc w:val="both"/>
      </w:pPr>
      <w:r>
        <w:t xml:space="preserve">The National Tripartite Council shall submit an annual report to the Minister,  who shall cause it to be published in the Annual Report of the Ministry of  Labour.  </w:t>
      </w:r>
    </w:p>
    <w:p w:rsidR="002D35A2" w:rsidRDefault="002D35A2" w:rsidP="00656198">
      <w:pPr>
        <w:spacing w:after="2" w:line="259" w:lineRule="auto"/>
        <w:ind w:left="0" w:right="0" w:firstLine="0"/>
        <w:jc w:val="both"/>
      </w:pPr>
    </w:p>
    <w:p w:rsidR="002D35A2" w:rsidRPr="00DA59B9" w:rsidRDefault="00FB6365" w:rsidP="00DA59B9">
      <w:pPr>
        <w:rPr>
          <w:b/>
        </w:rPr>
      </w:pPr>
      <w:r w:rsidRPr="00DA59B9">
        <w:rPr>
          <w:b/>
        </w:rPr>
        <w:t xml:space="preserve">§ 4.3 Procedure of the National Tripartite Council  </w:t>
      </w:r>
    </w:p>
    <w:p w:rsidR="002D35A2" w:rsidRDefault="002D35A2" w:rsidP="00656198">
      <w:pPr>
        <w:spacing w:after="2" w:line="259" w:lineRule="auto"/>
        <w:ind w:left="0" w:right="0" w:firstLine="0"/>
        <w:jc w:val="both"/>
      </w:pPr>
    </w:p>
    <w:p w:rsidR="002D35A2" w:rsidRDefault="00FB6365" w:rsidP="00656198">
      <w:pPr>
        <w:numPr>
          <w:ilvl w:val="0"/>
          <w:numId w:val="27"/>
        </w:numPr>
        <w:ind w:right="1730"/>
        <w:jc w:val="both"/>
      </w:pPr>
      <w:r>
        <w:t xml:space="preserve">The National Tripartite Council shall meet at times and at places </w:t>
      </w:r>
      <w:r w:rsidR="00E25E23">
        <w:t>determined by</w:t>
      </w:r>
      <w:r>
        <w:t xml:space="preserve"> the members but shall meet at least once in every three months.  </w:t>
      </w:r>
    </w:p>
    <w:p w:rsidR="002D35A2" w:rsidRDefault="002D35A2" w:rsidP="00656198">
      <w:pPr>
        <w:spacing w:after="0" w:line="259" w:lineRule="auto"/>
        <w:ind w:left="0" w:right="0" w:firstLine="0"/>
        <w:jc w:val="both"/>
      </w:pPr>
    </w:p>
    <w:p w:rsidR="002D35A2" w:rsidRDefault="00FB6365" w:rsidP="00656198">
      <w:pPr>
        <w:numPr>
          <w:ilvl w:val="0"/>
          <w:numId w:val="27"/>
        </w:numPr>
        <w:spacing w:after="2" w:line="259" w:lineRule="auto"/>
        <w:ind w:right="1730"/>
        <w:jc w:val="both"/>
      </w:pPr>
      <w:r>
        <w:t xml:space="preserve">The quorum for a meeting of the National Tripartite Council shall be </w:t>
      </w:r>
      <w:r w:rsidR="00E25E23">
        <w:t>five members</w:t>
      </w:r>
      <w:r>
        <w:t xml:space="preserve">, provided that there is at least one member each representing </w:t>
      </w:r>
      <w:r w:rsidR="00E25E23">
        <w:t>the Government</w:t>
      </w:r>
      <w:r>
        <w:t xml:space="preserve">, employers and workers.  </w:t>
      </w:r>
    </w:p>
    <w:p w:rsidR="002D35A2" w:rsidRDefault="002D35A2" w:rsidP="00656198">
      <w:pPr>
        <w:spacing w:after="0" w:line="259" w:lineRule="auto"/>
        <w:ind w:left="0" w:right="0" w:firstLine="0"/>
        <w:jc w:val="both"/>
      </w:pPr>
    </w:p>
    <w:p w:rsidR="002D35A2" w:rsidRDefault="00FB6365" w:rsidP="00656198">
      <w:pPr>
        <w:numPr>
          <w:ilvl w:val="0"/>
          <w:numId w:val="27"/>
        </w:numPr>
        <w:ind w:right="1730"/>
        <w:jc w:val="both"/>
      </w:pPr>
      <w:r>
        <w:t xml:space="preserve">The National Tripartite Council may invite any interest group </w:t>
      </w:r>
      <w:r w:rsidR="00E25E23">
        <w:t>representing participants</w:t>
      </w:r>
      <w:r>
        <w:t xml:space="preserve"> or potential participants in the labour market to attend any of </w:t>
      </w:r>
      <w:r w:rsidR="00E25E23">
        <w:t>its meetings</w:t>
      </w:r>
      <w:r>
        <w:t xml:space="preserve">.  </w:t>
      </w:r>
    </w:p>
    <w:p w:rsidR="002D35A2" w:rsidRDefault="002D35A2" w:rsidP="00656198">
      <w:pPr>
        <w:spacing w:after="0" w:line="259" w:lineRule="auto"/>
        <w:ind w:left="0" w:right="0" w:firstLine="0"/>
        <w:jc w:val="both"/>
      </w:pPr>
    </w:p>
    <w:p w:rsidR="002D35A2" w:rsidRDefault="00FB6365" w:rsidP="00656198">
      <w:pPr>
        <w:numPr>
          <w:ilvl w:val="0"/>
          <w:numId w:val="27"/>
        </w:numPr>
        <w:spacing w:after="2" w:line="259" w:lineRule="auto"/>
        <w:ind w:right="1730"/>
        <w:jc w:val="both"/>
      </w:pPr>
      <w:r>
        <w:t xml:space="preserve">Except as otherwise provided in this section, the National Tripartite </w:t>
      </w:r>
      <w:r w:rsidR="00E25E23">
        <w:t>Council shall</w:t>
      </w:r>
      <w:r>
        <w:t xml:space="preserve"> regulate its own proceedings, and shall determine which of its </w:t>
      </w:r>
      <w:r w:rsidR="00E25E23">
        <w:t>initial members</w:t>
      </w:r>
      <w:r>
        <w:t xml:space="preserve"> shall not serve full terms.  </w:t>
      </w:r>
    </w:p>
    <w:p w:rsidR="002D35A2" w:rsidRDefault="002D35A2" w:rsidP="00656198">
      <w:pPr>
        <w:spacing w:after="0" w:line="259" w:lineRule="auto"/>
        <w:ind w:left="0" w:right="0" w:firstLine="0"/>
        <w:jc w:val="both"/>
      </w:pPr>
    </w:p>
    <w:p w:rsidR="002D35A2" w:rsidRPr="00DA59B9" w:rsidRDefault="00FB6365" w:rsidP="00DA59B9">
      <w:pPr>
        <w:rPr>
          <w:b/>
        </w:rPr>
      </w:pPr>
      <w:r w:rsidRPr="00DA59B9">
        <w:rPr>
          <w:b/>
        </w:rPr>
        <w:t xml:space="preserve">§ 4.4 Administration of the National Tripartite Council  </w:t>
      </w:r>
    </w:p>
    <w:p w:rsidR="002D35A2" w:rsidRDefault="002D35A2" w:rsidP="00656198">
      <w:pPr>
        <w:spacing w:after="0" w:line="259" w:lineRule="auto"/>
        <w:ind w:left="0" w:right="0" w:firstLine="0"/>
        <w:jc w:val="both"/>
      </w:pPr>
    </w:p>
    <w:p w:rsidR="002D35A2" w:rsidRDefault="00FB6365" w:rsidP="00656198">
      <w:pPr>
        <w:ind w:left="-5" w:right="1024"/>
        <w:jc w:val="both"/>
      </w:pPr>
      <w:r>
        <w:t xml:space="preserve">The Minister shall provide reasonable support for the performance of the </w:t>
      </w:r>
      <w:r w:rsidR="00E25E23">
        <w:t>functions of</w:t>
      </w:r>
      <w:r>
        <w:t xml:space="preserve"> the National Tripartite Council, and in particular:  </w:t>
      </w:r>
    </w:p>
    <w:p w:rsidR="002D35A2" w:rsidRDefault="002D35A2" w:rsidP="00656198">
      <w:pPr>
        <w:spacing w:after="2" w:line="259" w:lineRule="auto"/>
        <w:ind w:left="0" w:right="0" w:firstLine="0"/>
        <w:jc w:val="both"/>
      </w:pPr>
    </w:p>
    <w:p w:rsidR="002D35A2" w:rsidRDefault="00FB6365" w:rsidP="00656198">
      <w:pPr>
        <w:numPr>
          <w:ilvl w:val="0"/>
          <w:numId w:val="28"/>
        </w:numPr>
        <w:spacing w:after="2" w:line="259" w:lineRule="auto"/>
        <w:ind w:right="1730"/>
        <w:jc w:val="both"/>
      </w:pPr>
      <w:r>
        <w:t xml:space="preserve">Shall make staff members in the Ministry available to perform administrative  and clerical work for the National Tripartite Council in the performance of its  functions; and  </w:t>
      </w:r>
    </w:p>
    <w:p w:rsidR="002D35A2" w:rsidRDefault="002D35A2" w:rsidP="00656198">
      <w:pPr>
        <w:spacing w:after="2" w:line="259" w:lineRule="auto"/>
        <w:ind w:left="0" w:right="0" w:firstLine="0"/>
        <w:jc w:val="both"/>
      </w:pPr>
    </w:p>
    <w:p w:rsidR="002D35A2" w:rsidRDefault="00FB6365" w:rsidP="00656198">
      <w:pPr>
        <w:numPr>
          <w:ilvl w:val="0"/>
          <w:numId w:val="28"/>
        </w:numPr>
        <w:ind w:right="1730"/>
        <w:jc w:val="both"/>
      </w:pPr>
      <w:r>
        <w:t xml:space="preserve">May designate a staff member in the Ministry to serve as a secretary to </w:t>
      </w:r>
      <w:r w:rsidR="00E25E23">
        <w:t>the National</w:t>
      </w:r>
      <w:r>
        <w:t xml:space="preserve"> Tripartite Council.  </w:t>
      </w:r>
    </w:p>
    <w:p w:rsidR="002D35A2" w:rsidRDefault="002D35A2" w:rsidP="00656198">
      <w:pPr>
        <w:spacing w:after="0" w:line="259" w:lineRule="auto"/>
        <w:ind w:left="0" w:right="0" w:firstLine="0"/>
        <w:jc w:val="both"/>
      </w:pPr>
    </w:p>
    <w:p w:rsidR="002D35A2" w:rsidRPr="00DA59B9" w:rsidRDefault="00FB6365" w:rsidP="00DA59B9">
      <w:pPr>
        <w:rPr>
          <w:b/>
        </w:rPr>
      </w:pPr>
      <w:r w:rsidRPr="00DA59B9">
        <w:rPr>
          <w:b/>
        </w:rPr>
        <w:t xml:space="preserve">§ 4.5 Allowances and expenses  </w:t>
      </w:r>
    </w:p>
    <w:p w:rsidR="002D35A2" w:rsidRDefault="00FB6365" w:rsidP="00656198">
      <w:pPr>
        <w:ind w:left="-5" w:right="1493"/>
        <w:jc w:val="both"/>
      </w:pPr>
      <w:r>
        <w:t xml:space="preserve">The members of the Council shall be paid allowances and reimbursed </w:t>
      </w:r>
      <w:r w:rsidR="00E25E23">
        <w:t>reasonable expenses</w:t>
      </w:r>
      <w:r>
        <w:t xml:space="preserve">, as prescribed by the Minister.  </w:t>
      </w:r>
    </w:p>
    <w:p w:rsidR="002D35A2" w:rsidRDefault="002D35A2" w:rsidP="00E17297">
      <w:pPr>
        <w:spacing w:after="0" w:line="259" w:lineRule="auto"/>
        <w:ind w:left="0" w:right="0" w:firstLine="0"/>
        <w:jc w:val="both"/>
      </w:pPr>
    </w:p>
    <w:p w:rsidR="002D35A2" w:rsidRDefault="002D35A2" w:rsidP="00656198">
      <w:pPr>
        <w:spacing w:after="0" w:line="259" w:lineRule="auto"/>
        <w:ind w:left="0" w:right="0" w:firstLine="0"/>
        <w:jc w:val="both"/>
      </w:pPr>
    </w:p>
    <w:p w:rsidR="002D35A2" w:rsidRPr="00E17297" w:rsidRDefault="00E17297" w:rsidP="00E17297">
      <w:pPr>
        <w:pStyle w:val="Heading2"/>
      </w:pPr>
      <w:bookmarkStart w:id="8" w:name="_Toc423959337"/>
      <w:r w:rsidRPr="00E17297">
        <w:t>Chapter 5 – The Minimum Wage Board</w:t>
      </w:r>
      <w:bookmarkEnd w:id="8"/>
    </w:p>
    <w:p w:rsidR="002D35A2" w:rsidRDefault="00FB6365" w:rsidP="00656198">
      <w:pPr>
        <w:ind w:left="-5" w:right="1493"/>
        <w:jc w:val="both"/>
      </w:pPr>
      <w:r>
        <w:t xml:space="preserve">§ 5.1 Establishment and composition of the Minimum Wage Board  </w:t>
      </w:r>
    </w:p>
    <w:p w:rsidR="002D35A2" w:rsidRDefault="00FB6365" w:rsidP="00656198">
      <w:pPr>
        <w:ind w:left="-5" w:right="1493"/>
        <w:jc w:val="both"/>
      </w:pPr>
      <w:r>
        <w:t xml:space="preserve">§ 5.2 Functions and responsibilities of the Minimum Wage Board  </w:t>
      </w:r>
    </w:p>
    <w:p w:rsidR="002D35A2" w:rsidRDefault="00FB6365" w:rsidP="00656198">
      <w:pPr>
        <w:ind w:left="-5" w:right="1493"/>
        <w:jc w:val="both"/>
      </w:pPr>
      <w:r>
        <w:t xml:space="preserve">§ 5.3 Procedure of the Minimum Wage Board  </w:t>
      </w:r>
    </w:p>
    <w:p w:rsidR="002D35A2" w:rsidRDefault="00FB6365" w:rsidP="00656198">
      <w:pPr>
        <w:ind w:left="-5" w:right="1493"/>
        <w:jc w:val="both"/>
      </w:pPr>
      <w:r>
        <w:t xml:space="preserve">§ 5.4 Meetings of the Minimum Wage Board  </w:t>
      </w:r>
    </w:p>
    <w:p w:rsidR="002D35A2" w:rsidRDefault="00FB6365" w:rsidP="00656198">
      <w:pPr>
        <w:ind w:left="-5" w:right="1493"/>
        <w:jc w:val="both"/>
      </w:pPr>
      <w:r>
        <w:t xml:space="preserve">§ 5.5 Tenure and conditions of service of Minimum Wage Board members  </w:t>
      </w:r>
    </w:p>
    <w:p w:rsidR="002D35A2" w:rsidRDefault="00FB6365" w:rsidP="00656198">
      <w:pPr>
        <w:ind w:left="-5" w:right="1493"/>
        <w:jc w:val="both"/>
      </w:pPr>
      <w:r>
        <w:t xml:space="preserve">§ 5.6 Administration of the Minimum Wage Board  </w:t>
      </w:r>
    </w:p>
    <w:p w:rsidR="002D35A2" w:rsidRDefault="002D35A2" w:rsidP="00656198">
      <w:pPr>
        <w:spacing w:after="0" w:line="259" w:lineRule="auto"/>
        <w:ind w:left="0" w:right="0" w:firstLine="0"/>
        <w:jc w:val="both"/>
      </w:pPr>
    </w:p>
    <w:p w:rsidR="002D35A2" w:rsidRPr="00DA59B9" w:rsidRDefault="00FB6365" w:rsidP="00DA59B9">
      <w:pPr>
        <w:rPr>
          <w:b/>
        </w:rPr>
      </w:pPr>
      <w:r w:rsidRPr="00DA59B9">
        <w:rPr>
          <w:b/>
        </w:rPr>
        <w:t xml:space="preserve">§ 5.1 Establishment and composition of the Minimum Wage Board  </w:t>
      </w:r>
    </w:p>
    <w:p w:rsidR="002D35A2" w:rsidRDefault="002D35A2" w:rsidP="00656198">
      <w:pPr>
        <w:spacing w:after="0" w:line="259" w:lineRule="auto"/>
        <w:ind w:left="0" w:right="0" w:firstLine="0"/>
        <w:jc w:val="both"/>
      </w:pPr>
    </w:p>
    <w:p w:rsidR="002D35A2" w:rsidRDefault="00FB6365" w:rsidP="00656198">
      <w:pPr>
        <w:numPr>
          <w:ilvl w:val="0"/>
          <w:numId w:val="29"/>
        </w:numPr>
        <w:ind w:right="1493" w:hanging="245"/>
        <w:jc w:val="both"/>
      </w:pPr>
      <w:r>
        <w:t xml:space="preserve">A Minimum Wage Board is hereby established, consisting of the Minister,  who shall be the Chairperson, and four other persons appointed by the  President on the recommendation of the National Tripartite Council.  </w:t>
      </w:r>
    </w:p>
    <w:p w:rsidR="002D35A2" w:rsidRDefault="002D35A2" w:rsidP="00656198">
      <w:pPr>
        <w:spacing w:after="0" w:line="259" w:lineRule="auto"/>
        <w:ind w:left="0" w:right="0" w:firstLine="0"/>
        <w:jc w:val="both"/>
      </w:pPr>
    </w:p>
    <w:p w:rsidR="002D35A2" w:rsidRDefault="00FB6365" w:rsidP="00656198">
      <w:pPr>
        <w:numPr>
          <w:ilvl w:val="0"/>
          <w:numId w:val="29"/>
        </w:numPr>
        <w:ind w:right="1493" w:hanging="245"/>
        <w:jc w:val="both"/>
      </w:pPr>
      <w:r>
        <w:t xml:space="preserve">A member of the Minimum Wage Board appointed by the President shall have  demonstrated knowledge of, or experience in one or more of the following  fields:  </w:t>
      </w:r>
    </w:p>
    <w:p w:rsidR="002D35A2" w:rsidRDefault="002D35A2" w:rsidP="00656198">
      <w:pPr>
        <w:spacing w:after="0" w:line="259" w:lineRule="auto"/>
        <w:ind w:left="0" w:right="0" w:firstLine="0"/>
        <w:jc w:val="both"/>
      </w:pPr>
    </w:p>
    <w:p w:rsidR="00612A61" w:rsidRDefault="00FB6365" w:rsidP="00656198">
      <w:pPr>
        <w:spacing w:after="2" w:line="259" w:lineRule="auto"/>
        <w:ind w:left="730" w:right="6781"/>
        <w:jc w:val="both"/>
      </w:pPr>
      <w:r>
        <w:t>i) labour relations</w:t>
      </w:r>
      <w:r w:rsidR="00612A61">
        <w:t>; ii</w:t>
      </w:r>
      <w:r>
        <w:t xml:space="preserve">) economics;  </w:t>
      </w:r>
    </w:p>
    <w:p w:rsidR="00612A61" w:rsidRDefault="00FB6365" w:rsidP="00656198">
      <w:pPr>
        <w:spacing w:after="2" w:line="259" w:lineRule="auto"/>
        <w:ind w:left="730" w:right="6781"/>
        <w:jc w:val="both"/>
      </w:pPr>
      <w:r>
        <w:t xml:space="preserve">iii) law;  </w:t>
      </w:r>
    </w:p>
    <w:p w:rsidR="002D35A2" w:rsidRDefault="00612A61" w:rsidP="00612A61">
      <w:pPr>
        <w:spacing w:after="2" w:line="259" w:lineRule="auto"/>
        <w:ind w:left="730" w:right="5400"/>
        <w:jc w:val="both"/>
      </w:pPr>
      <w:r>
        <w:t xml:space="preserve">iv) social policy; </w:t>
      </w:r>
      <w:r w:rsidR="00FB6365">
        <w:t xml:space="preserve">or  </w:t>
      </w:r>
    </w:p>
    <w:p w:rsidR="002D35A2" w:rsidRDefault="00FB6365" w:rsidP="00656198">
      <w:pPr>
        <w:ind w:left="730" w:right="1493"/>
        <w:jc w:val="both"/>
      </w:pPr>
      <w:r>
        <w:t xml:space="preserve">v) business, industry or commerce.  </w:t>
      </w:r>
    </w:p>
    <w:p w:rsidR="002D35A2" w:rsidRDefault="002D35A2" w:rsidP="00656198">
      <w:pPr>
        <w:spacing w:after="0" w:line="259" w:lineRule="auto"/>
        <w:ind w:left="0" w:right="0" w:firstLine="0"/>
        <w:jc w:val="both"/>
      </w:pPr>
    </w:p>
    <w:p w:rsidR="002D35A2" w:rsidRDefault="00FB6365" w:rsidP="00656198">
      <w:pPr>
        <w:numPr>
          <w:ilvl w:val="0"/>
          <w:numId w:val="29"/>
        </w:numPr>
        <w:ind w:right="1493" w:hanging="245"/>
        <w:jc w:val="both"/>
      </w:pPr>
      <w:r>
        <w:t xml:space="preserve">At </w:t>
      </w:r>
      <w:r w:rsidR="0066085B">
        <w:t xml:space="preserve"> </w:t>
      </w:r>
      <w:r>
        <w:t xml:space="preserve">least one member of the Minimum Wage Board shall be a woman.  </w:t>
      </w:r>
    </w:p>
    <w:p w:rsidR="002D35A2" w:rsidRDefault="002D35A2" w:rsidP="00656198">
      <w:pPr>
        <w:spacing w:after="0" w:line="259" w:lineRule="auto"/>
        <w:ind w:left="0" w:right="0" w:firstLine="0"/>
        <w:jc w:val="both"/>
      </w:pPr>
    </w:p>
    <w:p w:rsidR="002D35A2" w:rsidRDefault="00FB6365" w:rsidP="00656198">
      <w:pPr>
        <w:numPr>
          <w:ilvl w:val="0"/>
          <w:numId w:val="29"/>
        </w:numPr>
        <w:ind w:right="1493" w:hanging="245"/>
        <w:jc w:val="both"/>
      </w:pPr>
      <w:r>
        <w:t xml:space="preserve">Members of the Minimum Wage Board shall be entitled to such </w:t>
      </w:r>
      <w:r w:rsidR="0066085B">
        <w:t>remuneration and</w:t>
      </w:r>
      <w:r>
        <w:t xml:space="preserve"> allowances as the President may determine.  </w:t>
      </w:r>
    </w:p>
    <w:p w:rsidR="002D35A2" w:rsidRDefault="002D35A2" w:rsidP="00656198">
      <w:pPr>
        <w:spacing w:after="2" w:line="259" w:lineRule="auto"/>
        <w:ind w:left="0" w:right="0" w:firstLine="0"/>
        <w:jc w:val="both"/>
      </w:pPr>
    </w:p>
    <w:p w:rsidR="002D35A2" w:rsidRPr="00DA59B9" w:rsidRDefault="00FB6365" w:rsidP="00DA59B9">
      <w:pPr>
        <w:rPr>
          <w:b/>
        </w:rPr>
      </w:pPr>
      <w:r w:rsidRPr="00DA59B9">
        <w:rPr>
          <w:b/>
        </w:rPr>
        <w:t xml:space="preserve">§ 5.2 Functions and responsibilities of the Minimum Wage Board  </w:t>
      </w:r>
    </w:p>
    <w:p w:rsidR="002D35A2" w:rsidRDefault="002D35A2" w:rsidP="00656198">
      <w:pPr>
        <w:spacing w:after="2" w:line="259" w:lineRule="auto"/>
        <w:ind w:left="0" w:right="0" w:firstLine="0"/>
        <w:jc w:val="both"/>
      </w:pPr>
    </w:p>
    <w:p w:rsidR="002D35A2" w:rsidRDefault="00FB6365" w:rsidP="00656198">
      <w:pPr>
        <w:numPr>
          <w:ilvl w:val="0"/>
          <w:numId w:val="30"/>
        </w:numPr>
        <w:ind w:right="1493"/>
        <w:jc w:val="both"/>
      </w:pPr>
      <w:r>
        <w:lastRenderedPageBreak/>
        <w:t xml:space="preserve">The Minimum Wage Board shall from time to time review and </w:t>
      </w:r>
      <w:r w:rsidR="00A13E8D">
        <w:t>recommend minimum</w:t>
      </w:r>
      <w:r>
        <w:t xml:space="preserve"> wages that will promote the attainment of decent work in Liberia.  </w:t>
      </w:r>
    </w:p>
    <w:p w:rsidR="002D35A2" w:rsidRDefault="002D35A2" w:rsidP="00656198">
      <w:pPr>
        <w:spacing w:after="0" w:line="259" w:lineRule="auto"/>
        <w:ind w:left="0" w:right="0" w:firstLine="0"/>
        <w:jc w:val="both"/>
      </w:pPr>
    </w:p>
    <w:p w:rsidR="002D35A2" w:rsidRDefault="00FB6365" w:rsidP="00656198">
      <w:pPr>
        <w:numPr>
          <w:ilvl w:val="0"/>
          <w:numId w:val="30"/>
        </w:numPr>
        <w:ind w:right="1493"/>
        <w:jc w:val="both"/>
      </w:pPr>
      <w:r>
        <w:t xml:space="preserve">Without limiting the scope of the preceding provision, in exercising its powers  the Minimum Wage Board shall take into account:  </w:t>
      </w:r>
    </w:p>
    <w:p w:rsidR="002D35A2" w:rsidRDefault="002D35A2" w:rsidP="00656198">
      <w:pPr>
        <w:spacing w:after="2" w:line="259" w:lineRule="auto"/>
        <w:ind w:left="0" w:right="0" w:firstLine="0"/>
        <w:jc w:val="both"/>
      </w:pPr>
    </w:p>
    <w:p w:rsidR="002D35A2" w:rsidRDefault="00FB6365" w:rsidP="00656198">
      <w:pPr>
        <w:numPr>
          <w:ilvl w:val="1"/>
          <w:numId w:val="30"/>
        </w:numPr>
        <w:ind w:right="1493" w:hanging="269"/>
        <w:jc w:val="both"/>
      </w:pPr>
      <w:r>
        <w:t xml:space="preserve">the purposes of this Act;  </w:t>
      </w:r>
    </w:p>
    <w:p w:rsidR="002D35A2" w:rsidRDefault="002D35A2" w:rsidP="00656198">
      <w:pPr>
        <w:spacing w:after="2" w:line="259" w:lineRule="auto"/>
        <w:ind w:left="720" w:right="0" w:firstLine="0"/>
        <w:jc w:val="both"/>
      </w:pPr>
    </w:p>
    <w:p w:rsidR="002D35A2" w:rsidRDefault="00FB6365" w:rsidP="00656198">
      <w:pPr>
        <w:numPr>
          <w:ilvl w:val="1"/>
          <w:numId w:val="30"/>
        </w:numPr>
        <w:ind w:right="1493" w:hanging="269"/>
        <w:jc w:val="both"/>
      </w:pPr>
      <w:r>
        <w:t xml:space="preserve">the fundamental rights in Chapter 2 of this Act;  </w:t>
      </w:r>
    </w:p>
    <w:p w:rsidR="002D35A2" w:rsidRDefault="002D35A2" w:rsidP="00656198">
      <w:pPr>
        <w:spacing w:after="2" w:line="259" w:lineRule="auto"/>
        <w:ind w:left="720" w:right="0" w:firstLine="0"/>
        <w:jc w:val="both"/>
      </w:pPr>
    </w:p>
    <w:p w:rsidR="002D35A2" w:rsidRDefault="00FB6365" w:rsidP="00656198">
      <w:pPr>
        <w:numPr>
          <w:ilvl w:val="1"/>
          <w:numId w:val="30"/>
        </w:numPr>
        <w:ind w:right="1493" w:hanging="269"/>
        <w:jc w:val="both"/>
      </w:pPr>
      <w:r>
        <w:t xml:space="preserve">the costs of living, and living standards generally prevailing in the  community;  </w:t>
      </w:r>
    </w:p>
    <w:p w:rsidR="002D35A2" w:rsidRDefault="002D35A2" w:rsidP="00656198">
      <w:pPr>
        <w:spacing w:after="2" w:line="259" w:lineRule="auto"/>
        <w:ind w:left="0" w:right="0" w:firstLine="0"/>
        <w:jc w:val="both"/>
      </w:pPr>
    </w:p>
    <w:p w:rsidR="002D35A2" w:rsidRDefault="00FB6365" w:rsidP="00656198">
      <w:pPr>
        <w:numPr>
          <w:ilvl w:val="1"/>
          <w:numId w:val="30"/>
        </w:numPr>
        <w:ind w:right="1493" w:hanging="269"/>
        <w:jc w:val="both"/>
      </w:pPr>
      <w:r>
        <w:t xml:space="preserve">the desirability of setting wages as nearly as possible at a level that would  be sufficient to maintain the health, efficiency, and general well-being of  employees and their families;  </w:t>
      </w:r>
    </w:p>
    <w:p w:rsidR="002D35A2" w:rsidRDefault="002D35A2" w:rsidP="00656198">
      <w:pPr>
        <w:spacing w:after="2" w:line="259" w:lineRule="auto"/>
        <w:ind w:left="720" w:right="0" w:firstLine="0"/>
        <w:jc w:val="both"/>
      </w:pPr>
    </w:p>
    <w:p w:rsidR="002D35A2" w:rsidRDefault="00FB6365" w:rsidP="00656198">
      <w:pPr>
        <w:numPr>
          <w:ilvl w:val="1"/>
          <w:numId w:val="30"/>
        </w:numPr>
        <w:ind w:right="1493" w:hanging="269"/>
        <w:jc w:val="both"/>
      </w:pPr>
      <w:r>
        <w:t xml:space="preserve">the state of economic development and growth, including business  productivity; and  </w:t>
      </w:r>
    </w:p>
    <w:p w:rsidR="002D35A2" w:rsidRDefault="002D35A2" w:rsidP="00656198">
      <w:pPr>
        <w:spacing w:after="0" w:line="259" w:lineRule="auto"/>
        <w:ind w:left="720" w:right="0" w:firstLine="0"/>
        <w:jc w:val="both"/>
      </w:pPr>
    </w:p>
    <w:p w:rsidR="002D35A2" w:rsidRDefault="002B62D6" w:rsidP="00656198">
      <w:pPr>
        <w:numPr>
          <w:ilvl w:val="1"/>
          <w:numId w:val="30"/>
        </w:numPr>
        <w:ind w:right="1493" w:hanging="269"/>
        <w:jc w:val="both"/>
      </w:pPr>
      <w:r>
        <w:t xml:space="preserve"> </w:t>
      </w:r>
      <w:r w:rsidR="00FB6365">
        <w:t xml:space="preserve">the likely impact of increasing wages on business competitiveness and  viability.  </w:t>
      </w:r>
    </w:p>
    <w:p w:rsidR="002D35A2" w:rsidRDefault="002D35A2" w:rsidP="00656198">
      <w:pPr>
        <w:spacing w:after="2" w:line="259" w:lineRule="auto"/>
        <w:ind w:left="0" w:right="0" w:firstLine="0"/>
        <w:jc w:val="both"/>
      </w:pPr>
    </w:p>
    <w:p w:rsidR="002D35A2" w:rsidRDefault="00FB6365" w:rsidP="00656198">
      <w:pPr>
        <w:numPr>
          <w:ilvl w:val="0"/>
          <w:numId w:val="30"/>
        </w:numPr>
        <w:ind w:right="1493"/>
        <w:jc w:val="both"/>
      </w:pPr>
      <w:r>
        <w:t xml:space="preserve">The Minimum Wage Board shall recommend minimum wages that apply to </w:t>
      </w:r>
      <w:r w:rsidR="000D3953">
        <w:t>all employees</w:t>
      </w:r>
      <w:r>
        <w:t xml:space="preserve"> whose employment is covered by this Act</w:t>
      </w:r>
      <w:r>
        <w:rPr>
          <w:color w:val="FF2700"/>
        </w:rPr>
        <w:t xml:space="preserve">.   </w:t>
      </w:r>
    </w:p>
    <w:p w:rsidR="002D35A2" w:rsidRDefault="002D35A2" w:rsidP="00656198">
      <w:pPr>
        <w:spacing w:after="0" w:line="259" w:lineRule="auto"/>
        <w:ind w:left="0" w:right="0" w:firstLine="0"/>
        <w:jc w:val="both"/>
      </w:pPr>
    </w:p>
    <w:p w:rsidR="002D35A2" w:rsidRDefault="00FB6365" w:rsidP="00656198">
      <w:pPr>
        <w:numPr>
          <w:ilvl w:val="0"/>
          <w:numId w:val="30"/>
        </w:numPr>
        <w:ind w:right="1493"/>
        <w:jc w:val="both"/>
      </w:pPr>
      <w:r>
        <w:t xml:space="preserve">The Minimum Wage Board may recommend different minimum wages </w:t>
      </w:r>
      <w:r w:rsidR="000D3953">
        <w:t>for different</w:t>
      </w:r>
      <w:r>
        <w:t xml:space="preserve"> economic sectors and occupations</w:t>
      </w:r>
      <w:r>
        <w:rPr>
          <w:color w:val="FF2700"/>
        </w:rPr>
        <w:t xml:space="preserve">.  </w:t>
      </w:r>
    </w:p>
    <w:p w:rsidR="002D35A2" w:rsidRDefault="002D35A2" w:rsidP="00656198">
      <w:pPr>
        <w:spacing w:after="2" w:line="259" w:lineRule="auto"/>
        <w:ind w:left="0" w:right="0" w:firstLine="0"/>
        <w:jc w:val="both"/>
      </w:pPr>
    </w:p>
    <w:p w:rsidR="002D35A2" w:rsidRDefault="00FB6365" w:rsidP="00656198">
      <w:pPr>
        <w:numPr>
          <w:ilvl w:val="0"/>
          <w:numId w:val="30"/>
        </w:numPr>
        <w:ind w:right="1493"/>
        <w:jc w:val="both"/>
      </w:pPr>
      <w:r>
        <w:t xml:space="preserve">The Minimum Wage Board may recommend minimum wages in the form </w:t>
      </w:r>
      <w:r w:rsidR="000D3953">
        <w:t>of piece</w:t>
      </w:r>
      <w:r>
        <w:t xml:space="preserve"> rates where appropriate to the customs and traditions in an industry.  </w:t>
      </w:r>
    </w:p>
    <w:p w:rsidR="002D35A2" w:rsidRDefault="002D35A2" w:rsidP="00656198">
      <w:pPr>
        <w:spacing w:after="0" w:line="259" w:lineRule="auto"/>
        <w:ind w:left="0" w:right="0" w:firstLine="0"/>
        <w:jc w:val="both"/>
      </w:pPr>
    </w:p>
    <w:p w:rsidR="002D35A2" w:rsidRDefault="00FB6365" w:rsidP="00656198">
      <w:pPr>
        <w:numPr>
          <w:ilvl w:val="0"/>
          <w:numId w:val="30"/>
        </w:numPr>
        <w:spacing w:after="2" w:line="259" w:lineRule="auto"/>
        <w:ind w:right="1493"/>
        <w:jc w:val="both"/>
      </w:pPr>
      <w:r>
        <w:t xml:space="preserve">In its first recommendations following the entry into force of this Act, </w:t>
      </w:r>
      <w:r w:rsidR="000D3953">
        <w:t>the Minimum</w:t>
      </w:r>
      <w:r>
        <w:t xml:space="preserve"> Wage Board shall give consideration to the most appropriate </w:t>
      </w:r>
      <w:r w:rsidR="000D3953">
        <w:t>means and</w:t>
      </w:r>
      <w:r>
        <w:t xml:space="preserve"> time frame for introducing new levels of minimum wages.  </w:t>
      </w:r>
    </w:p>
    <w:p w:rsidR="002D35A2" w:rsidRDefault="002D35A2" w:rsidP="00656198">
      <w:pPr>
        <w:spacing w:after="0" w:line="259" w:lineRule="auto"/>
        <w:ind w:left="0" w:right="0" w:firstLine="0"/>
        <w:jc w:val="both"/>
      </w:pPr>
    </w:p>
    <w:p w:rsidR="002D35A2" w:rsidRDefault="00FB6365" w:rsidP="00656198">
      <w:pPr>
        <w:numPr>
          <w:ilvl w:val="0"/>
          <w:numId w:val="30"/>
        </w:numPr>
        <w:ind w:right="1493"/>
        <w:jc w:val="both"/>
      </w:pPr>
      <w:r>
        <w:t xml:space="preserve">The Minimum Wage Board shall submit an annual report to the Minister, </w:t>
      </w:r>
      <w:r w:rsidR="00046B38">
        <w:t>who shall</w:t>
      </w:r>
      <w:r>
        <w:t xml:space="preserve"> cause it to be published in the Annual Report of the Ministry of Labour.  </w:t>
      </w:r>
    </w:p>
    <w:p w:rsidR="002D35A2" w:rsidRDefault="002D35A2" w:rsidP="00656198">
      <w:pPr>
        <w:spacing w:after="2" w:line="259" w:lineRule="auto"/>
        <w:ind w:left="0" w:right="0" w:firstLine="0"/>
        <w:jc w:val="both"/>
      </w:pPr>
    </w:p>
    <w:p w:rsidR="002D35A2" w:rsidRPr="00DA59B9" w:rsidRDefault="00FB6365" w:rsidP="00DA59B9">
      <w:pPr>
        <w:rPr>
          <w:b/>
        </w:rPr>
      </w:pPr>
      <w:r w:rsidRPr="00DA59B9">
        <w:rPr>
          <w:b/>
        </w:rPr>
        <w:t xml:space="preserve">§ 5.3 Procedure of the Minimum Wage Board  </w:t>
      </w:r>
    </w:p>
    <w:p w:rsidR="002D35A2" w:rsidRDefault="002D35A2" w:rsidP="00656198">
      <w:pPr>
        <w:spacing w:after="2" w:line="259" w:lineRule="auto"/>
        <w:ind w:left="0" w:right="0" w:firstLine="0"/>
        <w:jc w:val="both"/>
      </w:pPr>
    </w:p>
    <w:p w:rsidR="002D35A2" w:rsidRDefault="00FB6365" w:rsidP="00656198">
      <w:pPr>
        <w:numPr>
          <w:ilvl w:val="0"/>
          <w:numId w:val="31"/>
        </w:numPr>
        <w:spacing w:after="2" w:line="259" w:lineRule="auto"/>
        <w:ind w:right="1643"/>
        <w:jc w:val="both"/>
      </w:pPr>
      <w:r>
        <w:t xml:space="preserve">To assist in its deliberations, the Board shall have the power to administer  oaths, compel witnesses and the production of all books, records, and other  evidence relevant </w:t>
      </w:r>
      <w:r>
        <w:lastRenderedPageBreak/>
        <w:t xml:space="preserve">to any matter under investigation, and to require government  agencies to supply any relevant information which they may have available.  </w:t>
      </w:r>
    </w:p>
    <w:p w:rsidR="002D35A2" w:rsidRDefault="002D35A2" w:rsidP="00656198">
      <w:pPr>
        <w:spacing w:after="0" w:line="259" w:lineRule="auto"/>
        <w:ind w:left="0" w:right="0" w:firstLine="0"/>
        <w:jc w:val="both"/>
      </w:pPr>
    </w:p>
    <w:p w:rsidR="002D35A2" w:rsidRDefault="00FB6365" w:rsidP="00656198">
      <w:pPr>
        <w:numPr>
          <w:ilvl w:val="0"/>
          <w:numId w:val="31"/>
        </w:numPr>
        <w:ind w:right="1643"/>
        <w:jc w:val="both"/>
      </w:pPr>
      <w:r>
        <w:t xml:space="preserve">In a proceeding before the Minimum Wage Board, the Board shall not </w:t>
      </w:r>
      <w:r w:rsidR="00046B38">
        <w:t>be bound</w:t>
      </w:r>
      <w:r>
        <w:t xml:space="preserve"> by the strict rules of evidence prevailing in courts of law or equity.  </w:t>
      </w:r>
    </w:p>
    <w:p w:rsidR="002D35A2" w:rsidRDefault="002D35A2" w:rsidP="00656198">
      <w:pPr>
        <w:spacing w:after="2" w:line="259" w:lineRule="auto"/>
        <w:ind w:left="0" w:right="0" w:firstLine="0"/>
        <w:jc w:val="both"/>
      </w:pPr>
    </w:p>
    <w:p w:rsidR="002D35A2" w:rsidRDefault="00FB6365" w:rsidP="00656198">
      <w:pPr>
        <w:numPr>
          <w:ilvl w:val="0"/>
          <w:numId w:val="31"/>
        </w:numPr>
        <w:ind w:right="1643"/>
        <w:jc w:val="both"/>
      </w:pPr>
      <w:r>
        <w:t xml:space="preserve">The Minimum Wage Board shall submit its recommendation in writing to </w:t>
      </w:r>
      <w:r w:rsidR="00046B38">
        <w:t>the Minister</w:t>
      </w:r>
      <w:r>
        <w:t xml:space="preserve"> within 60 days of the conclusion of any review of minimum wages.  </w:t>
      </w:r>
    </w:p>
    <w:p w:rsidR="002D35A2" w:rsidRDefault="002D35A2" w:rsidP="00656198">
      <w:pPr>
        <w:spacing w:after="0" w:line="259" w:lineRule="auto"/>
        <w:ind w:left="0" w:right="0" w:firstLine="0"/>
        <w:jc w:val="both"/>
      </w:pPr>
    </w:p>
    <w:p w:rsidR="002D35A2" w:rsidRDefault="00FB6365" w:rsidP="00656198">
      <w:pPr>
        <w:numPr>
          <w:ilvl w:val="0"/>
          <w:numId w:val="31"/>
        </w:numPr>
        <w:ind w:right="1643"/>
        <w:jc w:val="both"/>
      </w:pPr>
      <w:r>
        <w:t xml:space="preserve">A recommendation of the Minimum Wage Board shall adequately disclose </w:t>
      </w:r>
      <w:r w:rsidR="002965D0">
        <w:t>the reasons</w:t>
      </w:r>
      <w:r>
        <w:t xml:space="preserve"> for its recommendation, including the evidence and </w:t>
      </w:r>
      <w:r w:rsidR="002965D0">
        <w:t>considerations upon</w:t>
      </w:r>
      <w:r>
        <w:t xml:space="preserve"> which the recommendation is based.  </w:t>
      </w:r>
    </w:p>
    <w:p w:rsidR="002D35A2" w:rsidRDefault="00FB6365" w:rsidP="00656198">
      <w:pPr>
        <w:numPr>
          <w:ilvl w:val="0"/>
          <w:numId w:val="31"/>
        </w:numPr>
        <w:spacing w:after="2" w:line="259" w:lineRule="auto"/>
        <w:ind w:right="1643"/>
        <w:jc w:val="both"/>
      </w:pPr>
      <w:r>
        <w:t xml:space="preserve">The Minister shall publish minimum wage rates recommended by </w:t>
      </w:r>
      <w:r w:rsidR="002965D0">
        <w:t>the Minimum</w:t>
      </w:r>
      <w:r>
        <w:t xml:space="preserve"> Wage Board in the Official Gazette of the Republic of </w:t>
      </w:r>
      <w:r w:rsidR="002965D0">
        <w:t>Liberia within</w:t>
      </w:r>
      <w:r>
        <w:t xml:space="preserve"> 60 days of the date of the recommendation.  </w:t>
      </w:r>
    </w:p>
    <w:p w:rsidR="002D35A2" w:rsidRDefault="002D35A2" w:rsidP="00656198">
      <w:pPr>
        <w:spacing w:after="2" w:line="259" w:lineRule="auto"/>
        <w:ind w:left="0" w:right="0" w:firstLine="0"/>
        <w:jc w:val="both"/>
      </w:pPr>
    </w:p>
    <w:p w:rsidR="002D35A2" w:rsidRDefault="00FB6365" w:rsidP="00656198">
      <w:pPr>
        <w:numPr>
          <w:ilvl w:val="0"/>
          <w:numId w:val="31"/>
        </w:numPr>
        <w:ind w:right="1643"/>
        <w:jc w:val="both"/>
      </w:pPr>
      <w:r>
        <w:t xml:space="preserve">A minimum wage order takes effect from the date that it is published in </w:t>
      </w:r>
      <w:r w:rsidR="00D373B6">
        <w:t>the Official</w:t>
      </w:r>
      <w:r>
        <w:t xml:space="preserve"> Gazette of the Republic of Liberia.  </w:t>
      </w:r>
    </w:p>
    <w:p w:rsidR="002D35A2" w:rsidRDefault="002D35A2" w:rsidP="00656198">
      <w:pPr>
        <w:spacing w:after="0" w:line="259" w:lineRule="auto"/>
        <w:ind w:left="0" w:right="0" w:firstLine="0"/>
        <w:jc w:val="both"/>
      </w:pPr>
    </w:p>
    <w:p w:rsidR="002D35A2" w:rsidRPr="00DA59B9" w:rsidRDefault="00FB6365" w:rsidP="00DA59B9">
      <w:pPr>
        <w:rPr>
          <w:b/>
        </w:rPr>
      </w:pPr>
      <w:r w:rsidRPr="00DA59B9">
        <w:rPr>
          <w:b/>
        </w:rPr>
        <w:t xml:space="preserve">§ 5.4 Meetings of the Minimum Wage Board  </w:t>
      </w:r>
    </w:p>
    <w:p w:rsidR="002D35A2" w:rsidRDefault="002D35A2" w:rsidP="00656198">
      <w:pPr>
        <w:spacing w:after="0" w:line="259" w:lineRule="auto"/>
        <w:ind w:left="0" w:right="0" w:firstLine="0"/>
        <w:jc w:val="both"/>
      </w:pPr>
    </w:p>
    <w:p w:rsidR="002D35A2" w:rsidRDefault="00FB6365" w:rsidP="00656198">
      <w:pPr>
        <w:numPr>
          <w:ilvl w:val="0"/>
          <w:numId w:val="32"/>
        </w:numPr>
        <w:ind w:right="1493"/>
        <w:jc w:val="both"/>
      </w:pPr>
      <w:r>
        <w:t xml:space="preserve">The Minimum Wage Board shall meet within six months of this Act </w:t>
      </w:r>
      <w:r w:rsidR="00D373B6">
        <w:t>coming into</w:t>
      </w:r>
      <w:r>
        <w:t xml:space="preserve"> force.  </w:t>
      </w:r>
    </w:p>
    <w:p w:rsidR="002D35A2" w:rsidRDefault="002D35A2" w:rsidP="00656198">
      <w:pPr>
        <w:spacing w:after="2" w:line="259" w:lineRule="auto"/>
        <w:ind w:left="0" w:right="0" w:firstLine="0"/>
        <w:jc w:val="both"/>
      </w:pPr>
    </w:p>
    <w:p w:rsidR="002D35A2" w:rsidRDefault="00FB6365" w:rsidP="00656198">
      <w:pPr>
        <w:numPr>
          <w:ilvl w:val="0"/>
          <w:numId w:val="32"/>
        </w:numPr>
        <w:ind w:right="1493"/>
        <w:jc w:val="both"/>
      </w:pPr>
      <w:r>
        <w:t xml:space="preserve">Thereafter the Minimum Wage Board shall meet at such time and places as </w:t>
      </w:r>
      <w:r w:rsidR="00D373B6">
        <w:t>the Minister</w:t>
      </w:r>
      <w:r>
        <w:t xml:space="preserve"> may determine, but shall meet at least once in every period of </w:t>
      </w:r>
      <w:r w:rsidR="00D373B6">
        <w:t>twelve calendar</w:t>
      </w:r>
      <w:r>
        <w:t xml:space="preserve"> months counted from the first meeting after this Act comes into force.  </w:t>
      </w:r>
    </w:p>
    <w:p w:rsidR="002D35A2" w:rsidRDefault="002D35A2" w:rsidP="00656198">
      <w:pPr>
        <w:spacing w:after="2" w:line="259" w:lineRule="auto"/>
        <w:ind w:left="0" w:right="0" w:firstLine="0"/>
        <w:jc w:val="both"/>
      </w:pPr>
    </w:p>
    <w:p w:rsidR="002D35A2" w:rsidRPr="00DA59B9" w:rsidRDefault="00FB6365" w:rsidP="00DA59B9">
      <w:pPr>
        <w:rPr>
          <w:b/>
        </w:rPr>
      </w:pPr>
      <w:r w:rsidRPr="00DA59B9">
        <w:rPr>
          <w:b/>
        </w:rPr>
        <w:t xml:space="preserve">§ 5.5 Tenure and conditions of service of Minimum Wage Board members  </w:t>
      </w:r>
    </w:p>
    <w:p w:rsidR="002D35A2" w:rsidRDefault="002D35A2" w:rsidP="00656198">
      <w:pPr>
        <w:spacing w:after="2" w:line="259" w:lineRule="auto"/>
        <w:ind w:left="0" w:right="0" w:firstLine="0"/>
        <w:jc w:val="both"/>
      </w:pPr>
    </w:p>
    <w:p w:rsidR="002D35A2" w:rsidRDefault="00FB6365" w:rsidP="00656198">
      <w:pPr>
        <w:numPr>
          <w:ilvl w:val="0"/>
          <w:numId w:val="33"/>
        </w:numPr>
        <w:ind w:right="1493" w:hanging="245"/>
        <w:jc w:val="both"/>
      </w:pPr>
      <w:r>
        <w:t xml:space="preserve">A member of the Minimum Wage Board is appointed for a five year term.  </w:t>
      </w:r>
    </w:p>
    <w:p w:rsidR="002D35A2" w:rsidRDefault="002D35A2" w:rsidP="00656198">
      <w:pPr>
        <w:spacing w:after="2" w:line="259" w:lineRule="auto"/>
        <w:ind w:left="0" w:right="0" w:firstLine="0"/>
        <w:jc w:val="both"/>
      </w:pPr>
    </w:p>
    <w:p w:rsidR="002D35A2" w:rsidRDefault="00FB6365" w:rsidP="00656198">
      <w:pPr>
        <w:numPr>
          <w:ilvl w:val="0"/>
          <w:numId w:val="33"/>
        </w:numPr>
        <w:ind w:right="1493" w:hanging="245"/>
        <w:jc w:val="both"/>
      </w:pPr>
      <w:r>
        <w:t xml:space="preserve">The National Tripartite Council may recommend a person for appointment </w:t>
      </w:r>
      <w:r w:rsidR="00D373B6">
        <w:t>to the</w:t>
      </w:r>
      <w:r>
        <w:t xml:space="preserve"> Minimum Wage Board who has already served as a member.  </w:t>
      </w:r>
    </w:p>
    <w:p w:rsidR="002D35A2" w:rsidRDefault="002D35A2" w:rsidP="00656198">
      <w:pPr>
        <w:spacing w:after="0" w:line="259" w:lineRule="auto"/>
        <w:ind w:left="0" w:right="0" w:firstLine="0"/>
        <w:jc w:val="both"/>
      </w:pPr>
    </w:p>
    <w:p w:rsidR="002D35A2" w:rsidRDefault="00FB6365" w:rsidP="00656198">
      <w:pPr>
        <w:numPr>
          <w:ilvl w:val="0"/>
          <w:numId w:val="33"/>
        </w:numPr>
        <w:ind w:right="1493" w:hanging="245"/>
        <w:jc w:val="both"/>
      </w:pPr>
      <w:r>
        <w:t xml:space="preserve">A member of the Minimum Wage Board may serve continuously for </w:t>
      </w:r>
      <w:r w:rsidR="00D373B6">
        <w:t>a maximum</w:t>
      </w:r>
      <w:r>
        <w:t xml:space="preserve"> of two terms.  </w:t>
      </w:r>
    </w:p>
    <w:p w:rsidR="002D35A2" w:rsidRDefault="002D35A2" w:rsidP="00656198">
      <w:pPr>
        <w:spacing w:after="2" w:line="259" w:lineRule="auto"/>
        <w:ind w:left="0" w:right="0" w:firstLine="0"/>
        <w:jc w:val="both"/>
      </w:pPr>
    </w:p>
    <w:p w:rsidR="002D35A2" w:rsidRDefault="00FB6365" w:rsidP="00656198">
      <w:pPr>
        <w:numPr>
          <w:ilvl w:val="0"/>
          <w:numId w:val="33"/>
        </w:numPr>
        <w:ind w:right="1493" w:hanging="245"/>
        <w:jc w:val="both"/>
      </w:pPr>
      <w:r>
        <w:t xml:space="preserve">No person may serve more than two terms as a member of the </w:t>
      </w:r>
      <w:r w:rsidR="00D373B6">
        <w:t>Minimum Wage</w:t>
      </w:r>
      <w:r>
        <w:t xml:space="preserve"> Board.  </w:t>
      </w:r>
    </w:p>
    <w:p w:rsidR="002D35A2" w:rsidRDefault="002D35A2" w:rsidP="00656198">
      <w:pPr>
        <w:spacing w:after="0" w:line="259" w:lineRule="auto"/>
        <w:ind w:left="0" w:right="0" w:firstLine="0"/>
        <w:jc w:val="both"/>
      </w:pPr>
    </w:p>
    <w:p w:rsidR="002D35A2" w:rsidRDefault="00FB6365" w:rsidP="00656198">
      <w:pPr>
        <w:numPr>
          <w:ilvl w:val="0"/>
          <w:numId w:val="33"/>
        </w:numPr>
        <w:spacing w:after="2" w:line="259" w:lineRule="auto"/>
        <w:ind w:right="1493" w:hanging="245"/>
        <w:jc w:val="both"/>
      </w:pPr>
      <w:r>
        <w:t xml:space="preserve">A member of the Minimum Wage Board shall hold office during </w:t>
      </w:r>
      <w:r w:rsidR="00D373B6">
        <w:t xml:space="preserve">good </w:t>
      </w:r>
      <w:r w:rsidR="00F85864">
        <w:t>behavior</w:t>
      </w:r>
      <w:r>
        <w:t xml:space="preserve">.  A member may be removed for conviction of a felony </w:t>
      </w:r>
      <w:r w:rsidR="00D373B6">
        <w:t>or misdemeanor</w:t>
      </w:r>
      <w:r>
        <w:t xml:space="preserve">, incapacity or prolonged sickness.  </w:t>
      </w:r>
    </w:p>
    <w:p w:rsidR="002D35A2" w:rsidRPr="00E17297" w:rsidRDefault="002D35A2" w:rsidP="00E17297">
      <w:pPr>
        <w:spacing w:after="0" w:line="259" w:lineRule="auto"/>
        <w:ind w:left="0" w:right="0" w:firstLine="0"/>
        <w:jc w:val="both"/>
      </w:pPr>
    </w:p>
    <w:p w:rsidR="002D35A2" w:rsidRPr="00AD0EA2" w:rsidRDefault="00FB6365" w:rsidP="00AD0EA2">
      <w:pPr>
        <w:rPr>
          <w:b/>
        </w:rPr>
      </w:pPr>
      <w:r w:rsidRPr="00AD0EA2">
        <w:rPr>
          <w:b/>
        </w:rPr>
        <w:t xml:space="preserve">§ 5.6 Administration of the Minimum Wage Board  </w:t>
      </w:r>
    </w:p>
    <w:p w:rsidR="002D35A2" w:rsidRDefault="002D35A2" w:rsidP="00656198">
      <w:pPr>
        <w:spacing w:after="0" w:line="259" w:lineRule="auto"/>
        <w:ind w:left="0" w:right="0" w:firstLine="0"/>
        <w:jc w:val="both"/>
      </w:pPr>
    </w:p>
    <w:p w:rsidR="002D35A2" w:rsidRDefault="00FB6365" w:rsidP="00656198">
      <w:pPr>
        <w:ind w:left="-5" w:right="1024"/>
        <w:jc w:val="both"/>
      </w:pPr>
      <w:r>
        <w:t xml:space="preserve">The Minister shall provide reasonable support for the performance of the </w:t>
      </w:r>
      <w:r w:rsidR="00D373B6">
        <w:t>functions of</w:t>
      </w:r>
      <w:r>
        <w:t xml:space="preserve"> the Minimum Wage Board, and in particular:  </w:t>
      </w:r>
    </w:p>
    <w:p w:rsidR="002D35A2" w:rsidRDefault="002D35A2" w:rsidP="00656198">
      <w:pPr>
        <w:spacing w:after="2" w:line="259" w:lineRule="auto"/>
        <w:ind w:left="0" w:right="0" w:firstLine="0"/>
        <w:jc w:val="both"/>
      </w:pPr>
    </w:p>
    <w:p w:rsidR="002D35A2" w:rsidRDefault="00FB6365" w:rsidP="00656198">
      <w:pPr>
        <w:numPr>
          <w:ilvl w:val="0"/>
          <w:numId w:val="34"/>
        </w:numPr>
        <w:spacing w:after="2" w:line="259" w:lineRule="auto"/>
        <w:ind w:right="1730"/>
        <w:jc w:val="both"/>
      </w:pPr>
      <w:r>
        <w:t xml:space="preserve">Shall make staff members in the Ministry available to perform administrative  and clerical work for the Minimum Wage Board in the performance of its  functions; and  </w:t>
      </w:r>
    </w:p>
    <w:p w:rsidR="002D35A2" w:rsidRDefault="002D35A2" w:rsidP="00656198">
      <w:pPr>
        <w:spacing w:after="0" w:line="259" w:lineRule="auto"/>
        <w:ind w:left="0" w:right="0" w:firstLine="0"/>
        <w:jc w:val="both"/>
      </w:pPr>
    </w:p>
    <w:p w:rsidR="002D35A2" w:rsidRDefault="00FB6365" w:rsidP="00656198">
      <w:pPr>
        <w:numPr>
          <w:ilvl w:val="0"/>
          <w:numId w:val="34"/>
        </w:numPr>
        <w:ind w:right="1730"/>
        <w:jc w:val="both"/>
      </w:pPr>
      <w:r>
        <w:t xml:space="preserve">May designate a staff member in the Ministry to serve as a secretary to </w:t>
      </w:r>
      <w:r w:rsidR="00D373B6">
        <w:t>the Minimum</w:t>
      </w:r>
      <w:r>
        <w:t xml:space="preserve"> Wage Board.  </w:t>
      </w:r>
    </w:p>
    <w:p w:rsidR="00E17297" w:rsidRDefault="00E17297" w:rsidP="00E17297">
      <w:pPr>
        <w:pStyle w:val="ListParagraph"/>
      </w:pPr>
    </w:p>
    <w:p w:rsidR="00E17297" w:rsidRDefault="00E17297" w:rsidP="00E17297">
      <w:pPr>
        <w:pStyle w:val="Heading2"/>
      </w:pPr>
      <w:bookmarkStart w:id="9" w:name="_Toc423959338"/>
      <w:r>
        <w:t>Chapter 6 – The Labour Solicitor</w:t>
      </w:r>
      <w:bookmarkEnd w:id="9"/>
    </w:p>
    <w:p w:rsidR="00E17297" w:rsidRDefault="00E17297" w:rsidP="00E17297">
      <w:pPr>
        <w:spacing w:after="2" w:line="259" w:lineRule="auto"/>
        <w:ind w:left="0" w:right="0" w:firstLine="0"/>
        <w:jc w:val="both"/>
      </w:pPr>
    </w:p>
    <w:p w:rsidR="00E17297" w:rsidRDefault="00E17297" w:rsidP="00E17297">
      <w:pPr>
        <w:ind w:left="-5" w:right="1493"/>
        <w:jc w:val="both"/>
      </w:pPr>
      <w:r>
        <w:t xml:space="preserve">§ 6.1 Office of the Labour Solicitor  </w:t>
      </w:r>
    </w:p>
    <w:p w:rsidR="00E17297" w:rsidRDefault="00E17297" w:rsidP="00E17297">
      <w:pPr>
        <w:ind w:left="-5" w:right="1493"/>
        <w:jc w:val="both"/>
      </w:pPr>
      <w:r>
        <w:t xml:space="preserve">§ 6.2 Qualification for appointment and tenure  </w:t>
      </w:r>
    </w:p>
    <w:p w:rsidR="00E17297" w:rsidRDefault="00E17297" w:rsidP="00E17297">
      <w:pPr>
        <w:ind w:left="-5" w:right="1493"/>
        <w:jc w:val="both"/>
      </w:pPr>
      <w:r>
        <w:t xml:space="preserve">§ 6.3 Duties of the Labour Solicitor  </w:t>
      </w:r>
    </w:p>
    <w:p w:rsidR="00E17297" w:rsidRDefault="00E17297" w:rsidP="00E17297">
      <w:pPr>
        <w:ind w:left="-5" w:right="1493"/>
        <w:jc w:val="both"/>
      </w:pPr>
      <w:r>
        <w:t xml:space="preserve">§ 6.4 Application to be represented by the Labour Solicitor  </w:t>
      </w:r>
    </w:p>
    <w:p w:rsidR="00E17297" w:rsidRDefault="00E17297" w:rsidP="00E17297">
      <w:pPr>
        <w:spacing w:after="0" w:line="259" w:lineRule="auto"/>
        <w:ind w:left="0" w:right="0" w:firstLine="0"/>
        <w:jc w:val="both"/>
      </w:pPr>
    </w:p>
    <w:p w:rsidR="00E17297" w:rsidRPr="00AD0EA2" w:rsidRDefault="00E17297" w:rsidP="00E17297">
      <w:pPr>
        <w:rPr>
          <w:b/>
        </w:rPr>
      </w:pPr>
      <w:r w:rsidRPr="00AD0EA2">
        <w:rPr>
          <w:b/>
        </w:rPr>
        <w:t xml:space="preserve">§ 6.1 Office of the Labour Solicitor  </w:t>
      </w:r>
    </w:p>
    <w:p w:rsidR="00E17297" w:rsidRDefault="00E17297" w:rsidP="00E17297">
      <w:pPr>
        <w:spacing w:after="0" w:line="259" w:lineRule="auto"/>
        <w:ind w:left="0" w:right="0" w:firstLine="0"/>
        <w:jc w:val="both"/>
      </w:pPr>
    </w:p>
    <w:p w:rsidR="00E17297" w:rsidRDefault="00E17297" w:rsidP="00E17297">
      <w:pPr>
        <w:numPr>
          <w:ilvl w:val="0"/>
          <w:numId w:val="35"/>
        </w:numPr>
        <w:ind w:right="1493" w:hanging="264"/>
        <w:jc w:val="both"/>
      </w:pPr>
      <w:r>
        <w:t xml:space="preserve">There is hereby established a position of Labour Solicitor.  </w:t>
      </w:r>
    </w:p>
    <w:p w:rsidR="00E17297" w:rsidRDefault="00E17297" w:rsidP="00E17297">
      <w:pPr>
        <w:spacing w:after="0" w:line="259" w:lineRule="auto"/>
        <w:ind w:left="0" w:right="0" w:firstLine="0"/>
        <w:jc w:val="both"/>
      </w:pPr>
    </w:p>
    <w:p w:rsidR="00E17297" w:rsidRDefault="00E17297" w:rsidP="00E17297">
      <w:pPr>
        <w:numPr>
          <w:ilvl w:val="0"/>
          <w:numId w:val="35"/>
        </w:numPr>
        <w:ind w:right="1493" w:hanging="264"/>
        <w:jc w:val="both"/>
      </w:pPr>
      <w:r>
        <w:t xml:space="preserve">The Minister:  </w:t>
      </w:r>
    </w:p>
    <w:p w:rsidR="00E17297" w:rsidRDefault="00E17297" w:rsidP="00E17297">
      <w:pPr>
        <w:spacing w:after="0" w:line="259" w:lineRule="auto"/>
        <w:ind w:left="0" w:right="0" w:firstLine="0"/>
        <w:jc w:val="both"/>
      </w:pPr>
    </w:p>
    <w:p w:rsidR="00E17297" w:rsidRDefault="00E17297" w:rsidP="00E17297">
      <w:pPr>
        <w:numPr>
          <w:ilvl w:val="1"/>
          <w:numId w:val="35"/>
        </w:numPr>
        <w:spacing w:after="2" w:line="259" w:lineRule="auto"/>
        <w:ind w:right="2499"/>
        <w:jc w:val="both"/>
      </w:pPr>
      <w:r>
        <w:t xml:space="preserve">shall make staff members in the Ministry available to perform  administrative and clerical work for the Labour Solicitor in the  performance of his or her functions; and  </w:t>
      </w:r>
    </w:p>
    <w:p w:rsidR="00E17297" w:rsidRDefault="00E17297" w:rsidP="00E17297">
      <w:pPr>
        <w:spacing w:after="0" w:line="259" w:lineRule="auto"/>
        <w:ind w:left="720" w:right="0" w:firstLine="0"/>
        <w:jc w:val="both"/>
      </w:pPr>
    </w:p>
    <w:p w:rsidR="00E17297" w:rsidRDefault="00E17297" w:rsidP="00E17297">
      <w:pPr>
        <w:numPr>
          <w:ilvl w:val="1"/>
          <w:numId w:val="35"/>
        </w:numPr>
        <w:ind w:right="2499"/>
        <w:jc w:val="both"/>
      </w:pPr>
      <w:r>
        <w:t xml:space="preserve">subject to the Civil Service Act, may appoint legally qualified persons to  assist the Labour Solicitor in the performance of his or her work  </w:t>
      </w:r>
    </w:p>
    <w:p w:rsidR="00E17297" w:rsidRDefault="00E17297" w:rsidP="00E17297">
      <w:pPr>
        <w:spacing w:after="2" w:line="259" w:lineRule="auto"/>
        <w:ind w:left="0" w:right="0" w:firstLine="0"/>
        <w:jc w:val="both"/>
      </w:pPr>
    </w:p>
    <w:p w:rsidR="00E17297" w:rsidRPr="00E17297" w:rsidRDefault="00E17297" w:rsidP="00E17297">
      <w:pPr>
        <w:pStyle w:val="NoSpacing"/>
        <w:rPr>
          <w:rFonts w:ascii="Times New Roman" w:hAnsi="Times New Roman" w:cs="Times New Roman"/>
          <w:b/>
          <w:sz w:val="24"/>
          <w:szCs w:val="24"/>
        </w:rPr>
      </w:pPr>
      <w:r w:rsidRPr="00E17297">
        <w:rPr>
          <w:rFonts w:ascii="Times New Roman" w:hAnsi="Times New Roman" w:cs="Times New Roman"/>
          <w:b/>
          <w:sz w:val="24"/>
          <w:szCs w:val="24"/>
        </w:rPr>
        <w:t xml:space="preserve">§ 6.2 Qualification for appointment and tenure  </w:t>
      </w:r>
    </w:p>
    <w:p w:rsidR="00E17297" w:rsidRDefault="00E17297" w:rsidP="00E17297">
      <w:pPr>
        <w:spacing w:after="2" w:line="259" w:lineRule="auto"/>
        <w:ind w:left="0" w:right="0" w:firstLine="0"/>
        <w:jc w:val="both"/>
      </w:pPr>
    </w:p>
    <w:p w:rsidR="00E17297" w:rsidRDefault="00E17297" w:rsidP="00E17297">
      <w:pPr>
        <w:numPr>
          <w:ilvl w:val="0"/>
          <w:numId w:val="36"/>
        </w:numPr>
        <w:ind w:right="1493"/>
        <w:jc w:val="both"/>
      </w:pPr>
      <w:r>
        <w:t xml:space="preserve">The Labour Solicitor shall be a lawyer admitted to legal practice in </w:t>
      </w:r>
      <w:r w:rsidR="00866C7B">
        <w:t>the Republic</w:t>
      </w:r>
      <w:r>
        <w:t xml:space="preserve"> with preference given to candidates with demonstrable experience </w:t>
      </w:r>
      <w:r w:rsidR="00866C7B">
        <w:t>in the</w:t>
      </w:r>
      <w:r>
        <w:t xml:space="preserve"> field of employment and labour law.  </w:t>
      </w:r>
    </w:p>
    <w:p w:rsidR="00E17297" w:rsidRDefault="00E17297" w:rsidP="00E17297">
      <w:pPr>
        <w:spacing w:after="2" w:line="259" w:lineRule="auto"/>
        <w:ind w:left="0" w:right="0" w:firstLine="0"/>
        <w:jc w:val="both"/>
      </w:pPr>
    </w:p>
    <w:p w:rsidR="00E17297" w:rsidRDefault="00E17297" w:rsidP="00E17297">
      <w:pPr>
        <w:numPr>
          <w:ilvl w:val="0"/>
          <w:numId w:val="36"/>
        </w:numPr>
        <w:ind w:right="1493"/>
        <w:jc w:val="both"/>
      </w:pPr>
      <w:r>
        <w:t xml:space="preserve">The Minister shall appoint the Labour Solicitor upon the advice of </w:t>
      </w:r>
      <w:r w:rsidR="00866C7B">
        <w:t>the National</w:t>
      </w:r>
      <w:r>
        <w:t xml:space="preserve"> Tripartite Council.  </w:t>
      </w:r>
    </w:p>
    <w:p w:rsidR="00E17297" w:rsidRDefault="00E17297" w:rsidP="00E17297">
      <w:pPr>
        <w:spacing w:after="0" w:line="259" w:lineRule="auto"/>
        <w:ind w:left="0" w:right="0" w:firstLine="0"/>
        <w:jc w:val="both"/>
      </w:pPr>
    </w:p>
    <w:p w:rsidR="00E17297" w:rsidRDefault="00E17297" w:rsidP="00E17297">
      <w:pPr>
        <w:numPr>
          <w:ilvl w:val="0"/>
          <w:numId w:val="36"/>
        </w:numPr>
        <w:spacing w:after="2" w:line="259" w:lineRule="auto"/>
        <w:ind w:right="1493"/>
        <w:jc w:val="both"/>
      </w:pPr>
      <w:r>
        <w:lastRenderedPageBreak/>
        <w:t xml:space="preserve">The Labour Solicitor shall be appointed, and shall serve, in accordance </w:t>
      </w:r>
      <w:r w:rsidR="00866C7B">
        <w:t>with the</w:t>
      </w:r>
      <w:r>
        <w:t xml:space="preserve"> provisions of the Civil Service Agency Act as contained in Chapter 66 </w:t>
      </w:r>
      <w:r w:rsidR="00866C7B">
        <w:t>of the</w:t>
      </w:r>
      <w:r>
        <w:t xml:space="preserve"> Executive Law, or such other Act as may be enacted in its place.  </w:t>
      </w:r>
    </w:p>
    <w:p w:rsidR="00E17297" w:rsidRDefault="00E17297" w:rsidP="00E17297">
      <w:pPr>
        <w:spacing w:after="0" w:line="259" w:lineRule="auto"/>
        <w:ind w:left="0" w:right="0" w:firstLine="0"/>
        <w:jc w:val="both"/>
      </w:pPr>
    </w:p>
    <w:p w:rsidR="00E17297" w:rsidRPr="00E81611" w:rsidRDefault="00E17297" w:rsidP="00E17297">
      <w:pPr>
        <w:rPr>
          <w:b/>
        </w:rPr>
      </w:pPr>
      <w:r w:rsidRPr="00E81611">
        <w:rPr>
          <w:b/>
        </w:rPr>
        <w:t xml:space="preserve">§ 6.3 Duties of the Labour Solicitor  </w:t>
      </w:r>
    </w:p>
    <w:p w:rsidR="00E17297" w:rsidRDefault="00E17297" w:rsidP="00E17297">
      <w:pPr>
        <w:spacing w:after="0" w:line="259" w:lineRule="auto"/>
        <w:ind w:left="0" w:right="0" w:firstLine="0"/>
        <w:jc w:val="both"/>
      </w:pPr>
    </w:p>
    <w:p w:rsidR="00E17297" w:rsidRDefault="00E17297" w:rsidP="00E17297">
      <w:pPr>
        <w:spacing w:after="2" w:line="259" w:lineRule="auto"/>
        <w:ind w:left="-5" w:right="1188"/>
        <w:jc w:val="both"/>
      </w:pPr>
      <w:r>
        <w:t xml:space="preserve">It shall be the duty of the Labour Solicitor to conduct proceedings on behalf of and </w:t>
      </w:r>
      <w:r w:rsidR="00866C7B">
        <w:t>to represent</w:t>
      </w:r>
      <w:r>
        <w:t xml:space="preserve"> employees who have declared under oath their inability to retain </w:t>
      </w:r>
      <w:r w:rsidR="00866C7B">
        <w:t>Counsel because</w:t>
      </w:r>
      <w:r>
        <w:t xml:space="preserve"> of financial destitution:  </w:t>
      </w:r>
    </w:p>
    <w:p w:rsidR="00E17297" w:rsidRDefault="00E17297" w:rsidP="00E17297">
      <w:pPr>
        <w:numPr>
          <w:ilvl w:val="0"/>
          <w:numId w:val="37"/>
        </w:numPr>
        <w:ind w:right="1493" w:hanging="264"/>
        <w:jc w:val="both"/>
      </w:pPr>
      <w:r>
        <w:t xml:space="preserve">In all matters before the Ministry; and  </w:t>
      </w:r>
    </w:p>
    <w:p w:rsidR="00E17297" w:rsidRDefault="00E17297" w:rsidP="00E17297">
      <w:pPr>
        <w:spacing w:after="2" w:line="259" w:lineRule="auto"/>
        <w:ind w:left="0" w:right="0" w:firstLine="0"/>
        <w:jc w:val="both"/>
      </w:pPr>
    </w:p>
    <w:p w:rsidR="00E17297" w:rsidRDefault="00E17297" w:rsidP="00E17297">
      <w:pPr>
        <w:numPr>
          <w:ilvl w:val="0"/>
          <w:numId w:val="37"/>
        </w:numPr>
        <w:ind w:right="1493" w:hanging="264"/>
        <w:jc w:val="both"/>
      </w:pPr>
      <w:r>
        <w:t xml:space="preserve">In all labour matters before the Labour Courts.  </w:t>
      </w:r>
    </w:p>
    <w:p w:rsidR="00E17297" w:rsidRDefault="00E17297" w:rsidP="00E17297">
      <w:pPr>
        <w:spacing w:after="2" w:line="259" w:lineRule="auto"/>
        <w:ind w:left="0" w:right="0" w:firstLine="0"/>
        <w:jc w:val="both"/>
      </w:pPr>
    </w:p>
    <w:p w:rsidR="00E17297" w:rsidRPr="00E81611" w:rsidRDefault="00E17297" w:rsidP="00E17297">
      <w:pPr>
        <w:rPr>
          <w:b/>
        </w:rPr>
      </w:pPr>
      <w:r w:rsidRPr="00E81611">
        <w:rPr>
          <w:b/>
        </w:rPr>
        <w:t xml:space="preserve">§ 6.4 Application to be represented by the Labour Solicitor  </w:t>
      </w:r>
    </w:p>
    <w:p w:rsidR="00E17297" w:rsidRDefault="00E17297" w:rsidP="00E17297">
      <w:pPr>
        <w:spacing w:after="2" w:line="259" w:lineRule="auto"/>
        <w:ind w:left="0" w:right="0" w:firstLine="0"/>
        <w:jc w:val="both"/>
      </w:pPr>
    </w:p>
    <w:p w:rsidR="00E17297" w:rsidRDefault="00E17297" w:rsidP="00E17297">
      <w:pPr>
        <w:ind w:left="-5" w:right="874"/>
        <w:jc w:val="both"/>
      </w:pPr>
      <w:r>
        <w:t xml:space="preserve">Any employee who is in need of the services of the Labour Solicitor may apply for  that assistance at the Ministry, which shall prescribe procedures as appropriate.  </w:t>
      </w:r>
    </w:p>
    <w:p w:rsidR="00E17297" w:rsidRDefault="00E17297" w:rsidP="00E17297">
      <w:pPr>
        <w:ind w:right="1730"/>
        <w:jc w:val="both"/>
      </w:pPr>
    </w:p>
    <w:p w:rsidR="002D35A2" w:rsidRDefault="002D35A2" w:rsidP="00656198">
      <w:pPr>
        <w:spacing w:after="2" w:line="259" w:lineRule="auto"/>
        <w:ind w:left="0" w:right="0" w:firstLine="0"/>
        <w:jc w:val="both"/>
      </w:pPr>
    </w:p>
    <w:p w:rsidR="002D35A2" w:rsidRPr="00E17297" w:rsidRDefault="00E17297" w:rsidP="00E17297">
      <w:pPr>
        <w:pStyle w:val="Heading2"/>
      </w:pPr>
      <w:bookmarkStart w:id="10" w:name="_Toc423959339"/>
      <w:r w:rsidRPr="00E17297">
        <w:t>Chapter 7 – Administration</w:t>
      </w:r>
      <w:bookmarkEnd w:id="10"/>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7.1 Power to issue regulations  </w:t>
      </w:r>
    </w:p>
    <w:p w:rsidR="002D35A2" w:rsidRDefault="00FB6365" w:rsidP="00656198">
      <w:pPr>
        <w:ind w:left="-5" w:right="1493"/>
        <w:jc w:val="both"/>
      </w:pPr>
      <w:r>
        <w:t xml:space="preserve">§ 7.2 Power to fix fees  </w:t>
      </w:r>
    </w:p>
    <w:p w:rsidR="002D35A2" w:rsidRDefault="00FB6365" w:rsidP="00656198">
      <w:pPr>
        <w:ind w:left="-5" w:right="1493"/>
        <w:jc w:val="both"/>
      </w:pPr>
      <w:r>
        <w:t xml:space="preserve">§ 7.3 Collection of labour statistics  </w:t>
      </w:r>
    </w:p>
    <w:p w:rsidR="002D35A2" w:rsidRDefault="00FB6365" w:rsidP="00656198">
      <w:pPr>
        <w:ind w:left="-5" w:right="1493"/>
        <w:jc w:val="both"/>
      </w:pPr>
      <w:r>
        <w:t xml:space="preserve">§ 7.4 Privacy protection  </w:t>
      </w:r>
    </w:p>
    <w:p w:rsidR="002D35A2" w:rsidRDefault="002D35A2" w:rsidP="00656198">
      <w:pPr>
        <w:spacing w:after="2" w:line="259" w:lineRule="auto"/>
        <w:ind w:left="0" w:right="0" w:firstLine="0"/>
        <w:jc w:val="both"/>
      </w:pPr>
    </w:p>
    <w:p w:rsidR="002D35A2" w:rsidRPr="00E81611" w:rsidRDefault="00FB6365" w:rsidP="00E81611">
      <w:pPr>
        <w:rPr>
          <w:b/>
        </w:rPr>
      </w:pPr>
      <w:r w:rsidRPr="00E81611">
        <w:rPr>
          <w:b/>
        </w:rPr>
        <w:t xml:space="preserve">§ 7.1 Power to issue regulations  </w:t>
      </w:r>
    </w:p>
    <w:p w:rsidR="002D35A2" w:rsidRDefault="002D35A2" w:rsidP="00656198">
      <w:pPr>
        <w:spacing w:after="2" w:line="259" w:lineRule="auto"/>
        <w:ind w:left="0" w:right="0" w:firstLine="0"/>
        <w:jc w:val="both"/>
      </w:pPr>
    </w:p>
    <w:p w:rsidR="002D35A2" w:rsidRDefault="00FB6365" w:rsidP="00656198">
      <w:pPr>
        <w:numPr>
          <w:ilvl w:val="0"/>
          <w:numId w:val="38"/>
        </w:numPr>
        <w:ind w:right="1493"/>
        <w:jc w:val="both"/>
      </w:pPr>
      <w:r>
        <w:t xml:space="preserve">The Ministry is authorized to issue regulations not inconsistent with this </w:t>
      </w:r>
      <w:r w:rsidR="00866C7B">
        <w:t>Act or</w:t>
      </w:r>
      <w:r>
        <w:t xml:space="preserve"> any other law.  </w:t>
      </w:r>
    </w:p>
    <w:p w:rsidR="002D35A2" w:rsidRDefault="002D35A2" w:rsidP="00656198">
      <w:pPr>
        <w:spacing w:after="0" w:line="259" w:lineRule="auto"/>
        <w:ind w:left="0" w:right="0" w:firstLine="0"/>
        <w:jc w:val="both"/>
      </w:pPr>
    </w:p>
    <w:p w:rsidR="002D35A2" w:rsidRDefault="00FB6365" w:rsidP="00656198">
      <w:pPr>
        <w:numPr>
          <w:ilvl w:val="0"/>
          <w:numId w:val="38"/>
        </w:numPr>
        <w:ind w:right="1493"/>
        <w:jc w:val="both"/>
      </w:pPr>
      <w:r>
        <w:t xml:space="preserve">This power operates in addition to any other power that the Ministry may </w:t>
      </w:r>
      <w:r w:rsidR="00866C7B">
        <w:t>have to</w:t>
      </w:r>
      <w:r>
        <w:t xml:space="preserve"> issue regulations, by virtue of this or any other Act.  </w:t>
      </w:r>
    </w:p>
    <w:p w:rsidR="002D35A2" w:rsidRDefault="002D35A2" w:rsidP="00656198">
      <w:pPr>
        <w:spacing w:after="2" w:line="259" w:lineRule="auto"/>
        <w:ind w:left="0" w:right="0" w:firstLine="0"/>
        <w:jc w:val="both"/>
      </w:pPr>
    </w:p>
    <w:p w:rsidR="002D35A2" w:rsidRPr="00E81611" w:rsidRDefault="00FB6365" w:rsidP="00E81611">
      <w:pPr>
        <w:rPr>
          <w:b/>
        </w:rPr>
      </w:pPr>
      <w:r w:rsidRPr="00E81611">
        <w:rPr>
          <w:b/>
        </w:rPr>
        <w:t xml:space="preserve">§ 7.2 Power to fix fees  </w:t>
      </w:r>
    </w:p>
    <w:p w:rsidR="002D35A2" w:rsidRDefault="002D35A2" w:rsidP="00656198">
      <w:pPr>
        <w:spacing w:after="2" w:line="259" w:lineRule="auto"/>
        <w:ind w:left="0" w:right="0" w:firstLine="0"/>
        <w:jc w:val="both"/>
      </w:pPr>
    </w:p>
    <w:p w:rsidR="002D35A2" w:rsidRDefault="00FB6365" w:rsidP="00656198">
      <w:pPr>
        <w:numPr>
          <w:ilvl w:val="0"/>
          <w:numId w:val="39"/>
        </w:numPr>
        <w:spacing w:after="2" w:line="259" w:lineRule="auto"/>
        <w:ind w:right="1553"/>
        <w:jc w:val="both"/>
      </w:pPr>
      <w:r>
        <w:t xml:space="preserve">The Ministry is authorized, subject to the approval of the President, to fix just  and reasonable fees to be charged for issuing and recording documents and  performing other administrative services for members of the public in  connection with the fulfillment of its functions.  </w:t>
      </w:r>
    </w:p>
    <w:p w:rsidR="002D35A2" w:rsidRDefault="002D35A2" w:rsidP="00656198">
      <w:pPr>
        <w:spacing w:after="0" w:line="259" w:lineRule="auto"/>
        <w:ind w:left="0" w:right="0" w:firstLine="0"/>
        <w:jc w:val="both"/>
      </w:pPr>
    </w:p>
    <w:p w:rsidR="002D35A2" w:rsidRDefault="00FB6365" w:rsidP="00656198">
      <w:pPr>
        <w:numPr>
          <w:ilvl w:val="0"/>
          <w:numId w:val="39"/>
        </w:numPr>
        <w:ind w:right="1553"/>
        <w:jc w:val="both"/>
      </w:pPr>
      <w:r>
        <w:t xml:space="preserve">A fee that is charged for a service provided by the Government shall only </w:t>
      </w:r>
      <w:r w:rsidR="00866C7B">
        <w:t>be considered</w:t>
      </w:r>
      <w:r>
        <w:t xml:space="preserve"> just and reasonable within the meaning of this section if does </w:t>
      </w:r>
      <w:r w:rsidR="00866C7B">
        <w:t>not exceed</w:t>
      </w:r>
      <w:r>
        <w:t xml:space="preserve"> the </w:t>
      </w:r>
      <w:r>
        <w:lastRenderedPageBreak/>
        <w:t xml:space="preserve">amount that would be sufficient to compensate the Government </w:t>
      </w:r>
      <w:r w:rsidR="00866C7B">
        <w:t>for the</w:t>
      </w:r>
      <w:r>
        <w:t xml:space="preserve"> cost of rendering the service for which the charge is imposed.  </w:t>
      </w:r>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2D35A2" w:rsidRPr="00E81611" w:rsidRDefault="00FB6365" w:rsidP="00E81611">
      <w:pPr>
        <w:rPr>
          <w:b/>
        </w:rPr>
      </w:pPr>
      <w:r w:rsidRPr="00E81611">
        <w:rPr>
          <w:b/>
        </w:rPr>
        <w:t xml:space="preserve">§ 7.3 Collection of labour statistics  </w:t>
      </w:r>
    </w:p>
    <w:p w:rsidR="002D35A2" w:rsidRDefault="002D35A2" w:rsidP="00656198">
      <w:pPr>
        <w:spacing w:after="0" w:line="259" w:lineRule="auto"/>
        <w:ind w:left="0" w:right="0" w:firstLine="0"/>
        <w:jc w:val="both"/>
      </w:pPr>
    </w:p>
    <w:p w:rsidR="002D35A2" w:rsidRDefault="00FB6365" w:rsidP="00656198">
      <w:pPr>
        <w:numPr>
          <w:ilvl w:val="0"/>
          <w:numId w:val="40"/>
        </w:numPr>
        <w:ind w:right="1493"/>
        <w:jc w:val="both"/>
      </w:pPr>
      <w:r>
        <w:t xml:space="preserve">For the purposes of exercising its functions under Chapter 34 of the </w:t>
      </w:r>
      <w:r w:rsidR="00866C7B">
        <w:t>Executive Law</w:t>
      </w:r>
      <w:r>
        <w:t xml:space="preserve">, the Ministry shall have the power to collect statistics under this section.  </w:t>
      </w:r>
    </w:p>
    <w:p w:rsidR="002D35A2" w:rsidRDefault="002D35A2" w:rsidP="00656198">
      <w:pPr>
        <w:spacing w:after="0" w:line="259" w:lineRule="auto"/>
        <w:ind w:left="0" w:right="0" w:firstLine="0"/>
        <w:jc w:val="both"/>
      </w:pPr>
    </w:p>
    <w:p w:rsidR="002D35A2" w:rsidRDefault="00FB6365" w:rsidP="00656198">
      <w:pPr>
        <w:numPr>
          <w:ilvl w:val="0"/>
          <w:numId w:val="40"/>
        </w:numPr>
        <w:ind w:right="1493"/>
        <w:jc w:val="both"/>
      </w:pPr>
      <w:r>
        <w:t xml:space="preserve">The Ministry shall regularly collect, compile, </w:t>
      </w:r>
      <w:r w:rsidR="00866C7B">
        <w:t>analyze</w:t>
      </w:r>
      <w:r>
        <w:t xml:space="preserve">, and publish labour  statistics, which shall be progressively expanded in accordance with its  resources to cover the following subjects:  </w:t>
      </w:r>
    </w:p>
    <w:p w:rsidR="002D35A2" w:rsidRDefault="002D35A2" w:rsidP="00656198">
      <w:pPr>
        <w:spacing w:after="0" w:line="259" w:lineRule="auto"/>
        <w:ind w:left="0" w:right="0" w:firstLine="0"/>
        <w:jc w:val="both"/>
      </w:pPr>
    </w:p>
    <w:p w:rsidR="002D35A2" w:rsidRDefault="00FB6365" w:rsidP="00656198">
      <w:pPr>
        <w:numPr>
          <w:ilvl w:val="1"/>
          <w:numId w:val="40"/>
        </w:numPr>
        <w:ind w:right="1493" w:hanging="264"/>
        <w:jc w:val="both"/>
      </w:pPr>
      <w:r>
        <w:t xml:space="preserve">economically active population, employment, unemployment, and where  possible visible underemployment;  </w:t>
      </w:r>
    </w:p>
    <w:p w:rsidR="002D35A2" w:rsidRDefault="00FB6365" w:rsidP="00656198">
      <w:pPr>
        <w:numPr>
          <w:ilvl w:val="1"/>
          <w:numId w:val="40"/>
        </w:numPr>
        <w:ind w:right="1493" w:hanging="264"/>
        <w:jc w:val="both"/>
      </w:pPr>
      <w:r>
        <w:t xml:space="preserve">structure and distribution of the economically active population, </w:t>
      </w:r>
      <w:r w:rsidR="00866C7B">
        <w:t>for detailed</w:t>
      </w:r>
      <w:r>
        <w:t xml:space="preserve"> analysis and to serve as benchmark data;  iii) average earnings and hours of work (hours actually worked or hours paid  for) and, where appropriate, time rates of wages and normal hours of work;  iv) wage structure and distribution;  v) labour cost;  vi) consumer price indices;  vii)occupational injuries and, as far as possible, occupational diseases; and  viii) industrial disputes.  </w:t>
      </w:r>
    </w:p>
    <w:p w:rsidR="002D35A2" w:rsidRDefault="002D35A2" w:rsidP="00656198">
      <w:pPr>
        <w:spacing w:after="0" w:line="259" w:lineRule="auto"/>
        <w:ind w:left="0" w:right="0" w:firstLine="0"/>
        <w:jc w:val="both"/>
      </w:pPr>
    </w:p>
    <w:p w:rsidR="002D35A2" w:rsidRDefault="00FB6365" w:rsidP="00656198">
      <w:pPr>
        <w:numPr>
          <w:ilvl w:val="0"/>
          <w:numId w:val="40"/>
        </w:numPr>
        <w:ind w:right="1493"/>
        <w:jc w:val="both"/>
      </w:pPr>
      <w:r>
        <w:t xml:space="preserve">Without limiting the scope of the preceding provision, the Ministry shall be  charged in particular with having available current statistics relating to:  </w:t>
      </w:r>
    </w:p>
    <w:p w:rsidR="002D35A2" w:rsidRDefault="002D35A2" w:rsidP="00656198">
      <w:pPr>
        <w:spacing w:after="2" w:line="259" w:lineRule="auto"/>
        <w:ind w:left="0" w:right="0" w:firstLine="0"/>
        <w:jc w:val="both"/>
      </w:pPr>
    </w:p>
    <w:p w:rsidR="002D35A2" w:rsidRDefault="00FB6365" w:rsidP="00656198">
      <w:pPr>
        <w:numPr>
          <w:ilvl w:val="1"/>
          <w:numId w:val="40"/>
        </w:numPr>
        <w:ind w:right="1493" w:hanging="264"/>
        <w:jc w:val="both"/>
      </w:pPr>
      <w:r>
        <w:t xml:space="preserve">Actual earning in the various industries and occupations;  </w:t>
      </w:r>
    </w:p>
    <w:p w:rsidR="002D35A2" w:rsidRDefault="002D35A2" w:rsidP="00656198">
      <w:pPr>
        <w:spacing w:after="2" w:line="259" w:lineRule="auto"/>
        <w:ind w:left="720" w:right="0" w:firstLine="0"/>
        <w:jc w:val="both"/>
      </w:pPr>
    </w:p>
    <w:p w:rsidR="002D35A2" w:rsidRDefault="00FB6365" w:rsidP="00656198">
      <w:pPr>
        <w:numPr>
          <w:ilvl w:val="1"/>
          <w:numId w:val="40"/>
        </w:numPr>
        <w:ind w:right="1493" w:hanging="264"/>
        <w:jc w:val="both"/>
      </w:pPr>
      <w:r>
        <w:t xml:space="preserve">Current rates of wages in various industries and occupations; and  </w:t>
      </w:r>
    </w:p>
    <w:p w:rsidR="002D35A2" w:rsidRDefault="002D35A2" w:rsidP="00656198">
      <w:pPr>
        <w:spacing w:after="2" w:line="259" w:lineRule="auto"/>
        <w:ind w:left="720" w:right="0" w:firstLine="0"/>
        <w:jc w:val="both"/>
      </w:pPr>
    </w:p>
    <w:p w:rsidR="002D35A2" w:rsidRDefault="00FB6365" w:rsidP="00656198">
      <w:pPr>
        <w:numPr>
          <w:ilvl w:val="1"/>
          <w:numId w:val="40"/>
        </w:numPr>
        <w:ind w:right="1493" w:hanging="264"/>
        <w:jc w:val="both"/>
      </w:pPr>
      <w:r>
        <w:t xml:space="preserve">The cost of living, including cost-of-living index numbers, for </w:t>
      </w:r>
      <w:r w:rsidR="00866C7B">
        <w:t>various economic</w:t>
      </w:r>
      <w:r>
        <w:t xml:space="preserve"> groups of different consumption patterns.  </w:t>
      </w:r>
    </w:p>
    <w:p w:rsidR="002D35A2" w:rsidRDefault="002D35A2" w:rsidP="00656198">
      <w:pPr>
        <w:spacing w:after="0" w:line="259" w:lineRule="auto"/>
        <w:ind w:left="0" w:right="0" w:firstLine="0"/>
        <w:jc w:val="both"/>
      </w:pPr>
    </w:p>
    <w:p w:rsidR="002D35A2" w:rsidRDefault="00FB6365" w:rsidP="00656198">
      <w:pPr>
        <w:numPr>
          <w:ilvl w:val="0"/>
          <w:numId w:val="40"/>
        </w:numPr>
        <w:ind w:right="1493"/>
        <w:jc w:val="both"/>
      </w:pPr>
      <w:r>
        <w:t xml:space="preserve">The Ministry is authorized and empowered to request and collect data </w:t>
      </w:r>
      <w:r w:rsidR="00866C7B">
        <w:t>from any</w:t>
      </w:r>
      <w:r>
        <w:t xml:space="preserve"> person, corporation, partnership, or other legal entity, Ministry, Bureau, </w:t>
      </w:r>
      <w:r w:rsidR="00866C7B">
        <w:t>or agency</w:t>
      </w:r>
      <w:r>
        <w:t xml:space="preserve"> of government which it may deem necessary for the compilation </w:t>
      </w:r>
      <w:r w:rsidR="00866C7B">
        <w:t>of statistics</w:t>
      </w:r>
      <w:r>
        <w:t xml:space="preserve"> which it has the duty of collecting under this section.  </w:t>
      </w:r>
    </w:p>
    <w:p w:rsidR="002D35A2" w:rsidRDefault="002D35A2" w:rsidP="00656198">
      <w:pPr>
        <w:spacing w:after="2" w:line="259" w:lineRule="auto"/>
        <w:ind w:left="0" w:right="0" w:firstLine="0"/>
        <w:jc w:val="both"/>
      </w:pPr>
    </w:p>
    <w:p w:rsidR="002D35A2" w:rsidRDefault="00FB6365" w:rsidP="00656198">
      <w:pPr>
        <w:numPr>
          <w:ilvl w:val="0"/>
          <w:numId w:val="40"/>
        </w:numPr>
        <w:spacing w:after="2" w:line="259" w:lineRule="auto"/>
        <w:ind w:right="1493"/>
        <w:jc w:val="both"/>
      </w:pPr>
      <w:r>
        <w:t xml:space="preserve">Any person, Ministry, Bureau or agency of government which receives </w:t>
      </w:r>
      <w:r w:rsidR="00866C7B">
        <w:t>a request</w:t>
      </w:r>
      <w:r>
        <w:t xml:space="preserve"> from the Ministry under this section shall comply with such request </w:t>
      </w:r>
      <w:r w:rsidR="00866C7B">
        <w:t>by furnishing</w:t>
      </w:r>
      <w:r>
        <w:t xml:space="preserve"> accurate information within a reasonable time.  </w:t>
      </w:r>
    </w:p>
    <w:p w:rsidR="002D35A2" w:rsidRDefault="002D35A2" w:rsidP="00656198">
      <w:pPr>
        <w:spacing w:after="2" w:line="259" w:lineRule="auto"/>
        <w:ind w:left="0" w:right="0" w:firstLine="0"/>
        <w:jc w:val="both"/>
      </w:pPr>
    </w:p>
    <w:p w:rsidR="002D35A2" w:rsidRDefault="00FB6365" w:rsidP="00656198">
      <w:pPr>
        <w:numPr>
          <w:ilvl w:val="0"/>
          <w:numId w:val="40"/>
        </w:numPr>
        <w:spacing w:after="2" w:line="259" w:lineRule="auto"/>
        <w:ind w:right="1493"/>
        <w:jc w:val="both"/>
      </w:pPr>
      <w:r>
        <w:t xml:space="preserve">Any person, corporation, partnership or other legal entity that fails to </w:t>
      </w:r>
      <w:r w:rsidR="00866C7B">
        <w:t>respond to</w:t>
      </w:r>
      <w:r>
        <w:t xml:space="preserve"> a request for information under this section within a reasonable time </w:t>
      </w:r>
      <w:r w:rsidR="00866C7B">
        <w:t>shall be</w:t>
      </w:r>
      <w:r>
        <w:t xml:space="preserve"> subject to a </w:t>
      </w:r>
      <w:r>
        <w:lastRenderedPageBreak/>
        <w:t xml:space="preserve">fine of not less than one hundred dollars and not more than </w:t>
      </w:r>
      <w:r w:rsidR="00866C7B">
        <w:t>five hundred</w:t>
      </w:r>
      <w:r>
        <w:t xml:space="preserve"> dollars.  </w:t>
      </w:r>
      <w:r>
        <w:rPr>
          <w:b/>
        </w:rPr>
        <w:t xml:space="preserve">§ 7.4 Privacy protection </w:t>
      </w:r>
    </w:p>
    <w:p w:rsidR="002D35A2" w:rsidRDefault="002D35A2" w:rsidP="00656198">
      <w:pPr>
        <w:spacing w:after="2" w:line="259" w:lineRule="auto"/>
        <w:ind w:left="0" w:right="0" w:firstLine="0"/>
        <w:jc w:val="both"/>
      </w:pPr>
    </w:p>
    <w:p w:rsidR="002D35A2" w:rsidRDefault="00FB6365" w:rsidP="00656198">
      <w:pPr>
        <w:numPr>
          <w:ilvl w:val="0"/>
          <w:numId w:val="41"/>
        </w:numPr>
        <w:ind w:right="1493"/>
        <w:jc w:val="both"/>
      </w:pPr>
      <w:r>
        <w:t xml:space="preserve">Information obtained pursuant to this section shall be used by the </w:t>
      </w:r>
      <w:r w:rsidR="001B6E77">
        <w:t>Ministry only</w:t>
      </w:r>
      <w:r>
        <w:t xml:space="preserve"> for the purpose of compiling statistics.  </w:t>
      </w:r>
    </w:p>
    <w:p w:rsidR="002D35A2" w:rsidRDefault="00FB6365" w:rsidP="00656198">
      <w:pPr>
        <w:numPr>
          <w:ilvl w:val="0"/>
          <w:numId w:val="41"/>
        </w:numPr>
        <w:ind w:right="1493"/>
        <w:jc w:val="both"/>
      </w:pPr>
      <w:r>
        <w:t xml:space="preserve">Neither the Ministry nor any official engaged within it shall divulge or </w:t>
      </w:r>
      <w:r w:rsidR="001B6E77">
        <w:t>publish in</w:t>
      </w:r>
      <w:r>
        <w:t xml:space="preserve"> any way information gathered under this section in such a way that it </w:t>
      </w:r>
      <w:r w:rsidR="001B6E77">
        <w:t>would disclose</w:t>
      </w:r>
      <w:r>
        <w:t xml:space="preserve"> the private affairs of any person.  </w:t>
      </w:r>
    </w:p>
    <w:p w:rsidR="001B6E77" w:rsidRDefault="001B6E77" w:rsidP="001B6E77">
      <w:pPr>
        <w:ind w:right="1493" w:firstLine="0"/>
        <w:jc w:val="both"/>
      </w:pPr>
    </w:p>
    <w:p w:rsidR="002D35A2" w:rsidRDefault="002D35A2" w:rsidP="00656198">
      <w:pPr>
        <w:spacing w:after="2" w:line="259" w:lineRule="auto"/>
        <w:ind w:left="0" w:right="0" w:firstLine="0"/>
        <w:jc w:val="both"/>
      </w:pPr>
    </w:p>
    <w:p w:rsidR="002D35A2" w:rsidRPr="00E17297" w:rsidRDefault="00E17297" w:rsidP="00E17297">
      <w:pPr>
        <w:pStyle w:val="Heading2"/>
      </w:pPr>
      <w:bookmarkStart w:id="11" w:name="_Toc423959340"/>
      <w:r w:rsidRPr="00E17297">
        <w:t>Chapter 8 – The Labour Inspectorate</w:t>
      </w:r>
      <w:bookmarkEnd w:id="11"/>
    </w:p>
    <w:p w:rsidR="002D35A2" w:rsidRDefault="002D35A2" w:rsidP="00E17297">
      <w:pPr>
        <w:spacing w:after="2" w:line="259" w:lineRule="auto"/>
        <w:ind w:left="0" w:right="0" w:firstLine="0"/>
        <w:jc w:val="both"/>
      </w:pPr>
    </w:p>
    <w:p w:rsidR="002D35A2" w:rsidRDefault="00FB6365" w:rsidP="00656198">
      <w:pPr>
        <w:ind w:left="-5" w:right="1493"/>
        <w:jc w:val="both"/>
      </w:pPr>
      <w:r>
        <w:t xml:space="preserve">§ 8.1 Establishment of the Labour Inspectorate  </w:t>
      </w:r>
    </w:p>
    <w:p w:rsidR="002D35A2" w:rsidRDefault="00FB6365" w:rsidP="00656198">
      <w:pPr>
        <w:ind w:left="-5" w:right="1493"/>
        <w:jc w:val="both"/>
      </w:pPr>
      <w:r>
        <w:t xml:space="preserve">§ 8.2 Functions of labour inspectors  </w:t>
      </w:r>
    </w:p>
    <w:p w:rsidR="002D35A2" w:rsidRDefault="00FB6365" w:rsidP="00656198">
      <w:pPr>
        <w:ind w:left="-5" w:right="1493"/>
        <w:jc w:val="both"/>
      </w:pPr>
      <w:r>
        <w:t xml:space="preserve">§ 8.3 Powers of labour inspectors  </w:t>
      </w:r>
    </w:p>
    <w:p w:rsidR="002D35A2" w:rsidRDefault="00FB6365" w:rsidP="00656198">
      <w:pPr>
        <w:ind w:left="-5" w:right="1493"/>
        <w:jc w:val="both"/>
      </w:pPr>
      <w:r>
        <w:t xml:space="preserve">§ 8.4 Power to issue compliance notice  </w:t>
      </w:r>
    </w:p>
    <w:p w:rsidR="002D35A2" w:rsidRDefault="00FB6365" w:rsidP="00656198">
      <w:pPr>
        <w:ind w:left="-5" w:right="1493"/>
        <w:jc w:val="both"/>
      </w:pPr>
      <w:r>
        <w:t xml:space="preserve">§ 8.5 Procedure upon failure to comply with notice  </w:t>
      </w:r>
    </w:p>
    <w:p w:rsidR="002D35A2" w:rsidRDefault="00FB6365" w:rsidP="00656198">
      <w:pPr>
        <w:ind w:left="-5" w:right="1493"/>
        <w:jc w:val="both"/>
      </w:pPr>
      <w:r>
        <w:t xml:space="preserve">§ 8.6 Obstruction of labour inspectors  </w:t>
      </w:r>
    </w:p>
    <w:p w:rsidR="002D35A2" w:rsidRDefault="00FB6365" w:rsidP="00656198">
      <w:pPr>
        <w:ind w:left="-5" w:right="1493"/>
        <w:jc w:val="both"/>
      </w:pPr>
      <w:r>
        <w:t xml:space="preserve">§ 8.7 Responsibilities of labour inspectors  </w:t>
      </w:r>
    </w:p>
    <w:p w:rsidR="002D35A2" w:rsidRDefault="00FB6365" w:rsidP="00656198">
      <w:pPr>
        <w:ind w:left="-5" w:right="1493"/>
        <w:jc w:val="both"/>
      </w:pPr>
      <w:r>
        <w:t xml:space="preserve">§ 8.8 Confidentiality of complaints  </w:t>
      </w:r>
    </w:p>
    <w:p w:rsidR="002D35A2" w:rsidRDefault="00FB6365" w:rsidP="00656198">
      <w:pPr>
        <w:ind w:left="-5" w:right="1493"/>
        <w:jc w:val="both"/>
      </w:pPr>
      <w:r>
        <w:t xml:space="preserve">§ 8.9 Conduct of inspectors  </w:t>
      </w:r>
    </w:p>
    <w:p w:rsidR="002D35A2" w:rsidRDefault="002D35A2" w:rsidP="00656198">
      <w:pPr>
        <w:spacing w:after="0" w:line="259" w:lineRule="auto"/>
        <w:ind w:left="0" w:right="0" w:firstLine="0"/>
        <w:jc w:val="both"/>
      </w:pPr>
    </w:p>
    <w:p w:rsidR="002D35A2" w:rsidRPr="00E81611" w:rsidRDefault="00FB6365" w:rsidP="00E81611">
      <w:pPr>
        <w:rPr>
          <w:b/>
        </w:rPr>
      </w:pPr>
      <w:r w:rsidRPr="00E81611">
        <w:rPr>
          <w:b/>
        </w:rPr>
        <w:t xml:space="preserve">§ 8.1 Establishment of the Labour Inspectorate  </w:t>
      </w:r>
    </w:p>
    <w:p w:rsidR="002D35A2" w:rsidRDefault="002D35A2" w:rsidP="00656198">
      <w:pPr>
        <w:spacing w:after="0" w:line="259" w:lineRule="auto"/>
        <w:ind w:left="0" w:right="0" w:firstLine="0"/>
        <w:jc w:val="both"/>
      </w:pPr>
    </w:p>
    <w:p w:rsidR="002D35A2" w:rsidRDefault="00FB6365" w:rsidP="00656198">
      <w:pPr>
        <w:numPr>
          <w:ilvl w:val="0"/>
          <w:numId w:val="42"/>
        </w:numPr>
        <w:ind w:right="1493" w:hanging="240"/>
        <w:jc w:val="both"/>
      </w:pPr>
      <w:r>
        <w:t xml:space="preserve">The Minister shall appoint as many labour inspectors as are necessary to </w:t>
      </w:r>
      <w:r w:rsidR="006B15D7">
        <w:t>carry out</w:t>
      </w:r>
      <w:r>
        <w:t xml:space="preserve"> adequately the functions of the inspection system.  </w:t>
      </w:r>
    </w:p>
    <w:p w:rsidR="002D35A2" w:rsidRDefault="002D35A2" w:rsidP="00656198">
      <w:pPr>
        <w:spacing w:after="2" w:line="259" w:lineRule="auto"/>
        <w:ind w:left="0" w:right="0" w:firstLine="0"/>
        <w:jc w:val="both"/>
      </w:pPr>
    </w:p>
    <w:p w:rsidR="002D35A2" w:rsidRDefault="00FB6365" w:rsidP="00656198">
      <w:pPr>
        <w:numPr>
          <w:ilvl w:val="0"/>
          <w:numId w:val="42"/>
        </w:numPr>
        <w:ind w:right="1493" w:hanging="240"/>
        <w:jc w:val="both"/>
      </w:pPr>
      <w:r>
        <w:t>The Minister shall appoint both women and men as labour inspectors and</w:t>
      </w:r>
      <w:r w:rsidR="006B15D7">
        <w:t>, where</w:t>
      </w:r>
      <w:r>
        <w:t xml:space="preserve"> necessary, may assign special duties to women and men inspectors.  </w:t>
      </w:r>
    </w:p>
    <w:p w:rsidR="002D35A2" w:rsidRDefault="002D35A2" w:rsidP="00656198">
      <w:pPr>
        <w:spacing w:after="0" w:line="259" w:lineRule="auto"/>
        <w:ind w:left="0" w:right="0" w:firstLine="0"/>
        <w:jc w:val="both"/>
      </w:pPr>
    </w:p>
    <w:p w:rsidR="002D35A2" w:rsidRDefault="00FB6365" w:rsidP="00656198">
      <w:pPr>
        <w:numPr>
          <w:ilvl w:val="0"/>
          <w:numId w:val="42"/>
        </w:numPr>
        <w:ind w:right="1493" w:hanging="240"/>
        <w:jc w:val="both"/>
      </w:pPr>
      <w:r>
        <w:t xml:space="preserve">Labour inspectors shall be appointed in accordance with the Civil Service Act.  </w:t>
      </w:r>
    </w:p>
    <w:p w:rsidR="002D35A2" w:rsidRDefault="002D35A2" w:rsidP="00656198">
      <w:pPr>
        <w:spacing w:after="0" w:line="259" w:lineRule="auto"/>
        <w:ind w:left="0" w:right="0" w:firstLine="0"/>
        <w:jc w:val="both"/>
      </w:pPr>
    </w:p>
    <w:p w:rsidR="002D35A2" w:rsidRDefault="00FB6365" w:rsidP="00656198">
      <w:pPr>
        <w:numPr>
          <w:ilvl w:val="0"/>
          <w:numId w:val="42"/>
        </w:numPr>
        <w:ind w:right="1493" w:hanging="240"/>
        <w:jc w:val="both"/>
      </w:pPr>
      <w:r>
        <w:t xml:space="preserve">Subject to the Civil Service Act, the Minister shall determine </w:t>
      </w:r>
      <w:r w:rsidR="006B15D7">
        <w:t>the qualifications</w:t>
      </w:r>
      <w:r>
        <w:t xml:space="preserve"> for appointment as a labour inspector.  </w:t>
      </w:r>
    </w:p>
    <w:p w:rsidR="002D35A2" w:rsidRDefault="002D35A2" w:rsidP="00656198">
      <w:pPr>
        <w:spacing w:after="2" w:line="259" w:lineRule="auto"/>
        <w:ind w:left="0" w:right="0" w:firstLine="0"/>
        <w:jc w:val="both"/>
      </w:pPr>
    </w:p>
    <w:p w:rsidR="002D35A2" w:rsidRDefault="00FB6365" w:rsidP="00656198">
      <w:pPr>
        <w:numPr>
          <w:ilvl w:val="0"/>
          <w:numId w:val="42"/>
        </w:numPr>
        <w:spacing w:after="2" w:line="259" w:lineRule="auto"/>
        <w:ind w:right="1493" w:hanging="240"/>
        <w:jc w:val="both"/>
      </w:pPr>
      <w:r>
        <w:t xml:space="preserve">A labour inspector shall be provided with an identity card and shall carry </w:t>
      </w:r>
      <w:r w:rsidR="006B15D7">
        <w:t>the identity</w:t>
      </w:r>
      <w:r>
        <w:t xml:space="preserve"> card at all times when exercising powers or performing </w:t>
      </w:r>
      <w:r w:rsidR="006B15D7">
        <w:t>functions under</w:t>
      </w:r>
      <w:r>
        <w:t xml:space="preserve"> this Act.  </w:t>
      </w:r>
    </w:p>
    <w:p w:rsidR="002D35A2" w:rsidRDefault="002D35A2" w:rsidP="00656198">
      <w:pPr>
        <w:spacing w:after="2" w:line="259" w:lineRule="auto"/>
        <w:ind w:left="0" w:right="0" w:firstLine="0"/>
        <w:jc w:val="both"/>
      </w:pPr>
    </w:p>
    <w:p w:rsidR="002D35A2" w:rsidRPr="00E81611" w:rsidRDefault="00FB6365" w:rsidP="00E81611">
      <w:pPr>
        <w:rPr>
          <w:b/>
        </w:rPr>
      </w:pPr>
      <w:r w:rsidRPr="00E81611">
        <w:rPr>
          <w:b/>
        </w:rPr>
        <w:t xml:space="preserve">§ 8.2 Functions of labour inspectors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The functions of labour inspectors are to:  </w:t>
      </w:r>
    </w:p>
    <w:p w:rsidR="002D35A2" w:rsidRDefault="002D35A2" w:rsidP="00656198">
      <w:pPr>
        <w:spacing w:after="2" w:line="259" w:lineRule="auto"/>
        <w:ind w:left="0" w:right="0" w:firstLine="0"/>
        <w:jc w:val="both"/>
      </w:pPr>
    </w:p>
    <w:p w:rsidR="002D35A2" w:rsidRDefault="00FB6365" w:rsidP="00656198">
      <w:pPr>
        <w:numPr>
          <w:ilvl w:val="0"/>
          <w:numId w:val="43"/>
        </w:numPr>
        <w:ind w:right="1493" w:hanging="235"/>
        <w:jc w:val="both"/>
      </w:pPr>
      <w:r>
        <w:lastRenderedPageBreak/>
        <w:t xml:space="preserve">Secure the enforcement of:  </w:t>
      </w:r>
    </w:p>
    <w:p w:rsidR="002D35A2" w:rsidRDefault="002D35A2" w:rsidP="00656198">
      <w:pPr>
        <w:spacing w:after="2" w:line="259" w:lineRule="auto"/>
        <w:ind w:left="720" w:right="0" w:firstLine="0"/>
        <w:jc w:val="both"/>
      </w:pPr>
    </w:p>
    <w:p w:rsidR="002D35A2" w:rsidRDefault="00FB6365" w:rsidP="00656198">
      <w:pPr>
        <w:ind w:left="730" w:right="3414"/>
        <w:jc w:val="both"/>
      </w:pPr>
      <w:r>
        <w:t xml:space="preserve">i) this Act, including any regulations made under it;  ii) minimum wage orders; and  </w:t>
      </w:r>
    </w:p>
    <w:p w:rsidR="002D35A2" w:rsidRDefault="00FB6365" w:rsidP="00656198">
      <w:pPr>
        <w:ind w:left="730" w:right="1493"/>
        <w:jc w:val="both"/>
      </w:pPr>
      <w:r>
        <w:t xml:space="preserve">iii) the terms of:  </w:t>
      </w:r>
    </w:p>
    <w:p w:rsidR="002D35A2" w:rsidRDefault="002D35A2" w:rsidP="00656198">
      <w:pPr>
        <w:spacing w:after="0" w:line="259" w:lineRule="auto"/>
        <w:ind w:left="0" w:right="0" w:firstLine="0"/>
        <w:jc w:val="both"/>
      </w:pPr>
    </w:p>
    <w:p w:rsidR="002D35A2" w:rsidRDefault="00FB6365" w:rsidP="00656198">
      <w:pPr>
        <w:numPr>
          <w:ilvl w:val="1"/>
          <w:numId w:val="43"/>
        </w:numPr>
        <w:ind w:right="1493" w:hanging="341"/>
        <w:jc w:val="both"/>
      </w:pPr>
      <w:r>
        <w:t xml:space="preserve">employees’ contracts of employment; and  </w:t>
      </w:r>
    </w:p>
    <w:p w:rsidR="002D35A2" w:rsidRDefault="00FB6365" w:rsidP="00656198">
      <w:pPr>
        <w:numPr>
          <w:ilvl w:val="1"/>
          <w:numId w:val="43"/>
        </w:numPr>
        <w:ind w:right="1493" w:hanging="341"/>
        <w:jc w:val="both"/>
      </w:pPr>
      <w:r>
        <w:t xml:space="preserve">collective agreements;  </w:t>
      </w:r>
    </w:p>
    <w:p w:rsidR="002D35A2" w:rsidRDefault="002D35A2" w:rsidP="00656198">
      <w:pPr>
        <w:spacing w:after="2" w:line="259" w:lineRule="auto"/>
        <w:ind w:left="1440" w:right="0" w:firstLine="0"/>
        <w:jc w:val="both"/>
      </w:pPr>
    </w:p>
    <w:p w:rsidR="002D35A2" w:rsidRDefault="00FB6365" w:rsidP="00656198">
      <w:pPr>
        <w:numPr>
          <w:ilvl w:val="0"/>
          <w:numId w:val="43"/>
        </w:numPr>
        <w:ind w:right="1493" w:hanging="235"/>
        <w:jc w:val="both"/>
      </w:pPr>
      <w:r>
        <w:t xml:space="preserve">Supply technical information and advice to employers and workers concerning  the most effective means of complying with the requirements of this Act;  </w:t>
      </w:r>
    </w:p>
    <w:p w:rsidR="002D35A2" w:rsidRDefault="002D35A2" w:rsidP="00656198">
      <w:pPr>
        <w:spacing w:after="0" w:line="259" w:lineRule="auto"/>
        <w:ind w:left="0" w:right="0" w:firstLine="0"/>
        <w:jc w:val="both"/>
      </w:pPr>
    </w:p>
    <w:p w:rsidR="002D35A2" w:rsidRDefault="00FB6365" w:rsidP="00656198">
      <w:pPr>
        <w:numPr>
          <w:ilvl w:val="0"/>
          <w:numId w:val="43"/>
        </w:numPr>
        <w:ind w:right="1493" w:hanging="235"/>
        <w:jc w:val="both"/>
      </w:pPr>
      <w:r>
        <w:t xml:space="preserve">Investigate complaints from workers received by the Ministry and referred for  further investigation; and  </w:t>
      </w:r>
    </w:p>
    <w:p w:rsidR="002D35A2" w:rsidRDefault="002D35A2" w:rsidP="00656198">
      <w:pPr>
        <w:spacing w:after="2" w:line="259" w:lineRule="auto"/>
        <w:ind w:left="0" w:right="0" w:firstLine="0"/>
        <w:jc w:val="both"/>
      </w:pPr>
    </w:p>
    <w:p w:rsidR="002D35A2" w:rsidRDefault="00FB6365" w:rsidP="00656198">
      <w:pPr>
        <w:numPr>
          <w:ilvl w:val="0"/>
          <w:numId w:val="43"/>
        </w:numPr>
        <w:ind w:right="1493" w:hanging="235"/>
        <w:jc w:val="both"/>
      </w:pPr>
      <w:r>
        <w:t xml:space="preserve">Perform such additional functions as may be provided for in this Act and as  may be prescribed.  </w:t>
      </w:r>
    </w:p>
    <w:p w:rsidR="002D35A2" w:rsidRDefault="002D35A2" w:rsidP="00656198">
      <w:pPr>
        <w:spacing w:after="0" w:line="259" w:lineRule="auto"/>
        <w:ind w:left="0" w:right="0" w:firstLine="0"/>
        <w:jc w:val="both"/>
      </w:pPr>
    </w:p>
    <w:p w:rsidR="002D35A2" w:rsidRPr="00E81611" w:rsidRDefault="00FB6365" w:rsidP="00E81611">
      <w:pPr>
        <w:rPr>
          <w:b/>
        </w:rPr>
      </w:pPr>
      <w:r w:rsidRPr="00E81611">
        <w:rPr>
          <w:b/>
        </w:rPr>
        <w:t xml:space="preserve">§ 8.3 Powers of labour inspectors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For the purposes of the administration of this Act or the enforcement of </w:t>
      </w:r>
      <w:r w:rsidR="006B15D7">
        <w:t>any requirements</w:t>
      </w:r>
      <w:r>
        <w:t xml:space="preserve"> of this Act, a labour inspector may:  </w:t>
      </w:r>
    </w:p>
    <w:p w:rsidR="002D35A2" w:rsidRDefault="002D35A2" w:rsidP="00656198">
      <w:pPr>
        <w:spacing w:after="2" w:line="259" w:lineRule="auto"/>
        <w:ind w:left="0" w:right="0" w:firstLine="0"/>
        <w:jc w:val="both"/>
      </w:pPr>
    </w:p>
    <w:p w:rsidR="002D35A2" w:rsidRDefault="00FB6365" w:rsidP="00656198">
      <w:pPr>
        <w:numPr>
          <w:ilvl w:val="0"/>
          <w:numId w:val="44"/>
        </w:numPr>
        <w:ind w:right="1493" w:hanging="264"/>
        <w:jc w:val="both"/>
      </w:pPr>
      <w:r>
        <w:t xml:space="preserve">Enter freely and without previous notice at any hour of the day or  a </w:t>
      </w:r>
      <w:r>
        <w:rPr>
          <w:b/>
        </w:rPr>
        <w:t>workplace</w:t>
      </w:r>
      <w:r>
        <w:t xml:space="preserve"> liable to inspection;   </w:t>
      </w:r>
    </w:p>
    <w:p w:rsidR="002D35A2" w:rsidRDefault="002D35A2" w:rsidP="00656198">
      <w:pPr>
        <w:spacing w:after="0" w:line="259" w:lineRule="auto"/>
        <w:ind w:left="0" w:right="0" w:firstLine="0"/>
        <w:jc w:val="both"/>
      </w:pPr>
    </w:p>
    <w:p w:rsidR="002D35A2" w:rsidRDefault="00FB6365" w:rsidP="00656198">
      <w:pPr>
        <w:numPr>
          <w:ilvl w:val="0"/>
          <w:numId w:val="44"/>
        </w:numPr>
        <w:ind w:right="1493" w:hanging="264"/>
        <w:jc w:val="both"/>
      </w:pPr>
      <w:r>
        <w:t xml:space="preserve">Enter by day any premises which they may have reasonable cause to believe to  be liable to inspection;  </w:t>
      </w:r>
    </w:p>
    <w:p w:rsidR="002D35A2" w:rsidRDefault="002D35A2" w:rsidP="00656198">
      <w:pPr>
        <w:spacing w:after="2" w:line="259" w:lineRule="auto"/>
        <w:ind w:left="0" w:right="0" w:firstLine="0"/>
        <w:jc w:val="both"/>
      </w:pPr>
    </w:p>
    <w:p w:rsidR="002D35A2" w:rsidRDefault="00FB6365" w:rsidP="00656198">
      <w:pPr>
        <w:numPr>
          <w:ilvl w:val="0"/>
          <w:numId w:val="44"/>
        </w:numPr>
        <w:ind w:right="1493" w:hanging="264"/>
        <w:jc w:val="both"/>
      </w:pPr>
      <w:r>
        <w:t xml:space="preserve">Direct that the workplace or any part of it not be disturbed as long as it is  reasonably necessary to search or inspect the workplace; and  </w:t>
      </w:r>
    </w:p>
    <w:p w:rsidR="002D35A2" w:rsidRDefault="002D35A2" w:rsidP="00656198">
      <w:pPr>
        <w:spacing w:after="0" w:line="259" w:lineRule="auto"/>
        <w:ind w:left="0" w:right="0" w:firstLine="0"/>
        <w:jc w:val="both"/>
      </w:pPr>
    </w:p>
    <w:p w:rsidR="002D35A2" w:rsidRDefault="00FB6365" w:rsidP="00656198">
      <w:pPr>
        <w:numPr>
          <w:ilvl w:val="0"/>
          <w:numId w:val="44"/>
        </w:numPr>
        <w:spacing w:after="2" w:line="259" w:lineRule="auto"/>
        <w:ind w:right="1493" w:hanging="264"/>
        <w:jc w:val="both"/>
      </w:pPr>
      <w:r>
        <w:t>Search for and examine any book, document or object which the labour  inspector reasonably believes is relevant to the investigation or other function  being conducted by the labour inspector</w:t>
      </w:r>
      <w:r>
        <w:rPr>
          <w:i/>
        </w:rPr>
        <w:t xml:space="preserve">;    </w:t>
      </w:r>
    </w:p>
    <w:p w:rsidR="002D35A2" w:rsidRDefault="002D35A2" w:rsidP="00656198">
      <w:pPr>
        <w:spacing w:after="0" w:line="259" w:lineRule="auto"/>
        <w:ind w:left="0" w:right="0" w:firstLine="0"/>
        <w:jc w:val="both"/>
      </w:pPr>
    </w:p>
    <w:p w:rsidR="002D35A2" w:rsidRDefault="00FB6365" w:rsidP="00656198">
      <w:pPr>
        <w:numPr>
          <w:ilvl w:val="0"/>
          <w:numId w:val="44"/>
        </w:numPr>
        <w:ind w:right="1493" w:hanging="264"/>
        <w:jc w:val="both"/>
      </w:pPr>
      <w:r>
        <w:t xml:space="preserve">Examine, make a copy or seize any book, document, object or substance  produced pursuant to this section; </w:t>
      </w:r>
    </w:p>
    <w:p w:rsidR="002D35A2" w:rsidRDefault="002D35A2" w:rsidP="00656198">
      <w:pPr>
        <w:spacing w:after="2" w:line="259" w:lineRule="auto"/>
        <w:ind w:left="0" w:right="0" w:firstLine="0"/>
        <w:jc w:val="both"/>
      </w:pPr>
    </w:p>
    <w:p w:rsidR="002D35A2" w:rsidRDefault="00FB6365" w:rsidP="00656198">
      <w:pPr>
        <w:numPr>
          <w:ilvl w:val="0"/>
          <w:numId w:val="44"/>
        </w:numPr>
        <w:ind w:right="1493" w:hanging="264"/>
        <w:jc w:val="both"/>
      </w:pPr>
      <w:r>
        <w:t xml:space="preserve">Take a sample of any object or substance produced pursuant to this section;  </w:t>
      </w:r>
    </w:p>
    <w:p w:rsidR="002D35A2" w:rsidRDefault="002D35A2" w:rsidP="00656198">
      <w:pPr>
        <w:spacing w:after="2" w:line="259" w:lineRule="auto"/>
        <w:ind w:left="0" w:right="0" w:firstLine="0"/>
        <w:jc w:val="both"/>
      </w:pPr>
    </w:p>
    <w:p w:rsidR="002D35A2" w:rsidRDefault="00FB6365" w:rsidP="00656198">
      <w:pPr>
        <w:numPr>
          <w:ilvl w:val="0"/>
          <w:numId w:val="44"/>
        </w:numPr>
        <w:ind w:right="1493" w:hanging="264"/>
        <w:jc w:val="both"/>
      </w:pPr>
      <w:r>
        <w:t xml:space="preserve">Take a sample of the atmosphere or of any material or object found;  </w:t>
      </w:r>
    </w:p>
    <w:p w:rsidR="002D35A2" w:rsidRDefault="00FB6365" w:rsidP="00656198">
      <w:pPr>
        <w:numPr>
          <w:ilvl w:val="0"/>
          <w:numId w:val="44"/>
        </w:numPr>
        <w:ind w:right="1493" w:hanging="264"/>
        <w:jc w:val="both"/>
      </w:pPr>
      <w:r>
        <w:t xml:space="preserve">Take measurements, readings, recordings or photographs;  </w:t>
      </w:r>
    </w:p>
    <w:p w:rsidR="002D35A2" w:rsidRDefault="002D35A2" w:rsidP="00656198">
      <w:pPr>
        <w:spacing w:after="0" w:line="259" w:lineRule="auto"/>
        <w:ind w:left="0" w:right="0" w:firstLine="0"/>
        <w:jc w:val="both"/>
      </w:pPr>
    </w:p>
    <w:p w:rsidR="002D35A2" w:rsidRDefault="00FB6365" w:rsidP="00656198">
      <w:pPr>
        <w:numPr>
          <w:ilvl w:val="0"/>
          <w:numId w:val="44"/>
        </w:numPr>
        <w:ind w:right="1493" w:hanging="264"/>
        <w:jc w:val="both"/>
      </w:pPr>
      <w:r>
        <w:t xml:space="preserve">Question any person at the workplace, but without requiring any person to  give information that may incriminate that person;  </w:t>
      </w:r>
    </w:p>
    <w:p w:rsidR="002D35A2" w:rsidRDefault="002D35A2" w:rsidP="00656198">
      <w:pPr>
        <w:spacing w:after="0" w:line="259" w:lineRule="auto"/>
        <w:ind w:left="0" w:right="0" w:firstLine="0"/>
        <w:jc w:val="both"/>
      </w:pPr>
    </w:p>
    <w:p w:rsidR="002D35A2" w:rsidRDefault="00FB6365" w:rsidP="00656198">
      <w:pPr>
        <w:numPr>
          <w:ilvl w:val="0"/>
          <w:numId w:val="44"/>
        </w:numPr>
        <w:ind w:right="1493" w:hanging="264"/>
        <w:jc w:val="both"/>
      </w:pPr>
      <w:r>
        <w:t xml:space="preserve">Inspect or view any work, material, machinery or appliance;  </w:t>
      </w:r>
    </w:p>
    <w:p w:rsidR="002D35A2" w:rsidRDefault="002D35A2" w:rsidP="00656198">
      <w:pPr>
        <w:spacing w:after="0" w:line="259" w:lineRule="auto"/>
        <w:ind w:left="0" w:right="0" w:firstLine="0"/>
        <w:jc w:val="both"/>
      </w:pPr>
    </w:p>
    <w:p w:rsidR="002D35A2" w:rsidRDefault="00FB6365" w:rsidP="00656198">
      <w:pPr>
        <w:numPr>
          <w:ilvl w:val="0"/>
          <w:numId w:val="44"/>
        </w:numPr>
        <w:spacing w:after="2" w:line="259" w:lineRule="auto"/>
        <w:ind w:right="1493" w:hanging="264"/>
        <w:jc w:val="both"/>
      </w:pPr>
      <w:r>
        <w:t xml:space="preserve">Require any person who has control over any book, document, object or  substance, whether held at the workplace or not, and which the labour  inspector reasonably believes is relevant to the investigation or other function  being conducted by the labour inspector:  </w:t>
      </w:r>
    </w:p>
    <w:p w:rsidR="002D35A2" w:rsidRDefault="002D35A2" w:rsidP="00656198">
      <w:pPr>
        <w:spacing w:after="2" w:line="259" w:lineRule="auto"/>
        <w:ind w:left="0" w:right="0" w:firstLine="0"/>
        <w:jc w:val="both"/>
      </w:pPr>
    </w:p>
    <w:p w:rsidR="002D35A2" w:rsidRDefault="00FB6365" w:rsidP="00656198">
      <w:pPr>
        <w:numPr>
          <w:ilvl w:val="1"/>
          <w:numId w:val="44"/>
        </w:numPr>
        <w:ind w:right="1493" w:hanging="269"/>
        <w:jc w:val="both"/>
      </w:pPr>
      <w:r>
        <w:t xml:space="preserve">to produce the book, document, object or substance; and  </w:t>
      </w:r>
    </w:p>
    <w:p w:rsidR="002D35A2" w:rsidRDefault="002D35A2" w:rsidP="00656198">
      <w:pPr>
        <w:spacing w:after="2" w:line="259" w:lineRule="auto"/>
        <w:ind w:left="0" w:right="0" w:firstLine="0"/>
        <w:jc w:val="both"/>
      </w:pPr>
    </w:p>
    <w:p w:rsidR="002D35A2" w:rsidRDefault="00FB6365" w:rsidP="00656198">
      <w:pPr>
        <w:numPr>
          <w:ilvl w:val="1"/>
          <w:numId w:val="44"/>
        </w:numPr>
        <w:ind w:right="1493" w:hanging="269"/>
        <w:jc w:val="both"/>
      </w:pPr>
      <w:r>
        <w:t xml:space="preserve">to explain any entry in the book or document, or on the object;  </w:t>
      </w:r>
    </w:p>
    <w:p w:rsidR="002D35A2" w:rsidRDefault="002D35A2" w:rsidP="00656198">
      <w:pPr>
        <w:spacing w:after="2" w:line="259" w:lineRule="auto"/>
        <w:ind w:left="0" w:right="0" w:firstLine="0"/>
        <w:jc w:val="both"/>
      </w:pPr>
    </w:p>
    <w:p w:rsidR="002D35A2" w:rsidRDefault="00FB6365" w:rsidP="00656198">
      <w:pPr>
        <w:numPr>
          <w:ilvl w:val="0"/>
          <w:numId w:val="44"/>
        </w:numPr>
        <w:spacing w:after="2" w:line="259" w:lineRule="auto"/>
        <w:ind w:right="1493" w:hanging="264"/>
        <w:jc w:val="both"/>
      </w:pPr>
      <w:r>
        <w:t xml:space="preserve">Advise, and if necessary, assist any person in initiating or instituting any  application, referral or complaint under this Act or settling any application,  referral or complaint under this Act;   </w:t>
      </w:r>
    </w:p>
    <w:p w:rsidR="002D35A2" w:rsidRDefault="002D35A2" w:rsidP="00656198">
      <w:pPr>
        <w:spacing w:after="2" w:line="259" w:lineRule="auto"/>
        <w:ind w:left="0" w:right="0" w:firstLine="0"/>
        <w:jc w:val="both"/>
      </w:pPr>
    </w:p>
    <w:p w:rsidR="002D35A2" w:rsidRDefault="00FB6365" w:rsidP="00656198">
      <w:pPr>
        <w:numPr>
          <w:ilvl w:val="0"/>
          <w:numId w:val="44"/>
        </w:numPr>
        <w:spacing w:after="2" w:line="259" w:lineRule="auto"/>
        <w:ind w:right="1493" w:hanging="264"/>
        <w:jc w:val="both"/>
      </w:pPr>
      <w:r>
        <w:t xml:space="preserve">Be assisted where necessary by a member of the Police, an interpreter or such  other person with appropriate technical expertise as may be required by the  labour inspector; </w:t>
      </w:r>
    </w:p>
    <w:p w:rsidR="002D35A2" w:rsidRDefault="002D35A2" w:rsidP="00656198">
      <w:pPr>
        <w:spacing w:after="2" w:line="259" w:lineRule="auto"/>
        <w:ind w:left="0" w:right="0" w:firstLine="0"/>
        <w:jc w:val="both"/>
      </w:pPr>
    </w:p>
    <w:p w:rsidR="002D35A2" w:rsidRDefault="00FB6365" w:rsidP="00656198">
      <w:pPr>
        <w:numPr>
          <w:ilvl w:val="0"/>
          <w:numId w:val="44"/>
        </w:numPr>
        <w:ind w:right="1493" w:hanging="264"/>
        <w:jc w:val="both"/>
      </w:pPr>
      <w:r>
        <w:t xml:space="preserve">Make such orders, issue such notices, and perform such other functions as </w:t>
      </w:r>
      <w:r w:rsidR="006B15D7">
        <w:t>are provided</w:t>
      </w:r>
      <w:r>
        <w:t xml:space="preserve"> for in this Act or by the regulations, or by any other Act.  </w:t>
      </w:r>
    </w:p>
    <w:p w:rsidR="002D35A2" w:rsidRDefault="002D35A2" w:rsidP="00656198">
      <w:pPr>
        <w:spacing w:after="0" w:line="259" w:lineRule="auto"/>
        <w:ind w:left="0" w:right="0" w:firstLine="0"/>
        <w:jc w:val="both"/>
      </w:pPr>
    </w:p>
    <w:p w:rsidR="002D35A2" w:rsidRPr="00E81611" w:rsidRDefault="00FB6365" w:rsidP="00E81611">
      <w:pPr>
        <w:rPr>
          <w:b/>
        </w:rPr>
      </w:pPr>
      <w:r w:rsidRPr="00E81611">
        <w:rPr>
          <w:b/>
        </w:rPr>
        <w:t xml:space="preserve">§ 8.4 Power to issue compliance notice  </w:t>
      </w:r>
    </w:p>
    <w:p w:rsidR="002D35A2" w:rsidRDefault="002D35A2" w:rsidP="00656198">
      <w:pPr>
        <w:spacing w:after="0" w:line="259" w:lineRule="auto"/>
        <w:ind w:left="0" w:right="0" w:firstLine="0"/>
        <w:jc w:val="both"/>
      </w:pPr>
    </w:p>
    <w:p w:rsidR="002D35A2" w:rsidRDefault="00FB6365" w:rsidP="00656198">
      <w:pPr>
        <w:numPr>
          <w:ilvl w:val="0"/>
          <w:numId w:val="45"/>
        </w:numPr>
        <w:ind w:right="1493" w:hanging="264"/>
        <w:jc w:val="both"/>
      </w:pPr>
      <w:r>
        <w:t xml:space="preserve">If a labour inspector reasonably believes that a person:  </w:t>
      </w:r>
    </w:p>
    <w:p w:rsidR="002D35A2" w:rsidRDefault="002D35A2" w:rsidP="00656198">
      <w:pPr>
        <w:spacing w:after="0" w:line="259" w:lineRule="auto"/>
        <w:ind w:left="0" w:right="0" w:firstLine="0"/>
        <w:jc w:val="both"/>
      </w:pPr>
    </w:p>
    <w:p w:rsidR="002D35A2" w:rsidRDefault="00FB6365" w:rsidP="00656198">
      <w:pPr>
        <w:numPr>
          <w:ilvl w:val="1"/>
          <w:numId w:val="45"/>
        </w:numPr>
        <w:ind w:right="1493" w:hanging="326"/>
        <w:jc w:val="both"/>
      </w:pPr>
      <w:r>
        <w:t xml:space="preserve">is violating a provision of:  </w:t>
      </w:r>
    </w:p>
    <w:p w:rsidR="002D35A2" w:rsidRDefault="002D35A2" w:rsidP="00656198">
      <w:pPr>
        <w:spacing w:after="0" w:line="259" w:lineRule="auto"/>
        <w:ind w:left="0" w:right="0" w:firstLine="0"/>
        <w:jc w:val="both"/>
      </w:pPr>
    </w:p>
    <w:p w:rsidR="002D35A2" w:rsidRDefault="00FB6365" w:rsidP="00656198">
      <w:pPr>
        <w:numPr>
          <w:ilvl w:val="2"/>
          <w:numId w:val="45"/>
        </w:numPr>
        <w:ind w:right="1493" w:hanging="346"/>
        <w:jc w:val="both"/>
      </w:pPr>
      <w:r>
        <w:t xml:space="preserve">this Act, other than Part Six or any regulations made under that Part;  </w:t>
      </w:r>
    </w:p>
    <w:p w:rsidR="002D35A2" w:rsidRDefault="00FB6365" w:rsidP="00656198">
      <w:pPr>
        <w:numPr>
          <w:ilvl w:val="2"/>
          <w:numId w:val="45"/>
        </w:numPr>
        <w:ind w:right="1493" w:hanging="346"/>
        <w:jc w:val="both"/>
      </w:pPr>
      <w:r>
        <w:t xml:space="preserve">the regulations;  </w:t>
      </w:r>
    </w:p>
    <w:p w:rsidR="002D35A2" w:rsidRDefault="00FB6365" w:rsidP="00656198">
      <w:pPr>
        <w:numPr>
          <w:ilvl w:val="2"/>
          <w:numId w:val="45"/>
        </w:numPr>
        <w:ind w:right="1493" w:hanging="346"/>
        <w:jc w:val="both"/>
      </w:pPr>
      <w:r>
        <w:t xml:space="preserve">a minimum wage order; or  </w:t>
      </w:r>
    </w:p>
    <w:p w:rsidR="002D35A2" w:rsidRDefault="00FB6365" w:rsidP="00656198">
      <w:pPr>
        <w:numPr>
          <w:ilvl w:val="2"/>
          <w:numId w:val="45"/>
        </w:numPr>
        <w:ind w:right="1493" w:hanging="346"/>
        <w:jc w:val="both"/>
      </w:pPr>
      <w:r>
        <w:t xml:space="preserve">an applicable collective agreement; or  </w:t>
      </w:r>
    </w:p>
    <w:p w:rsidR="002D35A2" w:rsidRDefault="002D35A2" w:rsidP="00656198">
      <w:pPr>
        <w:spacing w:after="2" w:line="259" w:lineRule="auto"/>
        <w:ind w:left="1440" w:right="0" w:firstLine="0"/>
        <w:jc w:val="both"/>
      </w:pPr>
    </w:p>
    <w:p w:rsidR="002D35A2" w:rsidRDefault="00FB6365" w:rsidP="00656198">
      <w:pPr>
        <w:numPr>
          <w:ilvl w:val="1"/>
          <w:numId w:val="45"/>
        </w:numPr>
        <w:ind w:right="1493" w:hanging="326"/>
        <w:jc w:val="both"/>
      </w:pPr>
      <w:r>
        <w:t xml:space="preserve">has violated such a provision in circumstances that make it likely that the  contravention will continue or be repeated, then the labour inspector may issue to the person a written compliance notice requiring the person to stop and/or to remedy the contravention or likely contravention.  </w:t>
      </w:r>
    </w:p>
    <w:p w:rsidR="002D35A2" w:rsidRDefault="002D35A2" w:rsidP="00656198">
      <w:pPr>
        <w:spacing w:after="0" w:line="259" w:lineRule="auto"/>
        <w:ind w:left="0" w:right="0" w:firstLine="0"/>
        <w:jc w:val="both"/>
      </w:pPr>
    </w:p>
    <w:p w:rsidR="002D35A2" w:rsidRDefault="00FB6365" w:rsidP="00656198">
      <w:pPr>
        <w:numPr>
          <w:ilvl w:val="0"/>
          <w:numId w:val="45"/>
        </w:numPr>
        <w:ind w:right="1493" w:hanging="264"/>
        <w:jc w:val="both"/>
      </w:pPr>
      <w:r>
        <w:t xml:space="preserve">A compliance notice shall:  </w:t>
      </w:r>
    </w:p>
    <w:p w:rsidR="002D35A2" w:rsidRDefault="002D35A2" w:rsidP="00656198">
      <w:pPr>
        <w:spacing w:after="0" w:line="259" w:lineRule="auto"/>
        <w:ind w:left="0" w:right="0" w:firstLine="0"/>
        <w:jc w:val="both"/>
      </w:pPr>
    </w:p>
    <w:p w:rsidR="002D35A2" w:rsidRDefault="00FB6365" w:rsidP="00656198">
      <w:pPr>
        <w:numPr>
          <w:ilvl w:val="1"/>
          <w:numId w:val="45"/>
        </w:numPr>
        <w:ind w:right="1493" w:hanging="326"/>
        <w:jc w:val="both"/>
      </w:pPr>
      <w:r>
        <w:t xml:space="preserve">state the basis for the labour inspector’s belief on which the issue of the  notice is based;  </w:t>
      </w:r>
    </w:p>
    <w:p w:rsidR="002D35A2" w:rsidRDefault="002D35A2" w:rsidP="00656198">
      <w:pPr>
        <w:spacing w:after="0" w:line="259" w:lineRule="auto"/>
        <w:ind w:left="0" w:right="0" w:firstLine="0"/>
        <w:jc w:val="both"/>
      </w:pPr>
    </w:p>
    <w:p w:rsidR="002D35A2" w:rsidRDefault="00FB6365" w:rsidP="00656198">
      <w:pPr>
        <w:numPr>
          <w:ilvl w:val="1"/>
          <w:numId w:val="45"/>
        </w:numPr>
        <w:ind w:right="1493" w:hanging="326"/>
        <w:jc w:val="both"/>
      </w:pPr>
      <w:r>
        <w:t xml:space="preserve">specify the provision that the labour inspector considers is being or has  been contravened or of which a contravention is threatened;  </w:t>
      </w:r>
    </w:p>
    <w:p w:rsidR="002D35A2" w:rsidRDefault="002D35A2" w:rsidP="00656198">
      <w:pPr>
        <w:spacing w:after="2" w:line="259" w:lineRule="auto"/>
        <w:ind w:left="0" w:right="0" w:firstLine="0"/>
        <w:jc w:val="both"/>
      </w:pPr>
    </w:p>
    <w:p w:rsidR="002D35A2" w:rsidRDefault="00FB6365" w:rsidP="000E2102">
      <w:pPr>
        <w:numPr>
          <w:ilvl w:val="1"/>
          <w:numId w:val="45"/>
        </w:numPr>
        <w:spacing w:after="2" w:line="259" w:lineRule="auto"/>
        <w:ind w:right="180" w:hanging="326"/>
        <w:jc w:val="both"/>
      </w:pPr>
      <w:r>
        <w:t xml:space="preserve">specify a date by which the person is required to remedy the contravention,  which shall not be more than 28 days from the date of the compliance  notice; and  </w:t>
      </w:r>
    </w:p>
    <w:p w:rsidR="002D35A2" w:rsidRDefault="002D35A2" w:rsidP="00656198">
      <w:pPr>
        <w:spacing w:after="2" w:line="259" w:lineRule="auto"/>
        <w:ind w:left="0" w:right="0" w:firstLine="0"/>
        <w:jc w:val="both"/>
      </w:pPr>
    </w:p>
    <w:p w:rsidR="002D35A2" w:rsidRDefault="00FB6365" w:rsidP="000E2102">
      <w:pPr>
        <w:numPr>
          <w:ilvl w:val="1"/>
          <w:numId w:val="45"/>
        </w:numPr>
        <w:ind w:right="270" w:hanging="326"/>
        <w:jc w:val="both"/>
      </w:pPr>
      <w:r>
        <w:t xml:space="preserve">set out the procedures under this Act to enforce compliance with the notice.  </w:t>
      </w:r>
    </w:p>
    <w:p w:rsidR="002D35A2" w:rsidRDefault="002D35A2" w:rsidP="00656198">
      <w:pPr>
        <w:spacing w:after="2" w:line="259" w:lineRule="auto"/>
        <w:ind w:left="0" w:right="0" w:firstLine="0"/>
        <w:jc w:val="both"/>
      </w:pPr>
    </w:p>
    <w:p w:rsidR="002D35A2" w:rsidRPr="00E81611" w:rsidRDefault="00FB6365" w:rsidP="00E81611">
      <w:pPr>
        <w:rPr>
          <w:b/>
        </w:rPr>
      </w:pPr>
      <w:r w:rsidRPr="00E81611">
        <w:rPr>
          <w:b/>
        </w:rPr>
        <w:t xml:space="preserve">§ 8.5 Procedure upon failure to comply with notice  </w:t>
      </w:r>
    </w:p>
    <w:p w:rsidR="002D35A2" w:rsidRDefault="002D35A2" w:rsidP="00656198">
      <w:pPr>
        <w:spacing w:after="2" w:line="259" w:lineRule="auto"/>
        <w:ind w:left="0" w:right="0" w:firstLine="0"/>
        <w:jc w:val="both"/>
      </w:pPr>
    </w:p>
    <w:p w:rsidR="002D35A2" w:rsidRDefault="00FB6365" w:rsidP="000E2102">
      <w:pPr>
        <w:numPr>
          <w:ilvl w:val="0"/>
          <w:numId w:val="46"/>
        </w:numPr>
        <w:spacing w:after="2" w:line="259" w:lineRule="auto"/>
        <w:ind w:right="180"/>
        <w:jc w:val="both"/>
      </w:pPr>
      <w:r>
        <w:t xml:space="preserve">If a person fails or refuses to comply with a notice issued by a labour </w:t>
      </w:r>
      <w:r w:rsidR="006B15D7">
        <w:t>inspector under</w:t>
      </w:r>
      <w:r>
        <w:t xml:space="preserve"> the preceding section, a labour inspector may bring a verified </w:t>
      </w:r>
      <w:r w:rsidR="006B15D7">
        <w:t>complaint in</w:t>
      </w:r>
      <w:r>
        <w:t xml:space="preserve"> writing to the Ministry to enforce compliance with the notice.  </w:t>
      </w:r>
    </w:p>
    <w:p w:rsidR="002D35A2" w:rsidRDefault="002D35A2" w:rsidP="00656198">
      <w:pPr>
        <w:spacing w:after="2" w:line="259" w:lineRule="auto"/>
        <w:ind w:left="0" w:right="0" w:firstLine="0"/>
        <w:jc w:val="both"/>
      </w:pPr>
    </w:p>
    <w:p w:rsidR="002D35A2" w:rsidRDefault="00FB6365" w:rsidP="000E2102">
      <w:pPr>
        <w:numPr>
          <w:ilvl w:val="0"/>
          <w:numId w:val="46"/>
        </w:numPr>
        <w:ind w:right="180"/>
        <w:jc w:val="both"/>
      </w:pPr>
      <w:r>
        <w:t xml:space="preserve">A labour inspector shall bring any complaint to enforce compliance with </w:t>
      </w:r>
      <w:r w:rsidR="00227F96">
        <w:t>a notice</w:t>
      </w:r>
      <w:r>
        <w:t xml:space="preserve"> within fifteen days after the date specified in the notice by which </w:t>
      </w:r>
      <w:r w:rsidR="00227F96">
        <w:t>the person</w:t>
      </w:r>
      <w:r>
        <w:t xml:space="preserve"> who received the notice was required to take any action or do any </w:t>
      </w:r>
      <w:r w:rsidR="00227F96">
        <w:t>thing to</w:t>
      </w:r>
      <w:r>
        <w:t xml:space="preserve"> remedy an alleged violation of this Act.  </w:t>
      </w:r>
    </w:p>
    <w:p w:rsidR="002D35A2" w:rsidRDefault="002D35A2" w:rsidP="00656198">
      <w:pPr>
        <w:spacing w:after="0" w:line="259" w:lineRule="auto"/>
        <w:ind w:left="0" w:right="0" w:firstLine="0"/>
        <w:jc w:val="both"/>
      </w:pPr>
    </w:p>
    <w:p w:rsidR="002D35A2" w:rsidRDefault="00FB6365" w:rsidP="000E2102">
      <w:pPr>
        <w:numPr>
          <w:ilvl w:val="0"/>
          <w:numId w:val="46"/>
        </w:numPr>
        <w:ind w:right="180"/>
        <w:jc w:val="both"/>
      </w:pPr>
      <w:r>
        <w:t xml:space="preserve">A labour inspector shall sign a written complaint and file it with the </w:t>
      </w:r>
      <w:r w:rsidR="00227F96">
        <w:t>Ministry of</w:t>
      </w:r>
      <w:r>
        <w:t xml:space="preserve"> Labour.  </w:t>
      </w:r>
    </w:p>
    <w:p w:rsidR="002D35A2" w:rsidRDefault="002D35A2" w:rsidP="00656198">
      <w:pPr>
        <w:spacing w:after="2" w:line="259" w:lineRule="auto"/>
        <w:ind w:left="0" w:right="0" w:firstLine="0"/>
        <w:jc w:val="both"/>
      </w:pPr>
    </w:p>
    <w:p w:rsidR="002D35A2" w:rsidRDefault="00FB6365" w:rsidP="000E2102">
      <w:pPr>
        <w:numPr>
          <w:ilvl w:val="0"/>
          <w:numId w:val="46"/>
        </w:numPr>
        <w:ind w:right="180"/>
        <w:jc w:val="both"/>
      </w:pPr>
      <w:r>
        <w:t xml:space="preserve">A verified written complaint shall state the name and address of the person or persons alleged to be committing a violation and shall set forth any information which may be required by the Ministry.  </w:t>
      </w:r>
    </w:p>
    <w:p w:rsidR="002D35A2" w:rsidRDefault="002D35A2" w:rsidP="00656198">
      <w:pPr>
        <w:spacing w:after="2" w:line="259" w:lineRule="auto"/>
        <w:ind w:left="0" w:right="0" w:firstLine="0"/>
        <w:jc w:val="both"/>
      </w:pPr>
    </w:p>
    <w:p w:rsidR="002D35A2" w:rsidRPr="00E81611" w:rsidRDefault="00FB6365" w:rsidP="00E81611">
      <w:pPr>
        <w:rPr>
          <w:b/>
        </w:rPr>
      </w:pPr>
      <w:r w:rsidRPr="00E81611">
        <w:rPr>
          <w:b/>
        </w:rPr>
        <w:t xml:space="preserve">§ 8.6 Obstruction of labour inspectors  </w:t>
      </w:r>
    </w:p>
    <w:p w:rsidR="002D35A2" w:rsidRDefault="002D35A2" w:rsidP="00656198">
      <w:pPr>
        <w:spacing w:after="2" w:line="259" w:lineRule="auto"/>
        <w:ind w:left="0" w:right="0" w:firstLine="0"/>
        <w:jc w:val="both"/>
      </w:pPr>
    </w:p>
    <w:p w:rsidR="002D35A2" w:rsidRDefault="00FB6365" w:rsidP="00656198">
      <w:pPr>
        <w:spacing w:after="2" w:line="259" w:lineRule="auto"/>
        <w:ind w:left="-5" w:right="118"/>
        <w:jc w:val="both"/>
      </w:pPr>
      <w:r>
        <w:t xml:space="preserve">A person who knowingly obstructs or hinders a labour </w:t>
      </w:r>
      <w:r w:rsidR="00CD4F4A">
        <w:t>inspector in</w:t>
      </w:r>
      <w:r w:rsidR="000E2102">
        <w:t xml:space="preserve"> the exercise of their functions under this Act should be reported</w:t>
      </w:r>
      <w:r>
        <w:t xml:space="preserve"> to the Ministry and shall be guilty of a first degree </w:t>
      </w:r>
      <w:r w:rsidR="000F3B9F">
        <w:t>misdemeanor</w:t>
      </w:r>
      <w:r>
        <w:t xml:space="preserve"> and upon conviction thereof by a court of </w:t>
      </w:r>
      <w:r w:rsidR="000E2102">
        <w:t>competent jurisdiction</w:t>
      </w:r>
      <w:r>
        <w:t xml:space="preserve"> shall be punishable by a fine not exceeding $500.  </w:t>
      </w:r>
    </w:p>
    <w:p w:rsidR="002D35A2" w:rsidRDefault="002D35A2" w:rsidP="00656198">
      <w:pPr>
        <w:spacing w:after="2" w:line="259" w:lineRule="auto"/>
        <w:ind w:left="0" w:right="0" w:firstLine="0"/>
        <w:jc w:val="both"/>
      </w:pPr>
    </w:p>
    <w:p w:rsidR="002D35A2" w:rsidRPr="00E81611" w:rsidRDefault="00FB6365" w:rsidP="00E81611">
      <w:pPr>
        <w:rPr>
          <w:b/>
        </w:rPr>
      </w:pPr>
      <w:r w:rsidRPr="00E81611">
        <w:rPr>
          <w:b/>
        </w:rPr>
        <w:t xml:space="preserve">§ 8.7 Responsibilities of labour inspectors  </w:t>
      </w:r>
    </w:p>
    <w:p w:rsidR="002D35A2" w:rsidRDefault="00FB6365" w:rsidP="00656198">
      <w:pPr>
        <w:numPr>
          <w:ilvl w:val="0"/>
          <w:numId w:val="47"/>
        </w:numPr>
        <w:ind w:right="1493" w:hanging="245"/>
        <w:jc w:val="both"/>
      </w:pPr>
      <w:r>
        <w:t xml:space="preserve">The powers conferred on labour inspectors by this Act shall be exercised:  </w:t>
      </w:r>
    </w:p>
    <w:p w:rsidR="002D35A2" w:rsidRDefault="002D35A2" w:rsidP="00656198">
      <w:pPr>
        <w:spacing w:after="0" w:line="259" w:lineRule="auto"/>
        <w:ind w:left="720" w:right="0" w:firstLine="0"/>
        <w:jc w:val="both"/>
      </w:pPr>
    </w:p>
    <w:p w:rsidR="002D35A2" w:rsidRDefault="00FB6365" w:rsidP="00656198">
      <w:pPr>
        <w:numPr>
          <w:ilvl w:val="1"/>
          <w:numId w:val="47"/>
        </w:numPr>
        <w:ind w:right="1493" w:hanging="326"/>
        <w:jc w:val="both"/>
      </w:pPr>
      <w:r>
        <w:t xml:space="preserve">in a reasonable manner which takes into account the requirement of this  Act and the interests of the persons affected by the exercise of the powers;  </w:t>
      </w:r>
    </w:p>
    <w:p w:rsidR="002D35A2" w:rsidRDefault="002D35A2" w:rsidP="00656198">
      <w:pPr>
        <w:spacing w:after="2" w:line="259" w:lineRule="auto"/>
        <w:ind w:left="720" w:right="0" w:firstLine="0"/>
        <w:jc w:val="both"/>
      </w:pPr>
    </w:p>
    <w:p w:rsidR="002D35A2" w:rsidRDefault="00FB6365" w:rsidP="00656198">
      <w:pPr>
        <w:numPr>
          <w:ilvl w:val="1"/>
          <w:numId w:val="47"/>
        </w:numPr>
        <w:ind w:right="1493" w:hanging="326"/>
        <w:jc w:val="both"/>
      </w:pPr>
      <w:r>
        <w:t xml:space="preserve">in the manner prescribed by, and with regard to any applicable code of  good practice; and  </w:t>
      </w:r>
    </w:p>
    <w:p w:rsidR="002D35A2" w:rsidRDefault="002D35A2" w:rsidP="00656198">
      <w:pPr>
        <w:spacing w:after="0" w:line="259" w:lineRule="auto"/>
        <w:ind w:left="720" w:right="0" w:firstLine="0"/>
        <w:jc w:val="both"/>
      </w:pPr>
    </w:p>
    <w:p w:rsidR="002D35A2" w:rsidRDefault="00FB6365" w:rsidP="00B04415">
      <w:pPr>
        <w:numPr>
          <w:ilvl w:val="1"/>
          <w:numId w:val="47"/>
        </w:numPr>
        <w:ind w:right="720" w:hanging="326"/>
        <w:jc w:val="both"/>
      </w:pPr>
      <w:r>
        <w:lastRenderedPageBreak/>
        <w:t xml:space="preserve">as soon as is practicable after a complaint is made or the assistance of a  labour inspector is requested.  </w:t>
      </w:r>
    </w:p>
    <w:p w:rsidR="002D35A2" w:rsidRDefault="002D35A2" w:rsidP="00656198">
      <w:pPr>
        <w:spacing w:after="0" w:line="259" w:lineRule="auto"/>
        <w:ind w:left="0" w:right="0" w:firstLine="0"/>
        <w:jc w:val="both"/>
      </w:pPr>
    </w:p>
    <w:p w:rsidR="002D35A2" w:rsidRDefault="00FB6365" w:rsidP="00B04415">
      <w:pPr>
        <w:numPr>
          <w:ilvl w:val="0"/>
          <w:numId w:val="47"/>
        </w:numPr>
        <w:ind w:right="720" w:hanging="245"/>
        <w:jc w:val="both"/>
      </w:pPr>
      <w:r>
        <w:t xml:space="preserve">In order to enter or to remain in a workplace as the case may be, a labour  inspector shall show their identity card to:  </w:t>
      </w:r>
    </w:p>
    <w:p w:rsidR="002D35A2" w:rsidRDefault="002D35A2" w:rsidP="00656198">
      <w:pPr>
        <w:spacing w:after="2" w:line="259" w:lineRule="auto"/>
        <w:ind w:left="0" w:right="0" w:firstLine="0"/>
        <w:jc w:val="both"/>
      </w:pPr>
    </w:p>
    <w:p w:rsidR="002D35A2" w:rsidRDefault="00FB6365" w:rsidP="00656198">
      <w:pPr>
        <w:numPr>
          <w:ilvl w:val="1"/>
          <w:numId w:val="47"/>
        </w:numPr>
        <w:ind w:right="1493" w:hanging="326"/>
        <w:jc w:val="both"/>
      </w:pPr>
      <w:r>
        <w:t xml:space="preserve">the employer;  </w:t>
      </w:r>
    </w:p>
    <w:p w:rsidR="002D35A2" w:rsidRDefault="002D35A2" w:rsidP="00656198">
      <w:pPr>
        <w:spacing w:after="2" w:line="259" w:lineRule="auto"/>
        <w:ind w:left="720" w:right="0" w:firstLine="0"/>
        <w:jc w:val="both"/>
      </w:pPr>
    </w:p>
    <w:p w:rsidR="002D35A2" w:rsidRDefault="00FB6365" w:rsidP="00656198">
      <w:pPr>
        <w:numPr>
          <w:ilvl w:val="1"/>
          <w:numId w:val="47"/>
        </w:numPr>
        <w:ind w:right="1493" w:hanging="326"/>
        <w:jc w:val="both"/>
      </w:pPr>
      <w:r>
        <w:t xml:space="preserve">the owner of the workplace; or  </w:t>
      </w:r>
    </w:p>
    <w:p w:rsidR="002D35A2" w:rsidRDefault="002D35A2" w:rsidP="00656198">
      <w:pPr>
        <w:spacing w:after="2" w:line="259" w:lineRule="auto"/>
        <w:ind w:left="720" w:right="0" w:firstLine="0"/>
        <w:jc w:val="both"/>
      </w:pPr>
    </w:p>
    <w:p w:rsidR="002D35A2" w:rsidRDefault="00FB6365" w:rsidP="00656198">
      <w:pPr>
        <w:numPr>
          <w:ilvl w:val="1"/>
          <w:numId w:val="47"/>
        </w:numPr>
        <w:ind w:right="1493" w:hanging="326"/>
        <w:jc w:val="both"/>
      </w:pPr>
      <w:r>
        <w:t xml:space="preserve">the occupier or apparent occupier of the workplace.  </w:t>
      </w:r>
    </w:p>
    <w:p w:rsidR="002D35A2" w:rsidRDefault="002D35A2" w:rsidP="00656198">
      <w:pPr>
        <w:spacing w:after="2" w:line="259" w:lineRule="auto"/>
        <w:ind w:left="720" w:right="0" w:firstLine="0"/>
        <w:jc w:val="both"/>
      </w:pPr>
    </w:p>
    <w:p w:rsidR="002D35A2" w:rsidRDefault="00FB6365" w:rsidP="00B04415">
      <w:pPr>
        <w:numPr>
          <w:ilvl w:val="1"/>
          <w:numId w:val="47"/>
        </w:numPr>
        <w:tabs>
          <w:tab w:val="left" w:pos="8910"/>
        </w:tabs>
        <w:ind w:right="540" w:hanging="326"/>
        <w:jc w:val="both"/>
      </w:pPr>
      <w:r>
        <w:t xml:space="preserve">Notwithstanding the operation of paragraph b), a labour inspector need </w:t>
      </w:r>
      <w:r w:rsidR="00CD4F4A">
        <w:t>not identify</w:t>
      </w:r>
      <w:r>
        <w:t xml:space="preserve"> themselves if they consider that it may be prejudicial to </w:t>
      </w:r>
      <w:r w:rsidR="00CD4F4A">
        <w:t>the performance</w:t>
      </w:r>
      <w:r>
        <w:t xml:space="preserve"> of their duties.  </w:t>
      </w:r>
    </w:p>
    <w:p w:rsidR="002D35A2" w:rsidRDefault="002D35A2" w:rsidP="00656198">
      <w:pPr>
        <w:spacing w:after="2" w:line="259" w:lineRule="auto"/>
        <w:ind w:left="0" w:right="0" w:firstLine="0"/>
        <w:jc w:val="both"/>
      </w:pPr>
    </w:p>
    <w:p w:rsidR="002D35A2" w:rsidRDefault="00FB6365" w:rsidP="00B04415">
      <w:pPr>
        <w:numPr>
          <w:ilvl w:val="0"/>
          <w:numId w:val="47"/>
        </w:numPr>
        <w:ind w:right="630" w:hanging="245"/>
        <w:jc w:val="both"/>
      </w:pPr>
      <w:r>
        <w:t>Unless it is not practicable to do so, a labour inspector who seizes a book</w:t>
      </w:r>
      <w:r w:rsidR="00626CD4">
        <w:t>, document</w:t>
      </w:r>
      <w:r>
        <w:t xml:space="preserve">, or object pursuant to the powers conferred by this Act, shall allow  the person from whom the book, document or object is seized to make a copy  or take a photograph of it.    </w:t>
      </w:r>
    </w:p>
    <w:p w:rsidR="002D35A2" w:rsidRDefault="002D35A2" w:rsidP="00656198">
      <w:pPr>
        <w:spacing w:after="0" w:line="259" w:lineRule="auto"/>
        <w:ind w:left="0" w:right="0" w:firstLine="0"/>
        <w:jc w:val="both"/>
      </w:pPr>
    </w:p>
    <w:p w:rsidR="002D35A2" w:rsidRDefault="00FB6365" w:rsidP="00B04415">
      <w:pPr>
        <w:numPr>
          <w:ilvl w:val="0"/>
          <w:numId w:val="47"/>
        </w:numPr>
        <w:tabs>
          <w:tab w:val="left" w:pos="8730"/>
        </w:tabs>
        <w:ind w:right="630" w:hanging="245"/>
        <w:jc w:val="both"/>
      </w:pPr>
      <w:r>
        <w:t xml:space="preserve">A labour inspector must issue a receipt for any book, document or </w:t>
      </w:r>
      <w:r w:rsidR="00C4579A">
        <w:t>object seized</w:t>
      </w:r>
      <w:r>
        <w:t xml:space="preserve">, at the time the labour inspector seizes the book, document or object.  </w:t>
      </w:r>
    </w:p>
    <w:p w:rsidR="002D35A2" w:rsidRDefault="002D35A2" w:rsidP="00656198">
      <w:pPr>
        <w:spacing w:after="2" w:line="259" w:lineRule="auto"/>
        <w:ind w:left="0" w:right="0" w:firstLine="0"/>
        <w:jc w:val="both"/>
      </w:pPr>
    </w:p>
    <w:p w:rsidR="002D35A2" w:rsidRDefault="00FB6365" w:rsidP="00B04415">
      <w:pPr>
        <w:numPr>
          <w:ilvl w:val="0"/>
          <w:numId w:val="47"/>
        </w:numPr>
        <w:spacing w:after="2" w:line="259" w:lineRule="auto"/>
        <w:ind w:right="630" w:hanging="245"/>
        <w:jc w:val="both"/>
      </w:pPr>
      <w:r>
        <w:t xml:space="preserve">During the period for which a labour inspector retains a book, document </w:t>
      </w:r>
      <w:r w:rsidR="00C4579A">
        <w:t>or object</w:t>
      </w:r>
      <w:r>
        <w:t xml:space="preserve"> seized pursuant to the powers conferred by this Act, the </w:t>
      </w:r>
      <w:r w:rsidR="00C4579A">
        <w:t>labour inspector</w:t>
      </w:r>
      <w:r>
        <w:t xml:space="preserve"> shall permit the person otherwise entitled to possession of the book</w:t>
      </w:r>
      <w:r w:rsidR="00C4579A">
        <w:t>, document</w:t>
      </w:r>
      <w:r>
        <w:t xml:space="preserve"> or object, or a person </w:t>
      </w:r>
      <w:r w:rsidR="00B04415">
        <w:t>authorized</w:t>
      </w:r>
      <w:r>
        <w:t xml:space="preserve"> by that person, to inspect or </w:t>
      </w:r>
      <w:r w:rsidR="00C4579A">
        <w:t>make copies</w:t>
      </w:r>
      <w:r>
        <w:t xml:space="preserve"> of such book, document or object at all reasonable times.  </w:t>
      </w:r>
    </w:p>
    <w:p w:rsidR="002D35A2" w:rsidRDefault="002D35A2" w:rsidP="00656198">
      <w:pPr>
        <w:spacing w:after="2" w:line="259" w:lineRule="auto"/>
        <w:ind w:left="0" w:right="0" w:firstLine="0"/>
        <w:jc w:val="both"/>
      </w:pPr>
    </w:p>
    <w:p w:rsidR="002D35A2" w:rsidRDefault="00FB6365" w:rsidP="00626CD4">
      <w:pPr>
        <w:numPr>
          <w:ilvl w:val="0"/>
          <w:numId w:val="47"/>
        </w:numPr>
        <w:ind w:right="630" w:hanging="245"/>
        <w:jc w:val="both"/>
      </w:pPr>
      <w:r>
        <w:t xml:space="preserve">If a labour inspector exercises a power under this Act to take a sample of </w:t>
      </w:r>
      <w:r w:rsidR="00C4579A">
        <w:t>any atmosphere</w:t>
      </w:r>
      <w:r>
        <w:t xml:space="preserve">, material, object, or substance, the labour inspector shall notify </w:t>
      </w:r>
      <w:r w:rsidR="00C4579A">
        <w:t>the employer</w:t>
      </w:r>
      <w:r>
        <w:t xml:space="preserve">, the owner of the workplace, or the occupier or apparent occupier </w:t>
      </w:r>
      <w:r w:rsidR="00C4579A">
        <w:t>of the</w:t>
      </w:r>
      <w:r>
        <w:t xml:space="preserve"> workplace, and provide them with a portion of the sample.  </w:t>
      </w:r>
    </w:p>
    <w:p w:rsidR="002D35A2" w:rsidRDefault="002D35A2" w:rsidP="00656198">
      <w:pPr>
        <w:spacing w:after="0" w:line="259" w:lineRule="auto"/>
        <w:ind w:left="0" w:right="0" w:firstLine="0"/>
        <w:jc w:val="both"/>
      </w:pPr>
    </w:p>
    <w:p w:rsidR="002D35A2" w:rsidRDefault="00FB6365" w:rsidP="00626CD4">
      <w:pPr>
        <w:numPr>
          <w:ilvl w:val="0"/>
          <w:numId w:val="47"/>
        </w:numPr>
        <w:ind w:right="630" w:hanging="245"/>
        <w:jc w:val="both"/>
      </w:pPr>
      <w:r>
        <w:t xml:space="preserve">A labour inspector shall treat as confidential any information obtained in the  exercise of powers conferred by this Act, and may only disclose it to interested  authorities if such disclosure is on reasonable grounds necessary to the  administration of any provisions of this Act or any other law.  </w:t>
      </w:r>
    </w:p>
    <w:p w:rsidR="002D35A2" w:rsidRDefault="002D35A2" w:rsidP="00656198">
      <w:pPr>
        <w:spacing w:after="2" w:line="259" w:lineRule="auto"/>
        <w:ind w:left="0" w:right="0" w:firstLine="0"/>
        <w:jc w:val="both"/>
      </w:pPr>
    </w:p>
    <w:p w:rsidR="002D35A2" w:rsidRPr="00E81611" w:rsidRDefault="00FB6365" w:rsidP="00E81611">
      <w:pPr>
        <w:rPr>
          <w:b/>
        </w:rPr>
      </w:pPr>
      <w:r w:rsidRPr="00E81611">
        <w:rPr>
          <w:b/>
        </w:rPr>
        <w:t xml:space="preserve">§ 8.8 Confidentiality of complaints  </w:t>
      </w:r>
    </w:p>
    <w:p w:rsidR="002D35A2" w:rsidRDefault="002D35A2" w:rsidP="00656198">
      <w:pPr>
        <w:spacing w:after="2" w:line="259" w:lineRule="auto"/>
        <w:ind w:left="0" w:right="0" w:firstLine="0"/>
        <w:jc w:val="both"/>
      </w:pPr>
    </w:p>
    <w:p w:rsidR="002D35A2" w:rsidRDefault="00FB6365" w:rsidP="00656198">
      <w:pPr>
        <w:numPr>
          <w:ilvl w:val="0"/>
          <w:numId w:val="48"/>
        </w:numPr>
        <w:ind w:right="0" w:hanging="264"/>
        <w:jc w:val="both"/>
      </w:pPr>
      <w:r>
        <w:t xml:space="preserve">Any person who complains to the Ministry in relation to a suspected breach of:  </w:t>
      </w:r>
    </w:p>
    <w:p w:rsidR="002D35A2" w:rsidRDefault="002D35A2" w:rsidP="00656198">
      <w:pPr>
        <w:spacing w:after="0" w:line="259" w:lineRule="auto"/>
        <w:ind w:left="0" w:right="0" w:firstLine="0"/>
        <w:jc w:val="both"/>
      </w:pPr>
    </w:p>
    <w:p w:rsidR="002D35A2" w:rsidRDefault="00FB6365" w:rsidP="00C34B01">
      <w:pPr>
        <w:spacing w:after="2" w:line="259" w:lineRule="auto"/>
        <w:ind w:left="730" w:right="3420"/>
        <w:jc w:val="both"/>
      </w:pPr>
      <w:r>
        <w:t xml:space="preserve">i) this Act, including </w:t>
      </w:r>
      <w:r w:rsidR="00C34B01">
        <w:t xml:space="preserve">any regulations made under it; </w:t>
      </w:r>
      <w:r>
        <w:t xml:space="preserve">ii) a minimum wage order; or  iii) the terms of:  </w:t>
      </w:r>
    </w:p>
    <w:p w:rsidR="002D35A2" w:rsidRDefault="002D35A2" w:rsidP="00656198">
      <w:pPr>
        <w:spacing w:after="0" w:line="259" w:lineRule="auto"/>
        <w:ind w:left="0" w:right="0" w:firstLine="0"/>
        <w:jc w:val="both"/>
      </w:pPr>
    </w:p>
    <w:p w:rsidR="00C34B01" w:rsidRDefault="00FB6365" w:rsidP="00656198">
      <w:pPr>
        <w:ind w:left="1450" w:right="4374"/>
        <w:jc w:val="both"/>
      </w:pPr>
      <w:r>
        <w:t xml:space="preserve">(1) a contract of employment; or  </w:t>
      </w:r>
    </w:p>
    <w:p w:rsidR="002D35A2" w:rsidRDefault="00FB6365" w:rsidP="00C34B01">
      <w:pPr>
        <w:tabs>
          <w:tab w:val="left" w:pos="3960"/>
        </w:tabs>
        <w:ind w:left="1450" w:right="1530"/>
        <w:jc w:val="both"/>
      </w:pPr>
      <w:r>
        <w:t xml:space="preserve">(2) a collective agreement.  shall be entitled to have their identity kept confidential.  </w:t>
      </w:r>
    </w:p>
    <w:p w:rsidR="002D35A2" w:rsidRPr="00D6441C" w:rsidRDefault="002D35A2" w:rsidP="00656198">
      <w:pPr>
        <w:spacing w:after="0" w:line="259" w:lineRule="auto"/>
        <w:ind w:left="0" w:right="0" w:firstLine="0"/>
        <w:jc w:val="both"/>
        <w:rPr>
          <w:sz w:val="14"/>
        </w:rPr>
      </w:pPr>
    </w:p>
    <w:p w:rsidR="002D35A2" w:rsidRDefault="00FB6365" w:rsidP="00656198">
      <w:pPr>
        <w:numPr>
          <w:ilvl w:val="0"/>
          <w:numId w:val="48"/>
        </w:numPr>
        <w:ind w:right="0" w:hanging="264"/>
        <w:jc w:val="both"/>
      </w:pPr>
      <w:r>
        <w:t xml:space="preserve">The identity of a person who makes a complaint under the preceding subsection  </w:t>
      </w:r>
    </w:p>
    <w:p w:rsidR="002D35A2" w:rsidRDefault="00FB6365" w:rsidP="00656198">
      <w:pPr>
        <w:ind w:left="-5" w:right="1723"/>
        <w:jc w:val="both"/>
      </w:pPr>
      <w:r>
        <w:t xml:space="preserve">may only be disclosed if the person consents, or if the disclosure is to a  person interested, on reasonable grounds necessary to the administration of  any provision of this Act or any other law.  </w:t>
      </w:r>
    </w:p>
    <w:p w:rsidR="002D35A2" w:rsidRPr="00D6441C" w:rsidRDefault="002D35A2" w:rsidP="00656198">
      <w:pPr>
        <w:spacing w:after="2" w:line="259" w:lineRule="auto"/>
        <w:ind w:left="0" w:right="0" w:firstLine="0"/>
        <w:jc w:val="both"/>
        <w:rPr>
          <w:sz w:val="16"/>
        </w:rPr>
      </w:pPr>
    </w:p>
    <w:p w:rsidR="002D35A2" w:rsidRPr="00E81611" w:rsidRDefault="00FB6365" w:rsidP="00E81611">
      <w:pPr>
        <w:rPr>
          <w:b/>
        </w:rPr>
      </w:pPr>
      <w:r w:rsidRPr="00E81611">
        <w:rPr>
          <w:b/>
        </w:rPr>
        <w:t xml:space="preserve">§ 8.9 Conduct of inspectors  </w:t>
      </w:r>
    </w:p>
    <w:p w:rsidR="002D35A2" w:rsidRDefault="002D35A2" w:rsidP="00656198">
      <w:pPr>
        <w:spacing w:after="2" w:line="259" w:lineRule="auto"/>
        <w:ind w:left="0" w:right="0" w:firstLine="0"/>
        <w:jc w:val="both"/>
      </w:pPr>
    </w:p>
    <w:p w:rsidR="002D35A2" w:rsidRDefault="00FB6365" w:rsidP="00656198">
      <w:pPr>
        <w:numPr>
          <w:ilvl w:val="0"/>
          <w:numId w:val="49"/>
        </w:numPr>
        <w:spacing w:after="2" w:line="259" w:lineRule="auto"/>
        <w:ind w:right="1493" w:hanging="264"/>
        <w:jc w:val="both"/>
      </w:pPr>
      <w:r>
        <w:t xml:space="preserve">A labour inspector is forbidden, even after termination of their </w:t>
      </w:r>
      <w:r w:rsidR="00D6441C">
        <w:t>employment with</w:t>
      </w:r>
      <w:r>
        <w:t xml:space="preserve"> the Ministry, to divulge, except as required by their duties, </w:t>
      </w:r>
      <w:r w:rsidR="00D6441C">
        <w:t>any information</w:t>
      </w:r>
      <w:r>
        <w:t xml:space="preserve"> coming to their knowledge in the course of their employment.  </w:t>
      </w:r>
    </w:p>
    <w:p w:rsidR="002D35A2" w:rsidRPr="00D6441C" w:rsidRDefault="002D35A2" w:rsidP="00656198">
      <w:pPr>
        <w:spacing w:after="2" w:line="259" w:lineRule="auto"/>
        <w:ind w:left="0" w:right="0" w:firstLine="0"/>
        <w:jc w:val="both"/>
        <w:rPr>
          <w:sz w:val="14"/>
        </w:rPr>
      </w:pPr>
    </w:p>
    <w:p w:rsidR="002D35A2" w:rsidRDefault="00FB6365" w:rsidP="00656198">
      <w:pPr>
        <w:numPr>
          <w:ilvl w:val="0"/>
          <w:numId w:val="49"/>
        </w:numPr>
        <w:ind w:right="1493" w:hanging="264"/>
        <w:jc w:val="both"/>
      </w:pPr>
      <w:r>
        <w:t xml:space="preserve">A labour inspector shall not disclose, except to a superior officer, the source </w:t>
      </w:r>
      <w:r w:rsidR="00D6441C">
        <w:t>of any</w:t>
      </w:r>
      <w:r>
        <w:t xml:space="preserve"> complaint received by the labour inspector during the course of </w:t>
      </w:r>
      <w:r w:rsidR="00D6441C">
        <w:t>their employment</w:t>
      </w:r>
      <w:r>
        <w:t xml:space="preserve">.  </w:t>
      </w:r>
    </w:p>
    <w:p w:rsidR="002D35A2" w:rsidRPr="00D6441C" w:rsidRDefault="002D35A2" w:rsidP="00656198">
      <w:pPr>
        <w:spacing w:after="2" w:line="259" w:lineRule="auto"/>
        <w:ind w:left="0" w:right="0" w:firstLine="0"/>
        <w:jc w:val="both"/>
        <w:rPr>
          <w:sz w:val="16"/>
        </w:rPr>
      </w:pPr>
    </w:p>
    <w:p w:rsidR="002D35A2" w:rsidRDefault="00FB6365" w:rsidP="00656198">
      <w:pPr>
        <w:numPr>
          <w:ilvl w:val="0"/>
          <w:numId w:val="49"/>
        </w:numPr>
        <w:ind w:right="1493" w:hanging="264"/>
        <w:jc w:val="both"/>
      </w:pPr>
      <w:r>
        <w:t xml:space="preserve">A labour inspector shall not accept from the employer or employees in </w:t>
      </w:r>
      <w:r w:rsidR="00D6441C">
        <w:t>any workplace</w:t>
      </w:r>
      <w:r>
        <w:t xml:space="preserve"> or premises any thing of value.  </w:t>
      </w:r>
    </w:p>
    <w:p w:rsidR="002D35A2" w:rsidRDefault="002D35A2" w:rsidP="00656198">
      <w:pPr>
        <w:spacing w:after="0" w:line="259" w:lineRule="auto"/>
        <w:ind w:left="0" w:right="0" w:firstLine="0"/>
        <w:jc w:val="both"/>
      </w:pPr>
    </w:p>
    <w:p w:rsidR="002D35A2" w:rsidRDefault="00FB6365" w:rsidP="00656198">
      <w:pPr>
        <w:numPr>
          <w:ilvl w:val="0"/>
          <w:numId w:val="49"/>
        </w:numPr>
        <w:ind w:right="1493" w:hanging="264"/>
        <w:jc w:val="both"/>
      </w:pPr>
      <w:r>
        <w:t xml:space="preserve">A labour inspector who violates this section shall be removed from office.  </w:t>
      </w:r>
    </w:p>
    <w:p w:rsidR="002D35A2" w:rsidRPr="00B64B8E" w:rsidRDefault="002D35A2" w:rsidP="00656198">
      <w:pPr>
        <w:spacing w:after="0" w:line="259" w:lineRule="auto"/>
        <w:ind w:left="0" w:right="0" w:firstLine="0"/>
        <w:jc w:val="both"/>
        <w:rPr>
          <w:sz w:val="16"/>
        </w:rPr>
      </w:pPr>
    </w:p>
    <w:p w:rsidR="002D35A2" w:rsidRDefault="00FB6365" w:rsidP="00656198">
      <w:pPr>
        <w:numPr>
          <w:ilvl w:val="0"/>
          <w:numId w:val="49"/>
        </w:numPr>
        <w:ind w:right="1493" w:hanging="264"/>
        <w:jc w:val="both"/>
      </w:pPr>
      <w:r>
        <w:t xml:space="preserve">A violation of paragraph c) shall be punishable under the relevant </w:t>
      </w:r>
      <w:r w:rsidR="00D6441C">
        <w:t>provisions of</w:t>
      </w:r>
      <w:r>
        <w:t xml:space="preserve"> Chapter 12 of the Penal Law.  </w:t>
      </w:r>
    </w:p>
    <w:p w:rsidR="002D35A2" w:rsidRPr="00B64B8E" w:rsidRDefault="002D35A2" w:rsidP="00656198">
      <w:pPr>
        <w:spacing w:after="2" w:line="259" w:lineRule="auto"/>
        <w:ind w:left="0" w:right="0" w:firstLine="0"/>
        <w:jc w:val="both"/>
        <w:rPr>
          <w:sz w:val="14"/>
        </w:rPr>
      </w:pPr>
    </w:p>
    <w:p w:rsidR="002D35A2" w:rsidRPr="00E17297" w:rsidRDefault="00E17297" w:rsidP="00E17297">
      <w:pPr>
        <w:pStyle w:val="Heading2"/>
      </w:pPr>
      <w:bookmarkStart w:id="12" w:name="_Toc423959341"/>
      <w:r w:rsidRPr="00E17297">
        <w:t>Chapter 9 – Hearings</w:t>
      </w:r>
      <w:bookmarkEnd w:id="12"/>
    </w:p>
    <w:p w:rsidR="002D35A2" w:rsidRPr="00B64B8E" w:rsidRDefault="002D35A2" w:rsidP="00656198">
      <w:pPr>
        <w:spacing w:after="2" w:line="259" w:lineRule="auto"/>
        <w:ind w:left="0" w:right="0" w:firstLine="0"/>
        <w:jc w:val="both"/>
        <w:rPr>
          <w:sz w:val="10"/>
        </w:rPr>
      </w:pPr>
    </w:p>
    <w:p w:rsidR="002D35A2" w:rsidRDefault="00FB6365" w:rsidP="00656198">
      <w:pPr>
        <w:ind w:left="-5" w:right="1493"/>
        <w:jc w:val="both"/>
      </w:pPr>
      <w:r>
        <w:t xml:space="preserve">§ 9.1 Action by the Ministry upon issue of complaint from labour inspector  </w:t>
      </w:r>
    </w:p>
    <w:p w:rsidR="002D35A2" w:rsidRDefault="00FB6365" w:rsidP="00656198">
      <w:pPr>
        <w:ind w:left="-5" w:right="1493"/>
        <w:jc w:val="both"/>
      </w:pPr>
      <w:r>
        <w:t xml:space="preserve">§ 9.2 Action by the Ministry upon receipt of complaint from employer or worker  </w:t>
      </w:r>
    </w:p>
    <w:p w:rsidR="002D35A2" w:rsidRDefault="00FB6365" w:rsidP="00656198">
      <w:pPr>
        <w:ind w:left="-5" w:right="1493"/>
        <w:jc w:val="both"/>
      </w:pPr>
      <w:r>
        <w:t xml:space="preserve">§ 9.3 Hearing by the Ministry  </w:t>
      </w:r>
    </w:p>
    <w:p w:rsidR="002D35A2" w:rsidRDefault="00FB6365" w:rsidP="00656198">
      <w:pPr>
        <w:ind w:left="-5" w:right="1493"/>
        <w:jc w:val="both"/>
      </w:pPr>
      <w:r>
        <w:t xml:space="preserve">§ 9.4 Consequences of respondent’s failure to attend hearing  </w:t>
      </w:r>
    </w:p>
    <w:p w:rsidR="002D35A2" w:rsidRDefault="00FB6365" w:rsidP="00656198">
      <w:pPr>
        <w:ind w:left="-5" w:right="1493"/>
        <w:jc w:val="both"/>
      </w:pPr>
      <w:r>
        <w:t xml:space="preserve">§ 9.5 Decision by the Ministry  </w:t>
      </w:r>
    </w:p>
    <w:p w:rsidR="002D35A2" w:rsidRDefault="00FB6365" w:rsidP="00656198">
      <w:pPr>
        <w:ind w:left="-5" w:right="1493"/>
        <w:jc w:val="both"/>
      </w:pPr>
      <w:r>
        <w:t xml:space="preserve">§ 9.6 Place of hearing  </w:t>
      </w:r>
    </w:p>
    <w:p w:rsidR="002D35A2" w:rsidRDefault="00FB6365" w:rsidP="00656198">
      <w:pPr>
        <w:ind w:left="-5" w:right="1493"/>
        <w:jc w:val="both"/>
      </w:pPr>
      <w:r>
        <w:t xml:space="preserve">§ 9.7 Securing evidence  </w:t>
      </w:r>
    </w:p>
    <w:p w:rsidR="002D35A2" w:rsidRDefault="00FB6365" w:rsidP="00656198">
      <w:pPr>
        <w:ind w:left="-5" w:right="1493"/>
        <w:jc w:val="both"/>
      </w:pPr>
      <w:r>
        <w:t xml:space="preserve">§ 9.8 Procedure upon disobedience of subpoena  </w:t>
      </w:r>
    </w:p>
    <w:p w:rsidR="002D35A2" w:rsidRPr="00B64B8E" w:rsidRDefault="002D35A2" w:rsidP="00656198">
      <w:pPr>
        <w:spacing w:after="0" w:line="259" w:lineRule="auto"/>
        <w:ind w:left="0" w:right="0" w:firstLine="0"/>
        <w:jc w:val="both"/>
        <w:rPr>
          <w:sz w:val="16"/>
        </w:rPr>
      </w:pPr>
    </w:p>
    <w:p w:rsidR="002D35A2" w:rsidRPr="00E81611" w:rsidRDefault="00FB6365" w:rsidP="00E81611">
      <w:pPr>
        <w:rPr>
          <w:b/>
        </w:rPr>
      </w:pPr>
      <w:r w:rsidRPr="00E81611">
        <w:rPr>
          <w:b/>
        </w:rPr>
        <w:t xml:space="preserve">§ 9.1 Action by the Ministry upon issue of complaint from labour inspector  </w:t>
      </w:r>
    </w:p>
    <w:p w:rsidR="002D35A2" w:rsidRPr="00B64B8E" w:rsidRDefault="002D35A2" w:rsidP="00656198">
      <w:pPr>
        <w:spacing w:after="2" w:line="259" w:lineRule="auto"/>
        <w:ind w:left="0" w:right="0" w:firstLine="0"/>
        <w:jc w:val="both"/>
        <w:rPr>
          <w:sz w:val="16"/>
        </w:rPr>
      </w:pPr>
    </w:p>
    <w:p w:rsidR="002D35A2" w:rsidRDefault="00FB6365" w:rsidP="00656198">
      <w:pPr>
        <w:numPr>
          <w:ilvl w:val="0"/>
          <w:numId w:val="50"/>
        </w:numPr>
        <w:spacing w:after="2" w:line="259" w:lineRule="auto"/>
        <w:ind w:right="1730"/>
        <w:jc w:val="both"/>
      </w:pPr>
      <w:r>
        <w:t xml:space="preserve">The Ministry shall determine whether or not to take action under this </w:t>
      </w:r>
      <w:r w:rsidR="00D6441C">
        <w:t>section within</w:t>
      </w:r>
      <w:r>
        <w:t xml:space="preserve"> 30 days of receiving a written complaint from a labour inspector </w:t>
      </w:r>
      <w:r w:rsidR="00D6441C">
        <w:t>in accordance</w:t>
      </w:r>
      <w:r>
        <w:t xml:space="preserve"> with this Act. The Ministry may modify such a complaint </w:t>
      </w:r>
      <w:r w:rsidR="00B64B8E">
        <w:t>before taking</w:t>
      </w:r>
      <w:r>
        <w:t xml:space="preserve"> action under this section.  </w:t>
      </w:r>
    </w:p>
    <w:p w:rsidR="002D35A2" w:rsidRDefault="002D35A2" w:rsidP="00656198">
      <w:pPr>
        <w:spacing w:after="0" w:line="259" w:lineRule="auto"/>
        <w:ind w:left="0" w:right="0" w:firstLine="0"/>
        <w:jc w:val="both"/>
      </w:pPr>
    </w:p>
    <w:p w:rsidR="002D35A2" w:rsidRDefault="00FB6365" w:rsidP="00656198">
      <w:pPr>
        <w:numPr>
          <w:ilvl w:val="0"/>
          <w:numId w:val="50"/>
        </w:numPr>
        <w:ind w:right="1730"/>
        <w:jc w:val="both"/>
      </w:pPr>
      <w:r>
        <w:lastRenderedPageBreak/>
        <w:t xml:space="preserve">If the Ministry considers that the complaint by a labour inspector shows that </w:t>
      </w:r>
      <w:r w:rsidR="00B64B8E">
        <w:t>a violation</w:t>
      </w:r>
      <w:r>
        <w:t xml:space="preserve"> of the law has occurred or may be occurring, it shall notify </w:t>
      </w:r>
      <w:r w:rsidR="00B64B8E">
        <w:t>the person</w:t>
      </w:r>
      <w:r>
        <w:t xml:space="preserve"> the subject of the complaint in writing, and shall include a copy of </w:t>
      </w:r>
      <w:r w:rsidR="00B64B8E">
        <w:t>the complaint</w:t>
      </w:r>
      <w:r>
        <w:t xml:space="preserve">. The notice shall require the person named in the complaint </w:t>
      </w:r>
      <w:r w:rsidR="00B64B8E">
        <w:t>answer the</w:t>
      </w:r>
      <w:r>
        <w:t xml:space="preserve"> charges contained therein at a hearing before the Ministry at a time </w:t>
      </w:r>
      <w:r w:rsidR="00B64B8E">
        <w:t>and place</w:t>
      </w:r>
      <w:r>
        <w:t xml:space="preserve"> to be specified in such notice.  </w:t>
      </w:r>
    </w:p>
    <w:p w:rsidR="002D35A2" w:rsidRDefault="002D35A2" w:rsidP="00656198">
      <w:pPr>
        <w:spacing w:after="2" w:line="259" w:lineRule="auto"/>
        <w:ind w:left="0" w:right="0" w:firstLine="0"/>
        <w:jc w:val="both"/>
      </w:pPr>
    </w:p>
    <w:p w:rsidR="002D35A2" w:rsidRPr="00B64B8E" w:rsidRDefault="00FB6365" w:rsidP="00B64B8E">
      <w:pPr>
        <w:rPr>
          <w:b/>
        </w:rPr>
      </w:pPr>
      <w:r w:rsidRPr="00E81611">
        <w:rPr>
          <w:b/>
        </w:rPr>
        <w:t xml:space="preserve">§ 9.2 Action by the Ministry upon receipt of complaint from employer or worker  </w:t>
      </w:r>
    </w:p>
    <w:p w:rsidR="002D35A2" w:rsidRDefault="002D35A2" w:rsidP="00656198">
      <w:pPr>
        <w:spacing w:after="0" w:line="259" w:lineRule="auto"/>
        <w:ind w:left="0" w:right="0" w:firstLine="0"/>
        <w:jc w:val="both"/>
      </w:pPr>
    </w:p>
    <w:p w:rsidR="002D35A2" w:rsidRDefault="00FB6365" w:rsidP="00656198">
      <w:pPr>
        <w:numPr>
          <w:ilvl w:val="0"/>
          <w:numId w:val="51"/>
        </w:numPr>
        <w:spacing w:after="2" w:line="259" w:lineRule="auto"/>
        <w:ind w:right="1610" w:hanging="264"/>
        <w:jc w:val="both"/>
      </w:pPr>
      <w:r>
        <w:t>An employer or a worker, or a person repres</w:t>
      </w:r>
      <w:r w:rsidR="00B64B8E">
        <w:t xml:space="preserve">enting the employer or worker, </w:t>
      </w:r>
      <w:r>
        <w:t xml:space="preserve">may make a complaint concerning a violation of the employer’s or the  worker’s rights to the Ministry.  </w:t>
      </w:r>
    </w:p>
    <w:p w:rsidR="002D35A2" w:rsidRPr="00B64B8E" w:rsidRDefault="002D35A2" w:rsidP="00656198">
      <w:pPr>
        <w:spacing w:after="0" w:line="259" w:lineRule="auto"/>
        <w:ind w:left="0" w:right="0" w:firstLine="0"/>
        <w:jc w:val="both"/>
        <w:rPr>
          <w:sz w:val="16"/>
        </w:rPr>
      </w:pPr>
    </w:p>
    <w:p w:rsidR="002D35A2" w:rsidRDefault="00FB6365" w:rsidP="00656198">
      <w:pPr>
        <w:numPr>
          <w:ilvl w:val="0"/>
          <w:numId w:val="51"/>
        </w:numPr>
        <w:ind w:right="1610" w:hanging="264"/>
        <w:jc w:val="both"/>
      </w:pPr>
      <w:r>
        <w:t xml:space="preserve">A complaint under this section may concern an alleged violation of:  </w:t>
      </w:r>
    </w:p>
    <w:p w:rsidR="002D35A2" w:rsidRPr="00B64B8E" w:rsidRDefault="002D35A2" w:rsidP="00656198">
      <w:pPr>
        <w:spacing w:after="0" w:line="259" w:lineRule="auto"/>
        <w:ind w:left="720" w:right="0" w:firstLine="0"/>
        <w:jc w:val="both"/>
        <w:rPr>
          <w:sz w:val="20"/>
        </w:rPr>
      </w:pPr>
    </w:p>
    <w:p w:rsidR="002D35A2" w:rsidRDefault="00FB6365" w:rsidP="00656198">
      <w:pPr>
        <w:numPr>
          <w:ilvl w:val="1"/>
          <w:numId w:val="51"/>
        </w:numPr>
        <w:ind w:right="1493" w:hanging="326"/>
        <w:jc w:val="both"/>
      </w:pPr>
      <w:r>
        <w:t xml:space="preserve">this Act, including any regulations made under it;  </w:t>
      </w:r>
    </w:p>
    <w:p w:rsidR="002D35A2" w:rsidRPr="00B64B8E" w:rsidRDefault="002D35A2" w:rsidP="00656198">
      <w:pPr>
        <w:spacing w:after="0" w:line="259" w:lineRule="auto"/>
        <w:ind w:left="720" w:right="0" w:firstLine="0"/>
        <w:jc w:val="both"/>
        <w:rPr>
          <w:sz w:val="16"/>
        </w:rPr>
      </w:pPr>
    </w:p>
    <w:p w:rsidR="002D35A2" w:rsidRDefault="00FB6365" w:rsidP="00656198">
      <w:pPr>
        <w:numPr>
          <w:ilvl w:val="1"/>
          <w:numId w:val="51"/>
        </w:numPr>
        <w:ind w:right="1493" w:hanging="326"/>
        <w:jc w:val="both"/>
      </w:pPr>
      <w:r>
        <w:t xml:space="preserve">a minimum wage order; or  </w:t>
      </w:r>
    </w:p>
    <w:p w:rsidR="002D35A2" w:rsidRPr="00B64B8E" w:rsidRDefault="002D35A2" w:rsidP="00656198">
      <w:pPr>
        <w:spacing w:after="0" w:line="259" w:lineRule="auto"/>
        <w:ind w:left="720" w:right="0" w:firstLine="0"/>
        <w:jc w:val="both"/>
        <w:rPr>
          <w:sz w:val="14"/>
        </w:rPr>
      </w:pPr>
    </w:p>
    <w:p w:rsidR="002D35A2" w:rsidRDefault="00FB6365" w:rsidP="00656198">
      <w:pPr>
        <w:numPr>
          <w:ilvl w:val="1"/>
          <w:numId w:val="51"/>
        </w:numPr>
        <w:ind w:right="1493" w:hanging="326"/>
        <w:jc w:val="both"/>
      </w:pPr>
      <w:r>
        <w:t xml:space="preserve">the terms of:  </w:t>
      </w:r>
    </w:p>
    <w:p w:rsidR="002D35A2" w:rsidRPr="00B64B8E" w:rsidRDefault="002D35A2" w:rsidP="00656198">
      <w:pPr>
        <w:spacing w:after="0" w:line="259" w:lineRule="auto"/>
        <w:ind w:left="0" w:right="0" w:firstLine="0"/>
        <w:jc w:val="both"/>
        <w:rPr>
          <w:sz w:val="14"/>
        </w:rPr>
      </w:pPr>
    </w:p>
    <w:p w:rsidR="00B64B8E" w:rsidRDefault="00FB6365" w:rsidP="00656198">
      <w:pPr>
        <w:ind w:left="1450" w:right="4374"/>
        <w:jc w:val="both"/>
      </w:pPr>
      <w:r>
        <w:t xml:space="preserve">(1) a contract of employment; or </w:t>
      </w:r>
    </w:p>
    <w:p w:rsidR="002D35A2" w:rsidRDefault="00FB6365" w:rsidP="00656198">
      <w:pPr>
        <w:ind w:left="1450" w:right="4374"/>
        <w:jc w:val="both"/>
      </w:pPr>
      <w:r>
        <w:t xml:space="preserve"> (2) a collective agreement.  </w:t>
      </w:r>
    </w:p>
    <w:p w:rsidR="002D35A2" w:rsidRPr="00B64B8E" w:rsidRDefault="002D35A2" w:rsidP="00656198">
      <w:pPr>
        <w:spacing w:after="2" w:line="259" w:lineRule="auto"/>
        <w:ind w:left="0" w:right="0" w:firstLine="0"/>
        <w:jc w:val="both"/>
        <w:rPr>
          <w:sz w:val="18"/>
        </w:rPr>
      </w:pPr>
    </w:p>
    <w:p w:rsidR="002D35A2" w:rsidRDefault="00FB6365" w:rsidP="00656198">
      <w:pPr>
        <w:numPr>
          <w:ilvl w:val="0"/>
          <w:numId w:val="51"/>
        </w:numPr>
        <w:ind w:right="1610" w:hanging="264"/>
        <w:jc w:val="both"/>
      </w:pPr>
      <w:r>
        <w:t xml:space="preserve">Except as provided in section § 14.9, a complaint may be made under this  section at any time within three years of the time that the right to relief accrues,  otherwise such complaint shall not be entertained by the Ministry.  </w:t>
      </w:r>
    </w:p>
    <w:p w:rsidR="002D35A2" w:rsidRDefault="002D35A2" w:rsidP="00656198">
      <w:pPr>
        <w:spacing w:after="2" w:line="259" w:lineRule="auto"/>
        <w:ind w:left="0" w:right="0" w:firstLine="0"/>
        <w:jc w:val="both"/>
      </w:pPr>
    </w:p>
    <w:p w:rsidR="002D35A2" w:rsidRDefault="00FB6365" w:rsidP="00656198">
      <w:pPr>
        <w:numPr>
          <w:ilvl w:val="0"/>
          <w:numId w:val="51"/>
        </w:numPr>
        <w:ind w:right="1610" w:hanging="264"/>
        <w:jc w:val="both"/>
      </w:pPr>
      <w:r>
        <w:t xml:space="preserve">The Ministry shall determine whether or not to take action under this </w:t>
      </w:r>
      <w:r w:rsidR="00B64B8E">
        <w:t>section within</w:t>
      </w:r>
      <w:r>
        <w:t xml:space="preserve"> 30 days of a complaint being made.  </w:t>
      </w:r>
    </w:p>
    <w:p w:rsidR="002D35A2" w:rsidRDefault="002D35A2" w:rsidP="00656198">
      <w:pPr>
        <w:spacing w:after="0" w:line="259" w:lineRule="auto"/>
        <w:ind w:left="0" w:right="0" w:firstLine="0"/>
        <w:jc w:val="both"/>
      </w:pPr>
    </w:p>
    <w:p w:rsidR="002D35A2" w:rsidRDefault="00FB6365" w:rsidP="00656198">
      <w:pPr>
        <w:numPr>
          <w:ilvl w:val="0"/>
          <w:numId w:val="51"/>
        </w:numPr>
        <w:spacing w:after="2" w:line="259" w:lineRule="auto"/>
        <w:ind w:right="1610" w:hanging="264"/>
        <w:jc w:val="both"/>
      </w:pPr>
      <w:r>
        <w:t xml:space="preserve">The Ministry shall notify the person who made the complaint within 45 </w:t>
      </w:r>
      <w:r w:rsidR="00B64B8E">
        <w:t>days of</w:t>
      </w:r>
      <w:r>
        <w:t xml:space="preserve"> the complaint being made if the Ministry decides not to take any </w:t>
      </w:r>
      <w:r w:rsidR="00B64B8E">
        <w:t>action under</w:t>
      </w:r>
      <w:r>
        <w:t xml:space="preserve"> this section.  </w:t>
      </w:r>
    </w:p>
    <w:p w:rsidR="002D35A2" w:rsidRDefault="002D35A2" w:rsidP="00656198">
      <w:pPr>
        <w:spacing w:after="0" w:line="259" w:lineRule="auto"/>
        <w:ind w:left="0" w:right="0" w:firstLine="0"/>
        <w:jc w:val="both"/>
      </w:pPr>
    </w:p>
    <w:p w:rsidR="002D35A2" w:rsidRDefault="00FB6365" w:rsidP="00656198">
      <w:pPr>
        <w:numPr>
          <w:ilvl w:val="0"/>
          <w:numId w:val="51"/>
        </w:numPr>
        <w:ind w:right="1610" w:hanging="264"/>
        <w:jc w:val="both"/>
      </w:pPr>
      <w:r>
        <w:t xml:space="preserve">The Ministry shall reduce the complaint to writing before taking action under  </w:t>
      </w:r>
    </w:p>
    <w:p w:rsidR="002D35A2" w:rsidRDefault="00FB6365" w:rsidP="00656198">
      <w:pPr>
        <w:ind w:left="-5" w:right="1493"/>
        <w:jc w:val="both"/>
      </w:pPr>
      <w:r>
        <w:t xml:space="preserve">this section.  </w:t>
      </w:r>
    </w:p>
    <w:p w:rsidR="002D35A2" w:rsidRDefault="002D35A2" w:rsidP="00656198">
      <w:pPr>
        <w:spacing w:after="0" w:line="259" w:lineRule="auto"/>
        <w:ind w:left="0" w:right="0" w:firstLine="0"/>
        <w:jc w:val="both"/>
      </w:pPr>
    </w:p>
    <w:p w:rsidR="002D35A2" w:rsidRDefault="00FB6365" w:rsidP="00656198">
      <w:pPr>
        <w:numPr>
          <w:ilvl w:val="0"/>
          <w:numId w:val="51"/>
        </w:numPr>
        <w:ind w:right="1610" w:hanging="264"/>
        <w:jc w:val="both"/>
      </w:pPr>
      <w:r>
        <w:t xml:space="preserve">If the Ministry considers that the complaint requires further investigation, </w:t>
      </w:r>
      <w:r w:rsidR="00B64B8E">
        <w:t>it shall</w:t>
      </w:r>
      <w:r>
        <w:t xml:space="preserve"> refer the matter to a labour inspector for investigation under </w:t>
      </w:r>
      <w:r w:rsidR="00B64B8E">
        <w:t>Chapter Eight</w:t>
      </w:r>
      <w:r>
        <w:t xml:space="preserve">.  </w:t>
      </w:r>
    </w:p>
    <w:p w:rsidR="002D35A2" w:rsidRDefault="002D35A2" w:rsidP="00656198">
      <w:pPr>
        <w:spacing w:after="0" w:line="259" w:lineRule="auto"/>
        <w:ind w:left="0" w:right="0" w:firstLine="0"/>
        <w:jc w:val="both"/>
      </w:pPr>
    </w:p>
    <w:p w:rsidR="002D35A2" w:rsidRDefault="00FB6365" w:rsidP="00656198">
      <w:pPr>
        <w:numPr>
          <w:ilvl w:val="0"/>
          <w:numId w:val="51"/>
        </w:numPr>
        <w:ind w:right="1610" w:hanging="264"/>
        <w:jc w:val="both"/>
      </w:pPr>
      <w:r>
        <w:t xml:space="preserve">If the Ministry considers that the complaint shows that a violation of the </w:t>
      </w:r>
      <w:r w:rsidR="00B64B8E">
        <w:t>law has</w:t>
      </w:r>
      <w:r>
        <w:t xml:space="preserve"> occurred or may be occurring, it shall notify the person the subject of </w:t>
      </w:r>
      <w:r w:rsidR="00B64B8E">
        <w:t>the complaint</w:t>
      </w:r>
      <w:r>
        <w:t xml:space="preserve"> in writing, and shall include a copy of the complaint. The </w:t>
      </w:r>
      <w:r w:rsidR="00B64B8E">
        <w:t>notice shall</w:t>
      </w:r>
      <w:r>
        <w:t xml:space="preserve"> require the person </w:t>
      </w:r>
      <w:r>
        <w:lastRenderedPageBreak/>
        <w:t xml:space="preserve">named in the complaint to answer the </w:t>
      </w:r>
      <w:r w:rsidR="008D1FF8">
        <w:t>charges contained</w:t>
      </w:r>
      <w:r>
        <w:t xml:space="preserve"> therein at a hearing before the Ministry at a time and place to </w:t>
      </w:r>
      <w:r w:rsidR="008D1FF8">
        <w:t>be specified</w:t>
      </w:r>
      <w:r>
        <w:t xml:space="preserve"> in such notice.  </w:t>
      </w:r>
    </w:p>
    <w:p w:rsidR="002D35A2" w:rsidRDefault="002D35A2" w:rsidP="00656198">
      <w:pPr>
        <w:spacing w:after="2" w:line="259" w:lineRule="auto"/>
        <w:ind w:left="0" w:right="0" w:firstLine="0"/>
        <w:jc w:val="both"/>
      </w:pPr>
    </w:p>
    <w:p w:rsidR="002D35A2" w:rsidRPr="00F01963" w:rsidRDefault="00FB6365" w:rsidP="00F01963">
      <w:pPr>
        <w:rPr>
          <w:b/>
        </w:rPr>
      </w:pPr>
      <w:r w:rsidRPr="00F01963">
        <w:rPr>
          <w:b/>
        </w:rPr>
        <w:t xml:space="preserve">§ 9.3 Hearing by the Ministry  </w:t>
      </w:r>
    </w:p>
    <w:p w:rsidR="002D35A2" w:rsidRDefault="002D35A2" w:rsidP="00656198">
      <w:pPr>
        <w:spacing w:after="2" w:line="259" w:lineRule="auto"/>
        <w:ind w:left="0" w:right="0" w:firstLine="0"/>
        <w:jc w:val="both"/>
      </w:pPr>
    </w:p>
    <w:p w:rsidR="002D35A2" w:rsidRDefault="00FB6365" w:rsidP="00656198">
      <w:pPr>
        <w:numPr>
          <w:ilvl w:val="0"/>
          <w:numId w:val="52"/>
        </w:numPr>
        <w:spacing w:after="2" w:line="259" w:lineRule="auto"/>
        <w:ind w:right="1582"/>
        <w:jc w:val="both"/>
      </w:pPr>
      <w:r>
        <w:t xml:space="preserve">A person who receives a notice issued by the Ministry under section § 9.1 </w:t>
      </w:r>
      <w:r w:rsidR="008D1FF8">
        <w:t>or section</w:t>
      </w:r>
      <w:r>
        <w:t xml:space="preserve"> § 9.2 shall answer the charges contained therein at a hearing before </w:t>
      </w:r>
      <w:r w:rsidR="008D1FF8">
        <w:t>the Ministry</w:t>
      </w:r>
      <w:r>
        <w:t xml:space="preserve"> at the time and place specified in such notice.  </w:t>
      </w:r>
    </w:p>
    <w:p w:rsidR="002D35A2" w:rsidRDefault="002D35A2" w:rsidP="00656198">
      <w:pPr>
        <w:spacing w:after="2" w:line="259" w:lineRule="auto"/>
        <w:ind w:left="0" w:right="0" w:firstLine="0"/>
        <w:jc w:val="both"/>
      </w:pPr>
    </w:p>
    <w:p w:rsidR="002D35A2" w:rsidRDefault="00FB6365" w:rsidP="00656198">
      <w:pPr>
        <w:numPr>
          <w:ilvl w:val="0"/>
          <w:numId w:val="52"/>
        </w:numPr>
        <w:spacing w:after="2" w:line="259" w:lineRule="auto"/>
        <w:ind w:right="1582"/>
        <w:jc w:val="both"/>
      </w:pPr>
      <w:r>
        <w:t>At a hearing before the Ministry into a complaint filed by a labour inspector</w:t>
      </w:r>
      <w:r w:rsidR="008D1FF8">
        <w:t>, the</w:t>
      </w:r>
      <w:r>
        <w:t xml:space="preserve"> inspector who filed the complaint shall not participate in the </w:t>
      </w:r>
      <w:r w:rsidR="008D1FF8">
        <w:t>deliberation of</w:t>
      </w:r>
      <w:r>
        <w:t xml:space="preserve"> the Ministry in the case.  </w:t>
      </w:r>
    </w:p>
    <w:p w:rsidR="002D35A2" w:rsidRDefault="002D35A2" w:rsidP="00656198">
      <w:pPr>
        <w:spacing w:after="2" w:line="259" w:lineRule="auto"/>
        <w:ind w:left="0" w:right="0" w:firstLine="0"/>
        <w:jc w:val="both"/>
      </w:pPr>
    </w:p>
    <w:p w:rsidR="002D35A2" w:rsidRDefault="00FB6365" w:rsidP="00656198">
      <w:pPr>
        <w:numPr>
          <w:ilvl w:val="0"/>
          <w:numId w:val="52"/>
        </w:numPr>
        <w:ind w:right="1582"/>
        <w:jc w:val="both"/>
      </w:pPr>
      <w:r>
        <w:t xml:space="preserve">The Ministry shall designate as many qualified officers employed by </w:t>
      </w:r>
      <w:r w:rsidR="008D1FF8">
        <w:t>the agency</w:t>
      </w:r>
      <w:r>
        <w:t xml:space="preserve"> as may be necessary to hold hearings required by this Act. </w:t>
      </w:r>
      <w:r w:rsidR="008D1FF8">
        <w:t>Officers designated</w:t>
      </w:r>
      <w:r>
        <w:t xml:space="preserve"> to hold hearings shall perform no duties inconsistent with </w:t>
      </w:r>
      <w:r w:rsidR="008D1FF8">
        <w:t>their duties</w:t>
      </w:r>
      <w:r>
        <w:t xml:space="preserve"> and responsibilities as hearing officers.  </w:t>
      </w:r>
    </w:p>
    <w:p w:rsidR="002D35A2" w:rsidRDefault="002D35A2" w:rsidP="00656198">
      <w:pPr>
        <w:spacing w:after="0" w:line="259" w:lineRule="auto"/>
        <w:ind w:left="0" w:right="0" w:firstLine="0"/>
        <w:jc w:val="both"/>
      </w:pPr>
    </w:p>
    <w:p w:rsidR="002D35A2" w:rsidRDefault="00FB6365" w:rsidP="00656198">
      <w:pPr>
        <w:numPr>
          <w:ilvl w:val="0"/>
          <w:numId w:val="52"/>
        </w:numPr>
        <w:ind w:right="1582"/>
        <w:jc w:val="both"/>
      </w:pPr>
      <w:r>
        <w:t xml:space="preserve">The respondent to a notice under this section may file a written </w:t>
      </w:r>
      <w:r w:rsidR="008D1FF8">
        <w:t>verified answer</w:t>
      </w:r>
      <w:r>
        <w:t xml:space="preserve"> to the complaint and appear at such hearing in person or otherwise</w:t>
      </w:r>
      <w:r w:rsidR="008D1FF8">
        <w:t>, with</w:t>
      </w:r>
      <w:r>
        <w:t xml:space="preserve"> or without counsel, and submit testimony.  </w:t>
      </w:r>
    </w:p>
    <w:p w:rsidR="002D35A2" w:rsidRDefault="002D35A2" w:rsidP="00656198">
      <w:pPr>
        <w:spacing w:after="0" w:line="259" w:lineRule="auto"/>
        <w:ind w:left="0" w:right="0" w:firstLine="0"/>
        <w:jc w:val="both"/>
      </w:pPr>
    </w:p>
    <w:p w:rsidR="002D35A2" w:rsidRDefault="00FB6365" w:rsidP="00656198">
      <w:pPr>
        <w:numPr>
          <w:ilvl w:val="0"/>
          <w:numId w:val="52"/>
        </w:numPr>
        <w:ind w:right="1582"/>
        <w:jc w:val="both"/>
      </w:pPr>
      <w:r>
        <w:t xml:space="preserve">The Ministry, the complaining inspector, or the complaining employer </w:t>
      </w:r>
      <w:r w:rsidR="008D1FF8">
        <w:t>or worker</w:t>
      </w:r>
      <w:r>
        <w:t xml:space="preserve"> shall have the power reasonably and fairly to amend any complaint</w:t>
      </w:r>
      <w:r w:rsidR="008D1FF8">
        <w:t>, and</w:t>
      </w:r>
      <w:r>
        <w:t xml:space="preserve"> the respondent shall have like power to amend their answer.  </w:t>
      </w:r>
    </w:p>
    <w:p w:rsidR="002D35A2" w:rsidRDefault="002D35A2" w:rsidP="00656198">
      <w:pPr>
        <w:spacing w:after="0" w:line="259" w:lineRule="auto"/>
        <w:ind w:left="0" w:right="0" w:firstLine="0"/>
        <w:jc w:val="both"/>
      </w:pPr>
    </w:p>
    <w:p w:rsidR="002D35A2" w:rsidRDefault="00FB6365" w:rsidP="00656198">
      <w:pPr>
        <w:numPr>
          <w:ilvl w:val="0"/>
          <w:numId w:val="52"/>
        </w:numPr>
        <w:ind w:right="1582"/>
        <w:jc w:val="both"/>
      </w:pPr>
      <w:r>
        <w:t xml:space="preserve">In a hearing under this section, the Ministry shall not be bound by the </w:t>
      </w:r>
      <w:r w:rsidR="008D1FF8">
        <w:t>strict rules</w:t>
      </w:r>
      <w:r>
        <w:t xml:space="preserve"> of evidence prevailing in courts of law or equity.  </w:t>
      </w:r>
    </w:p>
    <w:p w:rsidR="002D35A2" w:rsidRDefault="002D35A2" w:rsidP="00656198">
      <w:pPr>
        <w:spacing w:after="2" w:line="259" w:lineRule="auto"/>
        <w:ind w:left="0" w:right="0" w:firstLine="0"/>
        <w:jc w:val="both"/>
      </w:pPr>
    </w:p>
    <w:p w:rsidR="002D35A2" w:rsidRDefault="00FB6365" w:rsidP="00656198">
      <w:pPr>
        <w:numPr>
          <w:ilvl w:val="0"/>
          <w:numId w:val="52"/>
        </w:numPr>
        <w:ind w:right="1582"/>
        <w:jc w:val="both"/>
      </w:pPr>
      <w:r>
        <w:t xml:space="preserve">The testimony taken at a hearing under this section shall be under oath, </w:t>
      </w:r>
      <w:r w:rsidR="008D1FF8">
        <w:t>and wherever</w:t>
      </w:r>
      <w:r>
        <w:t xml:space="preserve"> practicable it shall be transcribed.  </w:t>
      </w:r>
    </w:p>
    <w:p w:rsidR="002D35A2" w:rsidRDefault="002D35A2" w:rsidP="00656198">
      <w:pPr>
        <w:spacing w:after="0" w:line="259" w:lineRule="auto"/>
        <w:ind w:left="0" w:right="0" w:firstLine="0"/>
        <w:jc w:val="both"/>
      </w:pPr>
    </w:p>
    <w:p w:rsidR="002D35A2" w:rsidRDefault="00FB6365" w:rsidP="00656198">
      <w:pPr>
        <w:numPr>
          <w:ilvl w:val="0"/>
          <w:numId w:val="52"/>
        </w:numPr>
        <w:spacing w:after="2" w:line="259" w:lineRule="auto"/>
        <w:ind w:right="1582"/>
        <w:jc w:val="both"/>
      </w:pPr>
      <w:r>
        <w:t xml:space="preserve">The Ministry's copy of any testimony shall be available at all reasonable </w:t>
      </w:r>
      <w:r w:rsidR="008D1FF8">
        <w:t>times to</w:t>
      </w:r>
      <w:r>
        <w:t xml:space="preserve"> the parties for examination without cost and, for the purposes of </w:t>
      </w:r>
      <w:r w:rsidR="008D1FF8">
        <w:t>judicial review</w:t>
      </w:r>
      <w:r>
        <w:t xml:space="preserve"> of any order of the Ministry.  </w:t>
      </w:r>
    </w:p>
    <w:p w:rsidR="002D35A2" w:rsidRDefault="002D35A2" w:rsidP="00656198">
      <w:pPr>
        <w:spacing w:after="2" w:line="259" w:lineRule="auto"/>
        <w:ind w:left="0" w:right="0" w:firstLine="0"/>
        <w:jc w:val="both"/>
      </w:pPr>
    </w:p>
    <w:p w:rsidR="002D35A2" w:rsidRDefault="00FB6365" w:rsidP="00656198">
      <w:pPr>
        <w:numPr>
          <w:ilvl w:val="0"/>
          <w:numId w:val="52"/>
        </w:numPr>
        <w:ind w:right="1582"/>
        <w:jc w:val="both"/>
      </w:pPr>
      <w:r>
        <w:t xml:space="preserve">A party has the right to examine and cross-examine at a hearing before </w:t>
      </w:r>
      <w:r w:rsidR="008D1FF8">
        <w:t>the Ministry</w:t>
      </w:r>
      <w:r>
        <w:t xml:space="preserve"> under this Chapter, as do Counsel.  </w:t>
      </w:r>
    </w:p>
    <w:p w:rsidR="008D1FF8" w:rsidRDefault="008D1FF8" w:rsidP="008D1FF8">
      <w:pPr>
        <w:pStyle w:val="ListParagraph"/>
      </w:pPr>
    </w:p>
    <w:p w:rsidR="008D1FF8" w:rsidRDefault="008D1FF8" w:rsidP="008D1FF8">
      <w:pPr>
        <w:ind w:right="1582"/>
        <w:jc w:val="both"/>
      </w:pPr>
    </w:p>
    <w:p w:rsidR="008D1FF8" w:rsidRDefault="008D1FF8" w:rsidP="008D1FF8">
      <w:pPr>
        <w:ind w:right="1582"/>
        <w:jc w:val="both"/>
      </w:pPr>
    </w:p>
    <w:p w:rsidR="002D35A2" w:rsidRDefault="002D35A2" w:rsidP="00656198">
      <w:pPr>
        <w:spacing w:after="0" w:line="259" w:lineRule="auto"/>
        <w:ind w:left="0" w:right="0" w:firstLine="0"/>
        <w:jc w:val="both"/>
      </w:pPr>
    </w:p>
    <w:p w:rsidR="002D35A2" w:rsidRPr="00E81611" w:rsidRDefault="00FB6365" w:rsidP="00E81611">
      <w:pPr>
        <w:rPr>
          <w:b/>
        </w:rPr>
      </w:pPr>
      <w:r w:rsidRPr="00E81611">
        <w:rPr>
          <w:b/>
        </w:rPr>
        <w:t xml:space="preserve">§ 9.4 Consequences of respondent’s failure to attend hearing  </w:t>
      </w:r>
    </w:p>
    <w:p w:rsidR="002D35A2" w:rsidRDefault="002D35A2" w:rsidP="00656198">
      <w:pPr>
        <w:spacing w:after="0" w:line="259" w:lineRule="auto"/>
        <w:ind w:left="0" w:right="0" w:firstLine="0"/>
        <w:jc w:val="both"/>
      </w:pPr>
    </w:p>
    <w:p w:rsidR="002D35A2" w:rsidRDefault="00FB6365" w:rsidP="00656198">
      <w:pPr>
        <w:numPr>
          <w:ilvl w:val="0"/>
          <w:numId w:val="53"/>
        </w:numPr>
        <w:ind w:right="1493"/>
        <w:jc w:val="both"/>
      </w:pPr>
      <w:r>
        <w:t xml:space="preserve">Where a respondent fails to attend a hearing, the Ministry may provide </w:t>
      </w:r>
      <w:r w:rsidR="008D1FF8">
        <w:t>a further</w:t>
      </w:r>
      <w:r>
        <w:t xml:space="preserve"> opportunity for the respondent to attend another hearing. Such </w:t>
      </w:r>
      <w:r w:rsidR="008D1FF8">
        <w:t>notice shall</w:t>
      </w:r>
      <w:r>
        <w:t xml:space="preserve"> require the respondent to attend a further hearing before the Ministry at </w:t>
      </w:r>
      <w:r w:rsidR="008D1FF8">
        <w:t>a time</w:t>
      </w:r>
      <w:r>
        <w:t xml:space="preserve"> and place to be specified in such notice.  </w:t>
      </w:r>
    </w:p>
    <w:p w:rsidR="002D35A2" w:rsidRDefault="002D35A2" w:rsidP="00656198">
      <w:pPr>
        <w:spacing w:after="2" w:line="259" w:lineRule="auto"/>
        <w:ind w:left="0" w:right="0" w:firstLine="0"/>
        <w:jc w:val="both"/>
      </w:pPr>
    </w:p>
    <w:p w:rsidR="002D35A2" w:rsidRDefault="00FB6365" w:rsidP="00656198">
      <w:pPr>
        <w:numPr>
          <w:ilvl w:val="0"/>
          <w:numId w:val="53"/>
        </w:numPr>
        <w:ind w:right="1493"/>
        <w:jc w:val="both"/>
      </w:pPr>
      <w:r>
        <w:t xml:space="preserve">If a respondent fails to appear at a hearing on two or more occasions in  connection with the same complaint, the Ministry may proceed to make a  decision without further delay in accordance with section § 9.5.  </w:t>
      </w:r>
    </w:p>
    <w:p w:rsidR="002D35A2" w:rsidRDefault="002D35A2" w:rsidP="00656198">
      <w:pPr>
        <w:spacing w:after="2" w:line="259" w:lineRule="auto"/>
        <w:ind w:left="0" w:right="0" w:firstLine="0"/>
        <w:jc w:val="both"/>
      </w:pPr>
    </w:p>
    <w:p w:rsidR="002D35A2" w:rsidRDefault="00FB6365" w:rsidP="00656198">
      <w:pPr>
        <w:numPr>
          <w:ilvl w:val="0"/>
          <w:numId w:val="53"/>
        </w:numPr>
        <w:ind w:right="1493"/>
        <w:jc w:val="both"/>
      </w:pPr>
      <w:r>
        <w:t xml:space="preserve">In its decision, the Ministry shall attach proof of service of the notices </w:t>
      </w:r>
      <w:r w:rsidR="008D1FF8">
        <w:t>and complaint</w:t>
      </w:r>
      <w:r>
        <w:t xml:space="preserve">, and shall provide a concise statement of the respondent’s failure </w:t>
      </w:r>
      <w:r w:rsidR="008D1FF8">
        <w:t>to attend</w:t>
      </w:r>
      <w:r>
        <w:t xml:space="preserve">.  </w:t>
      </w:r>
    </w:p>
    <w:p w:rsidR="00E81611" w:rsidRDefault="00E81611" w:rsidP="00E81611">
      <w:pPr>
        <w:pStyle w:val="ListParagraph"/>
      </w:pPr>
    </w:p>
    <w:p w:rsidR="00E81611" w:rsidRDefault="00E81611" w:rsidP="00E81611">
      <w:pPr>
        <w:ind w:right="1493"/>
        <w:jc w:val="both"/>
      </w:pPr>
    </w:p>
    <w:p w:rsidR="002D35A2" w:rsidRDefault="002D35A2" w:rsidP="00656198">
      <w:pPr>
        <w:spacing w:after="2" w:line="259" w:lineRule="auto"/>
        <w:ind w:left="0" w:right="0" w:firstLine="0"/>
        <w:jc w:val="both"/>
      </w:pPr>
    </w:p>
    <w:p w:rsidR="002D35A2" w:rsidRPr="00E81611" w:rsidRDefault="00FB6365" w:rsidP="00E81611">
      <w:pPr>
        <w:rPr>
          <w:b/>
        </w:rPr>
      </w:pPr>
      <w:r w:rsidRPr="00E81611">
        <w:rPr>
          <w:b/>
        </w:rPr>
        <w:t xml:space="preserve">§ 9.5 Decision by the Ministry  </w:t>
      </w:r>
    </w:p>
    <w:p w:rsidR="002D35A2" w:rsidRDefault="002D35A2" w:rsidP="00656198">
      <w:pPr>
        <w:spacing w:after="2" w:line="259" w:lineRule="auto"/>
        <w:ind w:left="0" w:right="0" w:firstLine="0"/>
        <w:jc w:val="both"/>
      </w:pPr>
    </w:p>
    <w:p w:rsidR="002D35A2" w:rsidRDefault="00FB6365" w:rsidP="00656198">
      <w:pPr>
        <w:numPr>
          <w:ilvl w:val="0"/>
          <w:numId w:val="54"/>
        </w:numPr>
        <w:ind w:right="1493" w:hanging="245"/>
        <w:jc w:val="both"/>
      </w:pPr>
      <w:r>
        <w:t xml:space="preserve">At the conclusion of a hearing the Ministry shall state its findings of fact.  </w:t>
      </w:r>
    </w:p>
    <w:p w:rsidR="002D35A2" w:rsidRDefault="002D35A2" w:rsidP="00656198">
      <w:pPr>
        <w:spacing w:after="2" w:line="259" w:lineRule="auto"/>
        <w:ind w:left="0" w:right="0" w:firstLine="0"/>
        <w:jc w:val="both"/>
      </w:pPr>
    </w:p>
    <w:p w:rsidR="002D35A2" w:rsidRDefault="00FB6365" w:rsidP="00656198">
      <w:pPr>
        <w:numPr>
          <w:ilvl w:val="0"/>
          <w:numId w:val="54"/>
        </w:numPr>
        <w:ind w:right="1493" w:hanging="245"/>
        <w:jc w:val="both"/>
      </w:pPr>
      <w:r>
        <w:t xml:space="preserve">The Ministry may dismiss a complaint if it finds that the respondent has </w:t>
      </w:r>
      <w:r w:rsidR="008D1FF8">
        <w:t>not engaged</w:t>
      </w:r>
      <w:r>
        <w:t xml:space="preserve"> in the violation that is the subject of the notice.  </w:t>
      </w:r>
    </w:p>
    <w:p w:rsidR="002D35A2" w:rsidRDefault="002D35A2" w:rsidP="00656198">
      <w:pPr>
        <w:spacing w:after="0" w:line="259" w:lineRule="auto"/>
        <w:ind w:left="0" w:right="0" w:firstLine="0"/>
        <w:jc w:val="both"/>
      </w:pPr>
    </w:p>
    <w:p w:rsidR="002D35A2" w:rsidRDefault="00FB6365" w:rsidP="00656198">
      <w:pPr>
        <w:numPr>
          <w:ilvl w:val="0"/>
          <w:numId w:val="54"/>
        </w:numPr>
        <w:ind w:right="1493" w:hanging="245"/>
        <w:jc w:val="both"/>
      </w:pPr>
      <w:r>
        <w:t xml:space="preserve">If the Ministry finds that a respondent has committed or is committing a  violation of any provision of this Act, it:  </w:t>
      </w:r>
    </w:p>
    <w:p w:rsidR="002D35A2" w:rsidRDefault="002D35A2" w:rsidP="00656198">
      <w:pPr>
        <w:spacing w:after="2" w:line="259" w:lineRule="auto"/>
        <w:ind w:left="0" w:right="0" w:firstLine="0"/>
        <w:jc w:val="both"/>
      </w:pPr>
    </w:p>
    <w:p w:rsidR="002D35A2" w:rsidRDefault="00FB6365" w:rsidP="00656198">
      <w:pPr>
        <w:ind w:left="730" w:right="1493"/>
        <w:jc w:val="both"/>
      </w:pPr>
      <w:r>
        <w:t xml:space="preserve">i) shall issue and cause to be served on the respondent an order </w:t>
      </w:r>
      <w:r w:rsidR="008D1FF8">
        <w:t>requiring them</w:t>
      </w:r>
      <w:r>
        <w:t xml:space="preserve"> to:  </w:t>
      </w:r>
    </w:p>
    <w:p w:rsidR="002D35A2" w:rsidRDefault="002D35A2" w:rsidP="00656198">
      <w:pPr>
        <w:spacing w:after="0" w:line="259" w:lineRule="auto"/>
        <w:ind w:left="0" w:right="0" w:firstLine="0"/>
        <w:jc w:val="both"/>
      </w:pPr>
    </w:p>
    <w:p w:rsidR="002D35A2" w:rsidRDefault="00FB6365" w:rsidP="00E81611">
      <w:pPr>
        <w:pStyle w:val="ListParagraph"/>
        <w:numPr>
          <w:ilvl w:val="2"/>
          <w:numId w:val="45"/>
        </w:numPr>
      </w:pPr>
      <w:r>
        <w:t xml:space="preserve">cease and desist from continuing such violation; and  </w:t>
      </w:r>
    </w:p>
    <w:p w:rsidR="002D35A2" w:rsidRDefault="00FB6365" w:rsidP="00E81611">
      <w:pPr>
        <w:pStyle w:val="ListParagraph"/>
        <w:numPr>
          <w:ilvl w:val="2"/>
          <w:numId w:val="45"/>
        </w:numPr>
      </w:pPr>
      <w:r>
        <w:t xml:space="preserve">take such affirmative and remedial action as is specified in the law or  as, in the judgment of the Ministry, will effectuate the purposes of this  Act; and  </w:t>
      </w:r>
    </w:p>
    <w:p w:rsidR="002D35A2" w:rsidRDefault="002D35A2" w:rsidP="00656198">
      <w:pPr>
        <w:spacing w:after="2" w:line="259" w:lineRule="auto"/>
        <w:ind w:left="1440" w:right="0" w:firstLine="0"/>
        <w:jc w:val="both"/>
      </w:pPr>
    </w:p>
    <w:p w:rsidR="002D35A2" w:rsidRDefault="00FB6365" w:rsidP="00656198">
      <w:pPr>
        <w:ind w:left="730" w:right="1493"/>
        <w:jc w:val="both"/>
      </w:pPr>
      <w:r>
        <w:t xml:space="preserve">ii) may order the respondent to pay a fine not exceeding $500.  </w:t>
      </w:r>
    </w:p>
    <w:p w:rsidR="002D35A2" w:rsidRDefault="002D35A2" w:rsidP="00656198">
      <w:pPr>
        <w:spacing w:after="2" w:line="259" w:lineRule="auto"/>
        <w:ind w:left="0" w:right="0" w:firstLine="0"/>
        <w:jc w:val="both"/>
      </w:pPr>
    </w:p>
    <w:p w:rsidR="002D35A2" w:rsidRDefault="00FB6365" w:rsidP="00656198">
      <w:pPr>
        <w:numPr>
          <w:ilvl w:val="0"/>
          <w:numId w:val="55"/>
        </w:numPr>
        <w:ind w:right="1493"/>
        <w:jc w:val="both"/>
      </w:pPr>
      <w:r>
        <w:t xml:space="preserve">The powers of the Ministry in this section operate in addition to its </w:t>
      </w:r>
      <w:r w:rsidR="008D1FF8">
        <w:t>powers under</w:t>
      </w:r>
      <w:r>
        <w:t xml:space="preserve"> section § 14.10.  </w:t>
      </w:r>
    </w:p>
    <w:p w:rsidR="002D35A2" w:rsidRDefault="002D35A2" w:rsidP="00656198">
      <w:pPr>
        <w:spacing w:after="2" w:line="259" w:lineRule="auto"/>
        <w:ind w:left="0" w:right="0" w:firstLine="0"/>
        <w:jc w:val="both"/>
      </w:pPr>
    </w:p>
    <w:p w:rsidR="002D35A2" w:rsidRDefault="00FB6365" w:rsidP="00656198">
      <w:pPr>
        <w:numPr>
          <w:ilvl w:val="0"/>
          <w:numId w:val="55"/>
        </w:numPr>
        <w:ind w:right="1493"/>
        <w:jc w:val="both"/>
      </w:pPr>
      <w:r>
        <w:t xml:space="preserve">An order of the Ministry issued under this section shall include a </w:t>
      </w:r>
      <w:r w:rsidR="008D1FF8">
        <w:t>requirement for</w:t>
      </w:r>
      <w:r>
        <w:t xml:space="preserve"> the respondent to report on the manner of compliance.  </w:t>
      </w:r>
    </w:p>
    <w:p w:rsidR="002D35A2" w:rsidRDefault="002D35A2" w:rsidP="00656198">
      <w:pPr>
        <w:spacing w:after="0" w:line="259" w:lineRule="auto"/>
        <w:ind w:left="0" w:right="0" w:firstLine="0"/>
        <w:jc w:val="both"/>
      </w:pPr>
    </w:p>
    <w:p w:rsidR="002D35A2" w:rsidRDefault="00FB6365" w:rsidP="00656198">
      <w:pPr>
        <w:numPr>
          <w:ilvl w:val="0"/>
          <w:numId w:val="55"/>
        </w:numPr>
        <w:ind w:right="1493"/>
        <w:jc w:val="both"/>
      </w:pPr>
      <w:r>
        <w:t>A respondent shall comply with an order of the Ministry under this section</w:t>
      </w:r>
      <w:r w:rsidR="008D1FF8">
        <w:t>, and</w:t>
      </w:r>
      <w:r>
        <w:t xml:space="preserve"> shall report on their compliance in such terms as the order may require.  </w:t>
      </w:r>
    </w:p>
    <w:p w:rsidR="002D35A2" w:rsidRDefault="002D35A2" w:rsidP="00656198">
      <w:pPr>
        <w:spacing w:after="2" w:line="259" w:lineRule="auto"/>
        <w:ind w:left="0" w:right="0" w:firstLine="0"/>
        <w:jc w:val="both"/>
      </w:pPr>
    </w:p>
    <w:p w:rsidR="002D35A2" w:rsidRDefault="00FB6365" w:rsidP="00656198">
      <w:pPr>
        <w:numPr>
          <w:ilvl w:val="0"/>
          <w:numId w:val="55"/>
        </w:numPr>
        <w:ind w:right="1493"/>
        <w:jc w:val="both"/>
      </w:pPr>
      <w:r>
        <w:lastRenderedPageBreak/>
        <w:t xml:space="preserve">The Ministry shall keep on file a copy of all orders it makes in </w:t>
      </w:r>
      <w:r w:rsidR="008D1FF8">
        <w:t>proceedings under</w:t>
      </w:r>
      <w:r>
        <w:t xml:space="preserve"> this Chapter.  </w:t>
      </w:r>
    </w:p>
    <w:p w:rsidR="002D35A2" w:rsidRDefault="002D35A2" w:rsidP="00656198">
      <w:pPr>
        <w:spacing w:after="0" w:line="259" w:lineRule="auto"/>
        <w:ind w:left="0" w:right="0" w:firstLine="0"/>
        <w:jc w:val="both"/>
      </w:pPr>
    </w:p>
    <w:p w:rsidR="002D35A2" w:rsidRPr="00E81611" w:rsidRDefault="00FB6365" w:rsidP="00E81611">
      <w:pPr>
        <w:rPr>
          <w:b/>
        </w:rPr>
      </w:pPr>
      <w:r w:rsidRPr="00E81611">
        <w:rPr>
          <w:b/>
        </w:rPr>
        <w:t xml:space="preserve">§ 9.6 Place of hearing  </w:t>
      </w:r>
    </w:p>
    <w:p w:rsidR="002D35A2" w:rsidRDefault="002D35A2" w:rsidP="00656198">
      <w:pPr>
        <w:spacing w:after="0" w:line="259" w:lineRule="auto"/>
        <w:ind w:left="0" w:right="0" w:firstLine="0"/>
        <w:jc w:val="both"/>
      </w:pPr>
    </w:p>
    <w:p w:rsidR="002D35A2" w:rsidRDefault="00FB6365" w:rsidP="00656198">
      <w:pPr>
        <w:ind w:left="-5" w:right="652"/>
        <w:jc w:val="both"/>
      </w:pPr>
      <w:r>
        <w:t xml:space="preserve">The Ministry may hold a hearing at any place within the Republic convenient to </w:t>
      </w:r>
      <w:r w:rsidR="008D1FF8">
        <w:t>the place</w:t>
      </w:r>
      <w:r>
        <w:t xml:space="preserve"> of residence of an employer that is charged with a violation of this Act, or to </w:t>
      </w:r>
      <w:r w:rsidR="008D1FF8">
        <w:t>the workplace</w:t>
      </w:r>
      <w:r>
        <w:t xml:space="preserve"> or premises where a violation is alleged to be occurring.  </w:t>
      </w:r>
    </w:p>
    <w:p w:rsidR="002D35A2" w:rsidRDefault="002D35A2" w:rsidP="00656198">
      <w:pPr>
        <w:spacing w:after="0" w:line="259" w:lineRule="auto"/>
        <w:ind w:left="0" w:right="0" w:firstLine="0"/>
        <w:jc w:val="both"/>
      </w:pPr>
    </w:p>
    <w:p w:rsidR="002D35A2" w:rsidRPr="00E81611" w:rsidRDefault="00FB6365" w:rsidP="00E81611">
      <w:pPr>
        <w:rPr>
          <w:b/>
        </w:rPr>
      </w:pPr>
      <w:r w:rsidRPr="00E81611">
        <w:rPr>
          <w:b/>
        </w:rPr>
        <w:t xml:space="preserve">§ 9.7 </w:t>
      </w:r>
      <w:r w:rsidR="008D1FF8" w:rsidRPr="00E81611">
        <w:rPr>
          <w:b/>
        </w:rPr>
        <w:t>securing</w:t>
      </w:r>
      <w:r w:rsidRPr="00E81611">
        <w:rPr>
          <w:b/>
        </w:rPr>
        <w:t xml:space="preserve"> evidence  </w:t>
      </w:r>
    </w:p>
    <w:p w:rsidR="002D35A2" w:rsidRDefault="002D35A2" w:rsidP="00656198">
      <w:pPr>
        <w:spacing w:after="0" w:line="259" w:lineRule="auto"/>
        <w:ind w:left="0" w:right="0" w:firstLine="0"/>
        <w:jc w:val="both"/>
      </w:pPr>
    </w:p>
    <w:p w:rsidR="002D35A2" w:rsidRDefault="00FB6365" w:rsidP="00656198">
      <w:pPr>
        <w:ind w:left="-5" w:right="0"/>
        <w:jc w:val="both"/>
      </w:pPr>
      <w:r>
        <w:t xml:space="preserve">The Ministry of Labour is hereby empowered, in connection with any matter </w:t>
      </w:r>
      <w:r w:rsidR="008D1FF8">
        <w:t>under investigation</w:t>
      </w:r>
      <w:r>
        <w:t xml:space="preserve"> or in question before the Ministry to do the following things:  </w:t>
      </w:r>
    </w:p>
    <w:p w:rsidR="002D35A2" w:rsidRDefault="002D35A2" w:rsidP="00656198">
      <w:pPr>
        <w:spacing w:after="2" w:line="259" w:lineRule="auto"/>
        <w:ind w:left="0" w:right="0" w:firstLine="0"/>
        <w:jc w:val="both"/>
      </w:pPr>
    </w:p>
    <w:p w:rsidR="002D35A2" w:rsidRDefault="00FB6365" w:rsidP="00656198">
      <w:pPr>
        <w:numPr>
          <w:ilvl w:val="0"/>
          <w:numId w:val="56"/>
        </w:numPr>
        <w:ind w:right="1493" w:hanging="264"/>
        <w:jc w:val="both"/>
      </w:pPr>
      <w:r>
        <w:t xml:space="preserve">Hold hearings;  </w:t>
      </w:r>
    </w:p>
    <w:p w:rsidR="002D35A2" w:rsidRDefault="002D35A2" w:rsidP="00656198">
      <w:pPr>
        <w:spacing w:after="2" w:line="259" w:lineRule="auto"/>
        <w:ind w:left="0" w:right="0" w:firstLine="0"/>
        <w:jc w:val="both"/>
      </w:pPr>
    </w:p>
    <w:p w:rsidR="002D35A2" w:rsidRDefault="00FB6365" w:rsidP="00656198">
      <w:pPr>
        <w:numPr>
          <w:ilvl w:val="0"/>
          <w:numId w:val="56"/>
        </w:numPr>
        <w:ind w:right="1493" w:hanging="264"/>
        <w:jc w:val="both"/>
      </w:pPr>
      <w:r>
        <w:t xml:space="preserve">Issue subpoenas:  </w:t>
      </w:r>
    </w:p>
    <w:p w:rsidR="002D35A2" w:rsidRDefault="00FB6365" w:rsidP="00656198">
      <w:pPr>
        <w:ind w:left="1450" w:right="1493"/>
        <w:jc w:val="both"/>
      </w:pPr>
      <w:r>
        <w:t xml:space="preserve">i) to compel the attendance of witnesses and parties to the case; or  ii) to produce books, papers, documents and other evidence;  </w:t>
      </w:r>
    </w:p>
    <w:p w:rsidR="002D35A2" w:rsidRDefault="002D35A2" w:rsidP="00656198">
      <w:pPr>
        <w:spacing w:after="2" w:line="259" w:lineRule="auto"/>
        <w:ind w:left="0" w:right="0" w:firstLine="0"/>
        <w:jc w:val="both"/>
      </w:pPr>
    </w:p>
    <w:p w:rsidR="002D35A2" w:rsidRDefault="00FB6365" w:rsidP="00656198">
      <w:pPr>
        <w:numPr>
          <w:ilvl w:val="0"/>
          <w:numId w:val="56"/>
        </w:numPr>
        <w:spacing w:after="1" w:line="259" w:lineRule="auto"/>
        <w:ind w:right="1493" w:hanging="264"/>
        <w:jc w:val="both"/>
      </w:pPr>
      <w:r>
        <w:t xml:space="preserve">Administer oaths and take the testimony of any person under oath.  </w:t>
      </w:r>
    </w:p>
    <w:p w:rsidR="002D35A2" w:rsidRDefault="002D35A2" w:rsidP="00656198">
      <w:pPr>
        <w:spacing w:after="2" w:line="259" w:lineRule="auto"/>
        <w:ind w:left="0" w:right="0" w:firstLine="0"/>
        <w:jc w:val="both"/>
      </w:pPr>
    </w:p>
    <w:p w:rsidR="002D35A2" w:rsidRPr="00E81611" w:rsidRDefault="00FB6365" w:rsidP="00E81611">
      <w:pPr>
        <w:rPr>
          <w:b/>
        </w:rPr>
      </w:pPr>
      <w:r w:rsidRPr="00E81611">
        <w:rPr>
          <w:b/>
        </w:rPr>
        <w:t xml:space="preserve">§ 9.8 Procedure upon disobedience of subpoena  </w:t>
      </w:r>
    </w:p>
    <w:p w:rsidR="002D35A2" w:rsidRDefault="002D35A2" w:rsidP="00656198">
      <w:pPr>
        <w:spacing w:after="2" w:line="259" w:lineRule="auto"/>
        <w:ind w:left="0" w:right="0" w:firstLine="0"/>
        <w:jc w:val="both"/>
      </w:pPr>
    </w:p>
    <w:p w:rsidR="002D35A2" w:rsidRDefault="00FB6365" w:rsidP="00656198">
      <w:pPr>
        <w:numPr>
          <w:ilvl w:val="0"/>
          <w:numId w:val="57"/>
        </w:numPr>
        <w:spacing w:after="2" w:line="259" w:lineRule="auto"/>
        <w:ind w:right="1565"/>
        <w:jc w:val="both"/>
      </w:pPr>
      <w:r>
        <w:t xml:space="preserve">In case of disobedience to a subpoena issued under the preceding section, </w:t>
      </w:r>
      <w:r w:rsidR="008D1FF8">
        <w:t>the Ministry</w:t>
      </w:r>
      <w:r>
        <w:t xml:space="preserve"> may invoke the aid of any court in requiring the attendance </w:t>
      </w:r>
      <w:r w:rsidR="008D1FF8">
        <w:t>and testimony</w:t>
      </w:r>
      <w:r>
        <w:t xml:space="preserve"> of witnesses and the production of documentary evidence.  </w:t>
      </w:r>
    </w:p>
    <w:p w:rsidR="002D35A2" w:rsidRDefault="002D35A2" w:rsidP="00656198">
      <w:pPr>
        <w:spacing w:after="2" w:line="259" w:lineRule="auto"/>
        <w:ind w:left="0" w:right="0" w:firstLine="0"/>
        <w:jc w:val="both"/>
      </w:pPr>
    </w:p>
    <w:p w:rsidR="002D35A2" w:rsidRDefault="00FB6365" w:rsidP="00656198">
      <w:pPr>
        <w:numPr>
          <w:ilvl w:val="0"/>
          <w:numId w:val="57"/>
        </w:numPr>
        <w:ind w:right="1565"/>
        <w:jc w:val="both"/>
      </w:pPr>
      <w:r>
        <w:t xml:space="preserve">Any Labour Court or Circuit Court within the jurisdiction of which any </w:t>
      </w:r>
      <w:r w:rsidR="008D1FF8">
        <w:t>such investigation</w:t>
      </w:r>
      <w:r>
        <w:t xml:space="preserve"> may be conducted may, in case of contumacy or refusal of </w:t>
      </w:r>
      <w:r w:rsidR="008D1FF8">
        <w:t>a person</w:t>
      </w:r>
      <w:r>
        <w:t xml:space="preserve"> to obey a subpoena issued to any corporation or other person, issue </w:t>
      </w:r>
      <w:r w:rsidR="008D1FF8">
        <w:t>an order</w:t>
      </w:r>
      <w:r>
        <w:t xml:space="preserve"> requiring such person to appear before the Ministry or to </w:t>
      </w:r>
      <w:r w:rsidR="008D1FF8">
        <w:t>produce documentary</w:t>
      </w:r>
      <w:r>
        <w:t xml:space="preserve"> evidence if so ordered, or to give evidence touching the matter </w:t>
      </w:r>
      <w:r w:rsidR="008D1FF8">
        <w:t>in question</w:t>
      </w:r>
      <w:r>
        <w:t xml:space="preserve">.  </w:t>
      </w:r>
    </w:p>
    <w:p w:rsidR="002D35A2" w:rsidRDefault="002D35A2" w:rsidP="00656198">
      <w:pPr>
        <w:spacing w:after="0" w:line="259" w:lineRule="auto"/>
        <w:ind w:left="0" w:right="0" w:firstLine="0"/>
        <w:jc w:val="both"/>
      </w:pPr>
    </w:p>
    <w:p w:rsidR="002D35A2" w:rsidRDefault="00FB6365" w:rsidP="00656198">
      <w:pPr>
        <w:numPr>
          <w:ilvl w:val="0"/>
          <w:numId w:val="57"/>
        </w:numPr>
        <w:ind w:right="1565"/>
        <w:jc w:val="both"/>
      </w:pPr>
      <w:r>
        <w:t xml:space="preserve">Any failure to obey such order of the Court may be punished by such Court </w:t>
      </w:r>
      <w:r w:rsidR="008D1FF8">
        <w:t>as contempt</w:t>
      </w:r>
      <w:r>
        <w:t xml:space="preserve"> thereof.  </w:t>
      </w:r>
    </w:p>
    <w:p w:rsidR="002D35A2" w:rsidRDefault="002D35A2" w:rsidP="00656198">
      <w:pPr>
        <w:spacing w:after="0" w:line="259" w:lineRule="auto"/>
        <w:ind w:left="0" w:right="0" w:firstLine="0"/>
        <w:jc w:val="both"/>
      </w:pPr>
    </w:p>
    <w:p w:rsidR="002D35A2" w:rsidRDefault="00FB6365" w:rsidP="00656198">
      <w:pPr>
        <w:numPr>
          <w:ilvl w:val="0"/>
          <w:numId w:val="57"/>
        </w:numPr>
        <w:ind w:right="1565"/>
        <w:jc w:val="both"/>
      </w:pPr>
      <w:r>
        <w:t xml:space="preserve">Any person who </w:t>
      </w:r>
      <w:r w:rsidR="00C757FA">
        <w:t>willfully</w:t>
      </w:r>
      <w:r>
        <w:t xml:space="preserve"> neglects or refuses in such investigation, in  obedience to a subpoena or other lawful requirement of the Ministry:  </w:t>
      </w:r>
    </w:p>
    <w:p w:rsidR="002D35A2" w:rsidRDefault="002D35A2" w:rsidP="00656198">
      <w:pPr>
        <w:spacing w:after="2" w:line="259" w:lineRule="auto"/>
        <w:ind w:left="0" w:right="0" w:firstLine="0"/>
        <w:jc w:val="both"/>
      </w:pPr>
    </w:p>
    <w:p w:rsidR="002D35A2" w:rsidRDefault="00FB6365" w:rsidP="00656198">
      <w:pPr>
        <w:numPr>
          <w:ilvl w:val="1"/>
          <w:numId w:val="57"/>
        </w:numPr>
        <w:ind w:right="1493" w:hanging="269"/>
        <w:jc w:val="both"/>
      </w:pPr>
      <w:r>
        <w:t xml:space="preserve">to attend or testify at such investigation by the Ministry; or  </w:t>
      </w:r>
    </w:p>
    <w:p w:rsidR="002D35A2" w:rsidRDefault="002D35A2" w:rsidP="00656198">
      <w:pPr>
        <w:spacing w:after="2" w:line="259" w:lineRule="auto"/>
        <w:ind w:left="0" w:right="0" w:firstLine="0"/>
        <w:jc w:val="both"/>
      </w:pPr>
    </w:p>
    <w:p w:rsidR="002D35A2" w:rsidRDefault="00FB6365" w:rsidP="00656198">
      <w:pPr>
        <w:numPr>
          <w:ilvl w:val="1"/>
          <w:numId w:val="57"/>
        </w:numPr>
        <w:ind w:right="1493" w:hanging="269"/>
        <w:jc w:val="both"/>
      </w:pPr>
      <w:r>
        <w:t xml:space="preserve">to answer any lawful inquiry; or  </w:t>
      </w:r>
    </w:p>
    <w:p w:rsidR="002D35A2" w:rsidRDefault="002D35A2" w:rsidP="00656198">
      <w:pPr>
        <w:spacing w:after="2" w:line="259" w:lineRule="auto"/>
        <w:ind w:left="0" w:right="0" w:firstLine="0"/>
        <w:jc w:val="both"/>
      </w:pPr>
    </w:p>
    <w:p w:rsidR="002D35A2" w:rsidRDefault="00FB6365" w:rsidP="00656198">
      <w:pPr>
        <w:numPr>
          <w:ilvl w:val="1"/>
          <w:numId w:val="57"/>
        </w:numPr>
        <w:ind w:right="1493" w:hanging="269"/>
        <w:jc w:val="both"/>
      </w:pPr>
      <w:r>
        <w:t xml:space="preserve">to produce documentary evidence, if it is in their power to do so,  shall be guilty of a first degree </w:t>
      </w:r>
      <w:r w:rsidR="00C757FA">
        <w:t>misdemeanor</w:t>
      </w:r>
      <w:r>
        <w:t xml:space="preserve"> and upon conviction thereof by  a court of competent jurisdiction shall be punishable by a fine not exceeding  $500.  </w:t>
      </w:r>
    </w:p>
    <w:p w:rsidR="00E81611" w:rsidRDefault="00E81611" w:rsidP="00E81611">
      <w:pPr>
        <w:pStyle w:val="ListParagraph"/>
      </w:pPr>
    </w:p>
    <w:p w:rsidR="00E81611" w:rsidRDefault="00E81611" w:rsidP="00E81611">
      <w:pPr>
        <w:ind w:right="1493" w:firstLine="0"/>
        <w:jc w:val="both"/>
      </w:pPr>
    </w:p>
    <w:p w:rsidR="002D35A2" w:rsidRDefault="002D35A2" w:rsidP="00656198">
      <w:pPr>
        <w:spacing w:after="0" w:line="259" w:lineRule="auto"/>
        <w:ind w:left="0" w:right="0" w:firstLine="0"/>
        <w:jc w:val="both"/>
      </w:pPr>
    </w:p>
    <w:p w:rsidR="002D35A2" w:rsidRPr="00E17297" w:rsidRDefault="00E17297" w:rsidP="00E17297">
      <w:pPr>
        <w:pStyle w:val="Heading2"/>
      </w:pPr>
      <w:bookmarkStart w:id="13" w:name="_Toc423959342"/>
      <w:r w:rsidRPr="00E17297">
        <w:t>Chapter 10 – Appeals</w:t>
      </w:r>
      <w:bookmarkEnd w:id="13"/>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10.1 Appeals  </w:t>
      </w:r>
    </w:p>
    <w:p w:rsidR="002D35A2" w:rsidRDefault="00FB6365" w:rsidP="00656198">
      <w:pPr>
        <w:ind w:left="-5" w:right="1493"/>
        <w:jc w:val="both"/>
      </w:pPr>
      <w:r>
        <w:t xml:space="preserve">§ 10.2 Jurisdiction  </w:t>
      </w:r>
    </w:p>
    <w:p w:rsidR="002D35A2" w:rsidRDefault="00FB6365" w:rsidP="00656198">
      <w:pPr>
        <w:ind w:left="-5" w:right="1493"/>
        <w:jc w:val="both"/>
      </w:pPr>
      <w:r>
        <w:t xml:space="preserve">§ 10.3 Procedure  </w:t>
      </w:r>
    </w:p>
    <w:p w:rsidR="002D35A2" w:rsidRDefault="002D35A2" w:rsidP="00656198">
      <w:pPr>
        <w:spacing w:after="0" w:line="259" w:lineRule="auto"/>
        <w:ind w:left="0" w:right="0" w:firstLine="0"/>
        <w:jc w:val="both"/>
      </w:pPr>
    </w:p>
    <w:p w:rsidR="002D35A2" w:rsidRPr="00E81611" w:rsidRDefault="00FB6365" w:rsidP="00E81611">
      <w:pPr>
        <w:rPr>
          <w:b/>
        </w:rPr>
      </w:pPr>
      <w:r w:rsidRPr="00E81611">
        <w:rPr>
          <w:b/>
        </w:rPr>
        <w:t xml:space="preserve">§ 10.1 Appeals  </w:t>
      </w:r>
    </w:p>
    <w:p w:rsidR="002D35A2" w:rsidRDefault="002D35A2" w:rsidP="00656198">
      <w:pPr>
        <w:spacing w:after="0" w:line="259" w:lineRule="auto"/>
        <w:ind w:left="0" w:right="0" w:firstLine="0"/>
        <w:jc w:val="both"/>
      </w:pPr>
    </w:p>
    <w:p w:rsidR="002D35A2" w:rsidRDefault="00FB6365" w:rsidP="00656198">
      <w:pPr>
        <w:numPr>
          <w:ilvl w:val="0"/>
          <w:numId w:val="58"/>
        </w:numPr>
        <w:ind w:right="1493"/>
        <w:jc w:val="both"/>
      </w:pPr>
      <w:r>
        <w:t xml:space="preserve">A person aggrieved by a decision of the Ministry under section § 9.2 not </w:t>
      </w:r>
      <w:r w:rsidR="00C757FA">
        <w:t>to take</w:t>
      </w:r>
      <w:r>
        <w:t xml:space="preserve"> action concerning a complaint may appeal against that order within thirty  days after being notified of the decision of the Ministry.  </w:t>
      </w:r>
    </w:p>
    <w:p w:rsidR="002D35A2" w:rsidRDefault="002D35A2" w:rsidP="00656198">
      <w:pPr>
        <w:spacing w:after="0" w:line="259" w:lineRule="auto"/>
        <w:ind w:left="0" w:right="0" w:firstLine="0"/>
        <w:jc w:val="both"/>
      </w:pPr>
    </w:p>
    <w:p w:rsidR="002D35A2" w:rsidRDefault="00FB6365" w:rsidP="00656198">
      <w:pPr>
        <w:numPr>
          <w:ilvl w:val="0"/>
          <w:numId w:val="58"/>
        </w:numPr>
        <w:ind w:right="1493"/>
        <w:jc w:val="both"/>
      </w:pPr>
      <w:r>
        <w:t xml:space="preserve">A party aggrieved by an order of the Ministry under section § 9.5 may </w:t>
      </w:r>
      <w:r w:rsidR="00C757FA">
        <w:t>appeal against</w:t>
      </w:r>
      <w:r>
        <w:t xml:space="preserve"> that order within thirty days after service of the order on the parties.  </w:t>
      </w:r>
    </w:p>
    <w:p w:rsidR="002D35A2" w:rsidRDefault="002D35A2" w:rsidP="00656198">
      <w:pPr>
        <w:spacing w:after="2" w:line="259" w:lineRule="auto"/>
        <w:ind w:left="0" w:right="0" w:firstLine="0"/>
        <w:jc w:val="both"/>
      </w:pPr>
    </w:p>
    <w:p w:rsidR="002D35A2" w:rsidRPr="00E81611" w:rsidRDefault="00FB6365" w:rsidP="00E81611">
      <w:pPr>
        <w:rPr>
          <w:b/>
        </w:rPr>
      </w:pPr>
      <w:r w:rsidRPr="00E81611">
        <w:rPr>
          <w:b/>
        </w:rPr>
        <w:t xml:space="preserve">§ 10.2 Jurisdiction  </w:t>
      </w:r>
    </w:p>
    <w:p w:rsidR="002D35A2" w:rsidRDefault="002D35A2" w:rsidP="00656198">
      <w:pPr>
        <w:spacing w:after="2" w:line="259" w:lineRule="auto"/>
        <w:ind w:left="0" w:right="0" w:firstLine="0"/>
        <w:jc w:val="both"/>
      </w:pPr>
    </w:p>
    <w:p w:rsidR="002D35A2" w:rsidRDefault="00FB6365" w:rsidP="00656198">
      <w:pPr>
        <w:numPr>
          <w:ilvl w:val="0"/>
          <w:numId w:val="59"/>
        </w:numPr>
        <w:ind w:right="1601"/>
        <w:jc w:val="both"/>
      </w:pPr>
      <w:r>
        <w:t xml:space="preserve">Proceedings under this Part shall be brought before the Labour Court of </w:t>
      </w:r>
      <w:r w:rsidR="00C757FA">
        <w:t>the County</w:t>
      </w:r>
      <w:r>
        <w:t xml:space="preserve"> in which the Ministry held its hearing in the case.  </w:t>
      </w:r>
    </w:p>
    <w:p w:rsidR="002D35A2" w:rsidRDefault="002D35A2" w:rsidP="00656198">
      <w:pPr>
        <w:spacing w:after="0" w:line="259" w:lineRule="auto"/>
        <w:ind w:left="0" w:right="0" w:firstLine="0"/>
        <w:jc w:val="both"/>
      </w:pPr>
    </w:p>
    <w:p w:rsidR="002D35A2" w:rsidRDefault="00FB6365" w:rsidP="00656198">
      <w:pPr>
        <w:numPr>
          <w:ilvl w:val="0"/>
          <w:numId w:val="59"/>
        </w:numPr>
        <w:spacing w:after="2" w:line="259" w:lineRule="auto"/>
        <w:ind w:right="1601"/>
        <w:jc w:val="both"/>
      </w:pPr>
      <w:r>
        <w:t xml:space="preserve">In the event that there is no Labour Court in the county in which the </w:t>
      </w:r>
      <w:r w:rsidR="00C757FA">
        <w:t>Ministry held</w:t>
      </w:r>
      <w:r>
        <w:t xml:space="preserve"> its hearing in the case, proceedings shall be brought before the </w:t>
      </w:r>
      <w:r w:rsidR="00C757FA">
        <w:t>Circuit Court</w:t>
      </w:r>
      <w:r>
        <w:t xml:space="preserve"> of the county in question.  </w:t>
      </w:r>
    </w:p>
    <w:p w:rsidR="00C757FA" w:rsidRDefault="00C757FA" w:rsidP="00C757FA">
      <w:pPr>
        <w:pStyle w:val="ListParagraph"/>
      </w:pPr>
    </w:p>
    <w:p w:rsidR="00C757FA" w:rsidRDefault="00C757FA" w:rsidP="00C757FA">
      <w:pPr>
        <w:spacing w:after="2" w:line="259" w:lineRule="auto"/>
        <w:ind w:right="1601" w:firstLine="0"/>
        <w:jc w:val="both"/>
      </w:pPr>
    </w:p>
    <w:p w:rsidR="00C757FA" w:rsidRDefault="00C757FA" w:rsidP="00C757FA">
      <w:pPr>
        <w:spacing w:after="2" w:line="259" w:lineRule="auto"/>
        <w:ind w:right="1601" w:firstLine="0"/>
        <w:jc w:val="both"/>
      </w:pPr>
    </w:p>
    <w:p w:rsidR="00C757FA" w:rsidRDefault="00C757FA" w:rsidP="00C757FA">
      <w:pPr>
        <w:spacing w:after="2" w:line="259" w:lineRule="auto"/>
        <w:ind w:right="1601" w:firstLine="0"/>
        <w:jc w:val="both"/>
      </w:pPr>
    </w:p>
    <w:p w:rsidR="00C757FA" w:rsidRDefault="00C757FA" w:rsidP="00C757FA">
      <w:pPr>
        <w:spacing w:after="2" w:line="259" w:lineRule="auto"/>
        <w:ind w:right="1601" w:firstLine="0"/>
        <w:jc w:val="both"/>
      </w:pPr>
    </w:p>
    <w:p w:rsidR="002D35A2" w:rsidRPr="00E81611" w:rsidRDefault="00FB6365" w:rsidP="00E81611">
      <w:pPr>
        <w:rPr>
          <w:b/>
        </w:rPr>
      </w:pPr>
      <w:r w:rsidRPr="00E81611">
        <w:rPr>
          <w:b/>
        </w:rPr>
        <w:t xml:space="preserve">§ 10.3 Procedure  </w:t>
      </w:r>
    </w:p>
    <w:p w:rsidR="002D35A2" w:rsidRDefault="002D35A2" w:rsidP="00656198">
      <w:pPr>
        <w:spacing w:after="2" w:line="259" w:lineRule="auto"/>
        <w:ind w:left="0" w:right="0" w:firstLine="0"/>
        <w:jc w:val="both"/>
      </w:pPr>
    </w:p>
    <w:p w:rsidR="002D35A2" w:rsidRDefault="00FB6365" w:rsidP="00656198">
      <w:pPr>
        <w:numPr>
          <w:ilvl w:val="0"/>
          <w:numId w:val="60"/>
        </w:numPr>
        <w:spacing w:after="2" w:line="259" w:lineRule="auto"/>
        <w:ind w:right="1493"/>
        <w:jc w:val="both"/>
      </w:pPr>
      <w:r>
        <w:t xml:space="preserve">Proceedings under this section shall be governed by the procedures of </w:t>
      </w:r>
      <w:r w:rsidR="00C757FA">
        <w:t>section 82.8</w:t>
      </w:r>
      <w:r>
        <w:t xml:space="preserve"> of the Executive law and the Civil Procedure Law insofar as </w:t>
      </w:r>
      <w:r w:rsidR="00C757FA">
        <w:t>such procedures</w:t>
      </w:r>
      <w:r>
        <w:t xml:space="preserve"> are not inconsistent with the provisions contained in this Chapter.  </w:t>
      </w:r>
    </w:p>
    <w:p w:rsidR="002D35A2" w:rsidRDefault="002D35A2" w:rsidP="00656198">
      <w:pPr>
        <w:spacing w:after="0" w:line="259" w:lineRule="auto"/>
        <w:ind w:left="0" w:right="0" w:firstLine="0"/>
        <w:jc w:val="both"/>
      </w:pPr>
    </w:p>
    <w:p w:rsidR="002D35A2" w:rsidRDefault="00FB6365" w:rsidP="00656198">
      <w:pPr>
        <w:numPr>
          <w:ilvl w:val="0"/>
          <w:numId w:val="60"/>
        </w:numPr>
        <w:spacing w:after="2" w:line="259" w:lineRule="auto"/>
        <w:ind w:right="1493"/>
        <w:jc w:val="both"/>
      </w:pPr>
      <w:r>
        <w:t xml:space="preserve">A party who initiates proceedings under this section shall file a petition in </w:t>
      </w:r>
      <w:r w:rsidR="00C757FA">
        <w:t>such Court</w:t>
      </w:r>
      <w:r>
        <w:t xml:space="preserve">, together with any written transcript of the record upon the </w:t>
      </w:r>
      <w:r w:rsidR="00C757FA">
        <w:t>hearing before</w:t>
      </w:r>
      <w:r>
        <w:t xml:space="preserve"> the </w:t>
      </w:r>
      <w:r>
        <w:lastRenderedPageBreak/>
        <w:t xml:space="preserve">Ministry. The Court shall thereafter issue and serve a notice on </w:t>
      </w:r>
      <w:r w:rsidR="00C757FA">
        <w:t>each party</w:t>
      </w:r>
      <w:r>
        <w:t xml:space="preserve"> of the time and place fixed for the proceeding.  </w:t>
      </w:r>
    </w:p>
    <w:p w:rsidR="002D35A2" w:rsidRDefault="002D35A2" w:rsidP="00656198">
      <w:pPr>
        <w:spacing w:after="2" w:line="259" w:lineRule="auto"/>
        <w:ind w:left="0" w:right="0" w:firstLine="0"/>
        <w:jc w:val="both"/>
      </w:pPr>
    </w:p>
    <w:p w:rsidR="002D35A2" w:rsidRDefault="00FB6365" w:rsidP="00656198">
      <w:pPr>
        <w:numPr>
          <w:ilvl w:val="0"/>
          <w:numId w:val="60"/>
        </w:numPr>
        <w:ind w:right="1493"/>
        <w:jc w:val="both"/>
      </w:pPr>
      <w:r>
        <w:t xml:space="preserve">Once proceedings have been initiated in accordance with this section the Court  shall have jurisdiction of the proceeding and shall have power to:  </w:t>
      </w:r>
    </w:p>
    <w:p w:rsidR="002D35A2" w:rsidRDefault="002D35A2" w:rsidP="00656198">
      <w:pPr>
        <w:spacing w:after="0" w:line="259" w:lineRule="auto"/>
        <w:ind w:left="0" w:right="0" w:firstLine="0"/>
        <w:jc w:val="both"/>
      </w:pPr>
    </w:p>
    <w:p w:rsidR="002D35A2" w:rsidRDefault="00FB6365" w:rsidP="00E81611">
      <w:r>
        <w:t xml:space="preserve">i) grant such temporary relief or restraining order as it deems fit; and  </w:t>
      </w:r>
    </w:p>
    <w:p w:rsidR="002D35A2" w:rsidRDefault="002D35A2" w:rsidP="00656198">
      <w:pPr>
        <w:spacing w:after="0" w:line="259" w:lineRule="auto"/>
        <w:ind w:left="0" w:right="0" w:firstLine="0"/>
        <w:jc w:val="both"/>
      </w:pPr>
    </w:p>
    <w:p w:rsidR="002D35A2" w:rsidRDefault="00FB6365" w:rsidP="00656198">
      <w:pPr>
        <w:ind w:left="730" w:right="1493"/>
        <w:jc w:val="both"/>
      </w:pPr>
      <w:r>
        <w:t xml:space="preserve">ii) make an order enforcing, modifying, and enforcing as so modified, or  setting aside in whole or in part the order of the Ministry.  </w:t>
      </w:r>
    </w:p>
    <w:p w:rsidR="002D35A2" w:rsidRDefault="002D35A2" w:rsidP="00656198">
      <w:pPr>
        <w:spacing w:after="2" w:line="259" w:lineRule="auto"/>
        <w:ind w:left="0" w:right="0" w:firstLine="0"/>
        <w:jc w:val="both"/>
      </w:pPr>
    </w:p>
    <w:p w:rsidR="002D35A2" w:rsidRDefault="00FB6365" w:rsidP="00656198">
      <w:pPr>
        <w:numPr>
          <w:ilvl w:val="0"/>
          <w:numId w:val="61"/>
        </w:numPr>
        <w:ind w:right="1493"/>
        <w:jc w:val="both"/>
      </w:pPr>
      <w:r>
        <w:t xml:space="preserve">No party in a proceeding before a Court under this section may raise </w:t>
      </w:r>
      <w:r w:rsidR="0084666D">
        <w:t>any objection</w:t>
      </w:r>
      <w:r>
        <w:t xml:space="preserve"> that was not urged before the Ministry unless the failure or neglect </w:t>
      </w:r>
      <w:r w:rsidR="0084666D">
        <w:t>to urge</w:t>
      </w:r>
      <w:r>
        <w:t xml:space="preserve"> such objection may be excused because of extraordinary circumstances.  </w:t>
      </w:r>
    </w:p>
    <w:p w:rsidR="002D35A2" w:rsidRDefault="002D35A2" w:rsidP="00656198">
      <w:pPr>
        <w:spacing w:after="2" w:line="259" w:lineRule="auto"/>
        <w:ind w:left="0" w:right="0" w:firstLine="0"/>
        <w:jc w:val="both"/>
      </w:pPr>
    </w:p>
    <w:p w:rsidR="002D35A2" w:rsidRDefault="00FB6365" w:rsidP="00656198">
      <w:pPr>
        <w:numPr>
          <w:ilvl w:val="0"/>
          <w:numId w:val="61"/>
        </w:numPr>
        <w:spacing w:after="2" w:line="259" w:lineRule="auto"/>
        <w:ind w:right="1493"/>
        <w:jc w:val="both"/>
      </w:pPr>
      <w:r>
        <w:t xml:space="preserve">A party in a proceeding before a Court under this section may move the </w:t>
      </w:r>
      <w:r w:rsidR="0084666D">
        <w:t>Court to</w:t>
      </w:r>
      <w:r>
        <w:t xml:space="preserve"> remit the case to the Ministry in order to adduce additional specified </w:t>
      </w:r>
      <w:r w:rsidR="0084666D">
        <w:t>and material</w:t>
      </w:r>
      <w:r>
        <w:t xml:space="preserve"> evidence, and to seek findings thereon, provided the party </w:t>
      </w:r>
      <w:r w:rsidR="0084666D">
        <w:t>shows reasonable</w:t>
      </w:r>
      <w:r>
        <w:t xml:space="preserve"> grounds for the failure to adduce that evidence before the Ministry.  </w:t>
      </w:r>
    </w:p>
    <w:p w:rsidR="002D35A2" w:rsidRDefault="002D35A2" w:rsidP="00656198">
      <w:pPr>
        <w:spacing w:after="0" w:line="259" w:lineRule="auto"/>
        <w:ind w:left="0" w:right="0" w:firstLine="0"/>
        <w:jc w:val="both"/>
      </w:pPr>
    </w:p>
    <w:p w:rsidR="002D35A2" w:rsidRDefault="00FB6365" w:rsidP="00656198">
      <w:pPr>
        <w:numPr>
          <w:ilvl w:val="0"/>
          <w:numId w:val="61"/>
        </w:numPr>
        <w:ind w:right="1493"/>
        <w:jc w:val="both"/>
      </w:pPr>
      <w:r>
        <w:t xml:space="preserve">The findings of the Ministry as to the facts shall be conclusive if supported </w:t>
      </w:r>
      <w:r w:rsidR="0084666D">
        <w:t>by sufficient</w:t>
      </w:r>
      <w:r>
        <w:t xml:space="preserve"> evidence on the record, considered as a whole.  </w:t>
      </w:r>
    </w:p>
    <w:p w:rsidR="002D35A2" w:rsidRDefault="002D35A2" w:rsidP="00656198">
      <w:pPr>
        <w:spacing w:after="2" w:line="259" w:lineRule="auto"/>
        <w:ind w:left="0" w:right="0" w:firstLine="0"/>
        <w:jc w:val="both"/>
      </w:pPr>
    </w:p>
    <w:p w:rsidR="002D35A2" w:rsidRDefault="00FB6365" w:rsidP="00656198">
      <w:pPr>
        <w:numPr>
          <w:ilvl w:val="0"/>
          <w:numId w:val="61"/>
        </w:numPr>
        <w:ind w:right="1493"/>
        <w:jc w:val="both"/>
      </w:pPr>
      <w:r>
        <w:t xml:space="preserve">The judgment and order of the Labour or Circuit Court shall be final, </w:t>
      </w:r>
      <w:r w:rsidR="0084666D">
        <w:t>subject only</w:t>
      </w:r>
      <w:r>
        <w:t xml:space="preserve"> to review by the Supreme Court.  </w:t>
      </w:r>
    </w:p>
    <w:p w:rsidR="002D35A2" w:rsidRDefault="002D35A2" w:rsidP="00656198">
      <w:pPr>
        <w:spacing w:after="0" w:line="259" w:lineRule="auto"/>
        <w:ind w:left="0" w:right="0" w:firstLine="0"/>
        <w:jc w:val="both"/>
      </w:pPr>
    </w:p>
    <w:p w:rsidR="002D35A2" w:rsidRDefault="00FB6365" w:rsidP="00656198">
      <w:pPr>
        <w:numPr>
          <w:ilvl w:val="0"/>
          <w:numId w:val="61"/>
        </w:numPr>
        <w:ind w:right="1493"/>
        <w:jc w:val="both"/>
      </w:pPr>
      <w:r>
        <w:t xml:space="preserve">Proceedings under this section shall be heard and determined as </w:t>
      </w:r>
      <w:r w:rsidR="0084666D">
        <w:t>expeditiously as</w:t>
      </w:r>
      <w:r>
        <w:t xml:space="preserve"> possible.  </w:t>
      </w:r>
    </w:p>
    <w:p w:rsidR="002D35A2" w:rsidRDefault="002D35A2" w:rsidP="00656198">
      <w:pPr>
        <w:spacing w:after="2" w:line="259" w:lineRule="auto"/>
        <w:ind w:left="0" w:right="0" w:firstLine="0"/>
        <w:jc w:val="both"/>
      </w:pPr>
    </w:p>
    <w:p w:rsidR="002D35A2" w:rsidRPr="00E17297" w:rsidRDefault="00E17297" w:rsidP="00E17297">
      <w:pPr>
        <w:pStyle w:val="Heading2"/>
      </w:pPr>
      <w:bookmarkStart w:id="14" w:name="_Toc423959343"/>
      <w:r w:rsidRPr="00E17297">
        <w:t>Chapter 11 – Enforcement</w:t>
      </w:r>
      <w:bookmarkEnd w:id="14"/>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11.1 Enforcement  </w:t>
      </w:r>
    </w:p>
    <w:p w:rsidR="002D35A2" w:rsidRDefault="00FB6365" w:rsidP="00656198">
      <w:pPr>
        <w:ind w:left="-5" w:right="1493"/>
        <w:jc w:val="both"/>
      </w:pPr>
      <w:r>
        <w:t xml:space="preserve">§ 11.2 Jurisdiction  </w:t>
      </w:r>
    </w:p>
    <w:p w:rsidR="002D35A2" w:rsidRDefault="00FB6365" w:rsidP="00656198">
      <w:pPr>
        <w:ind w:left="-5" w:right="1493"/>
        <w:jc w:val="both"/>
      </w:pPr>
      <w:r>
        <w:t xml:space="preserve">§ 11.3 Procedure  </w:t>
      </w:r>
    </w:p>
    <w:p w:rsidR="002D35A2" w:rsidRDefault="002D35A2" w:rsidP="00E17297">
      <w:pPr>
        <w:spacing w:after="2" w:line="259" w:lineRule="auto"/>
        <w:ind w:left="0" w:right="0" w:firstLine="0"/>
        <w:jc w:val="both"/>
      </w:pPr>
    </w:p>
    <w:p w:rsidR="002D35A2" w:rsidRPr="00E81611" w:rsidRDefault="00FB6365" w:rsidP="00E81611">
      <w:pPr>
        <w:rPr>
          <w:b/>
        </w:rPr>
      </w:pPr>
      <w:r w:rsidRPr="00E81611">
        <w:rPr>
          <w:b/>
        </w:rPr>
        <w:t xml:space="preserve">§ 11.1 Enforcement  </w:t>
      </w:r>
    </w:p>
    <w:p w:rsidR="002D35A2" w:rsidRDefault="002D35A2" w:rsidP="00656198">
      <w:pPr>
        <w:spacing w:after="2" w:line="259" w:lineRule="auto"/>
        <w:ind w:left="0" w:right="0" w:firstLine="0"/>
        <w:jc w:val="both"/>
      </w:pPr>
    </w:p>
    <w:p w:rsidR="002D35A2" w:rsidRDefault="00FB6365" w:rsidP="00656198">
      <w:pPr>
        <w:numPr>
          <w:ilvl w:val="0"/>
          <w:numId w:val="62"/>
        </w:numPr>
        <w:ind w:right="1761"/>
        <w:jc w:val="both"/>
      </w:pPr>
      <w:r>
        <w:t xml:space="preserve">The Ministry may apply to the court to enforce an order issued under section  § 9.5 within ninety days after service of the order on the parties.  </w:t>
      </w:r>
    </w:p>
    <w:p w:rsidR="002D35A2" w:rsidRDefault="002D35A2" w:rsidP="00656198">
      <w:pPr>
        <w:spacing w:after="2" w:line="259" w:lineRule="auto"/>
        <w:ind w:left="0" w:right="0" w:firstLine="0"/>
        <w:jc w:val="both"/>
      </w:pPr>
    </w:p>
    <w:p w:rsidR="002D35A2" w:rsidRDefault="00FB6365" w:rsidP="00656198">
      <w:pPr>
        <w:numPr>
          <w:ilvl w:val="0"/>
          <w:numId w:val="62"/>
        </w:numPr>
        <w:ind w:right="1761"/>
        <w:jc w:val="both"/>
      </w:pPr>
      <w:r>
        <w:t xml:space="preserve">An employer or a worker in whose favour an order is issued under </w:t>
      </w:r>
      <w:r w:rsidR="0084666D">
        <w:t>section §</w:t>
      </w:r>
      <w:r>
        <w:t xml:space="preserve"> 9.5 may apply to the court to enforce the order within ninety days </w:t>
      </w:r>
      <w:r w:rsidR="0084666D">
        <w:t>after service</w:t>
      </w:r>
      <w:r>
        <w:t xml:space="preserve"> of the order on the parties.  </w:t>
      </w:r>
    </w:p>
    <w:p w:rsidR="002D35A2" w:rsidRPr="000323F3" w:rsidRDefault="002D35A2" w:rsidP="00656198">
      <w:pPr>
        <w:spacing w:after="2" w:line="259" w:lineRule="auto"/>
        <w:ind w:left="0" w:right="0" w:firstLine="0"/>
        <w:jc w:val="both"/>
        <w:rPr>
          <w:sz w:val="18"/>
        </w:rPr>
      </w:pPr>
    </w:p>
    <w:p w:rsidR="002D35A2" w:rsidRPr="00E81611" w:rsidRDefault="00FB6365" w:rsidP="00E81611">
      <w:pPr>
        <w:rPr>
          <w:b/>
        </w:rPr>
      </w:pPr>
      <w:r w:rsidRPr="00E81611">
        <w:rPr>
          <w:b/>
        </w:rPr>
        <w:t xml:space="preserve">§ 11.2 Jurisdiction  </w:t>
      </w:r>
    </w:p>
    <w:p w:rsidR="002D35A2" w:rsidRPr="000323F3" w:rsidRDefault="002D35A2" w:rsidP="00656198">
      <w:pPr>
        <w:spacing w:after="2" w:line="259" w:lineRule="auto"/>
        <w:ind w:left="0" w:right="0" w:firstLine="0"/>
        <w:jc w:val="both"/>
        <w:rPr>
          <w:sz w:val="18"/>
        </w:rPr>
      </w:pPr>
    </w:p>
    <w:p w:rsidR="002D35A2" w:rsidRDefault="00FB6365" w:rsidP="00656198">
      <w:pPr>
        <w:numPr>
          <w:ilvl w:val="0"/>
          <w:numId w:val="63"/>
        </w:numPr>
        <w:ind w:right="1493"/>
        <w:jc w:val="both"/>
      </w:pPr>
      <w:r>
        <w:t xml:space="preserve">Proceedings under this Chapter shall be brought before the Labour Court </w:t>
      </w:r>
      <w:r w:rsidR="0084666D">
        <w:t>of the C</w:t>
      </w:r>
      <w:r>
        <w:t xml:space="preserve">ounty in which the Ministry held its hearing in the case.  </w:t>
      </w:r>
    </w:p>
    <w:p w:rsidR="002D35A2" w:rsidRPr="000323F3" w:rsidRDefault="002D35A2" w:rsidP="00656198">
      <w:pPr>
        <w:spacing w:after="0" w:line="259" w:lineRule="auto"/>
        <w:ind w:left="0" w:right="0" w:firstLine="0"/>
        <w:jc w:val="both"/>
        <w:rPr>
          <w:sz w:val="16"/>
        </w:rPr>
      </w:pPr>
    </w:p>
    <w:p w:rsidR="002D35A2" w:rsidRDefault="00FB6365" w:rsidP="00656198">
      <w:pPr>
        <w:numPr>
          <w:ilvl w:val="0"/>
          <w:numId w:val="63"/>
        </w:numPr>
        <w:ind w:right="1493"/>
        <w:jc w:val="both"/>
      </w:pPr>
      <w:r>
        <w:t xml:space="preserve">In the event no Labour Court exists in the county in which the Ministry </w:t>
      </w:r>
      <w:r w:rsidR="0084666D">
        <w:t>held its</w:t>
      </w:r>
      <w:r>
        <w:t xml:space="preserve"> hearing in the case, proceedings shall be brought before the Circuit Court </w:t>
      </w:r>
      <w:r w:rsidR="0084666D">
        <w:t>of the</w:t>
      </w:r>
      <w:r>
        <w:t xml:space="preserve"> county in question.  </w:t>
      </w:r>
    </w:p>
    <w:p w:rsidR="002D35A2" w:rsidRPr="000323F3" w:rsidRDefault="002D35A2" w:rsidP="00656198">
      <w:pPr>
        <w:spacing w:after="0" w:line="259" w:lineRule="auto"/>
        <w:ind w:left="0" w:right="0" w:firstLine="0"/>
        <w:jc w:val="both"/>
        <w:rPr>
          <w:sz w:val="18"/>
        </w:rPr>
      </w:pPr>
    </w:p>
    <w:p w:rsidR="002D35A2" w:rsidRPr="00E81611" w:rsidRDefault="00FB6365" w:rsidP="00E81611">
      <w:pPr>
        <w:rPr>
          <w:b/>
        </w:rPr>
      </w:pPr>
      <w:r w:rsidRPr="00E81611">
        <w:rPr>
          <w:b/>
        </w:rPr>
        <w:t xml:space="preserve">§ 11.3 Procedure  </w:t>
      </w:r>
    </w:p>
    <w:p w:rsidR="002D35A2" w:rsidRPr="000323F3" w:rsidRDefault="002D35A2" w:rsidP="00656198">
      <w:pPr>
        <w:spacing w:after="0" w:line="259" w:lineRule="auto"/>
        <w:ind w:left="0" w:right="0" w:firstLine="0"/>
        <w:jc w:val="both"/>
        <w:rPr>
          <w:sz w:val="16"/>
        </w:rPr>
      </w:pPr>
    </w:p>
    <w:p w:rsidR="002D35A2" w:rsidRDefault="00FB6365" w:rsidP="00656198">
      <w:pPr>
        <w:numPr>
          <w:ilvl w:val="0"/>
          <w:numId w:val="64"/>
        </w:numPr>
        <w:spacing w:after="2" w:line="259" w:lineRule="auto"/>
        <w:ind w:right="1493"/>
        <w:jc w:val="both"/>
      </w:pPr>
      <w:r>
        <w:t xml:space="preserve">Proceedings under this section shall be governed by the Civil Procedure </w:t>
      </w:r>
      <w:r w:rsidR="00AE3DEA">
        <w:t>Law insofar</w:t>
      </w:r>
      <w:r>
        <w:t xml:space="preserve"> as such procedures are not inconsistent with the provisions </w:t>
      </w:r>
      <w:r w:rsidR="00AE3DEA">
        <w:t>contained in</w:t>
      </w:r>
      <w:r>
        <w:t xml:space="preserve"> this Chapter.  </w:t>
      </w:r>
    </w:p>
    <w:p w:rsidR="002D35A2" w:rsidRPr="000323F3" w:rsidRDefault="002D35A2" w:rsidP="00656198">
      <w:pPr>
        <w:spacing w:after="0" w:line="259" w:lineRule="auto"/>
        <w:ind w:left="0" w:right="0" w:firstLine="0"/>
        <w:jc w:val="both"/>
        <w:rPr>
          <w:sz w:val="18"/>
        </w:rPr>
      </w:pPr>
    </w:p>
    <w:p w:rsidR="002D35A2" w:rsidRDefault="00FB6365" w:rsidP="00656198">
      <w:pPr>
        <w:numPr>
          <w:ilvl w:val="0"/>
          <w:numId w:val="64"/>
        </w:numPr>
        <w:spacing w:after="2" w:line="259" w:lineRule="auto"/>
        <w:ind w:right="1493"/>
        <w:jc w:val="both"/>
      </w:pPr>
      <w:r>
        <w:t xml:space="preserve">A party who initiates proceedings under this section shall file a petition in </w:t>
      </w:r>
      <w:r w:rsidR="000323F3">
        <w:t>such Court</w:t>
      </w:r>
      <w:r>
        <w:t xml:space="preserve">, together with any written transcript of the record upon the </w:t>
      </w:r>
      <w:r w:rsidR="000323F3">
        <w:t>hearing before</w:t>
      </w:r>
      <w:r>
        <w:t xml:space="preserve"> the Ministry. The Court shall thereafter issue and serve a notice on </w:t>
      </w:r>
      <w:r w:rsidR="00AE3DEA">
        <w:t>each party</w:t>
      </w:r>
      <w:r>
        <w:t xml:space="preserve"> of the time and place fixed for the proceeding.  </w:t>
      </w:r>
    </w:p>
    <w:p w:rsidR="002D35A2" w:rsidRPr="000323F3" w:rsidRDefault="002D35A2" w:rsidP="00656198">
      <w:pPr>
        <w:spacing w:after="2" w:line="259" w:lineRule="auto"/>
        <w:ind w:left="0" w:right="0" w:firstLine="0"/>
        <w:jc w:val="both"/>
        <w:rPr>
          <w:sz w:val="18"/>
        </w:rPr>
      </w:pPr>
    </w:p>
    <w:p w:rsidR="002D35A2" w:rsidRDefault="00FB6365" w:rsidP="00656198">
      <w:pPr>
        <w:numPr>
          <w:ilvl w:val="0"/>
          <w:numId w:val="64"/>
        </w:numPr>
        <w:ind w:right="1493"/>
        <w:jc w:val="both"/>
      </w:pPr>
      <w:r>
        <w:t xml:space="preserve">Once proceedings have been initiated in accordance with this section the Court  shall have jurisdiction of the proceeding and shall have power to:  </w:t>
      </w:r>
    </w:p>
    <w:p w:rsidR="002D35A2" w:rsidRPr="000323F3" w:rsidRDefault="002D35A2" w:rsidP="00656198">
      <w:pPr>
        <w:spacing w:after="0" w:line="259" w:lineRule="auto"/>
        <w:ind w:left="0" w:right="0" w:firstLine="0"/>
        <w:jc w:val="both"/>
        <w:rPr>
          <w:sz w:val="16"/>
        </w:rPr>
      </w:pPr>
    </w:p>
    <w:p w:rsidR="002D35A2" w:rsidRDefault="00FB6365" w:rsidP="00E81611">
      <w:pPr>
        <w:ind w:firstLine="710"/>
      </w:pPr>
      <w:r>
        <w:t xml:space="preserve">i) grant such temporary relief or restraining order as it deems fit; and  </w:t>
      </w:r>
    </w:p>
    <w:p w:rsidR="002D35A2" w:rsidRPr="000323F3" w:rsidRDefault="002D35A2" w:rsidP="00656198">
      <w:pPr>
        <w:spacing w:after="0" w:line="259" w:lineRule="auto"/>
        <w:ind w:left="720" w:right="0" w:firstLine="0"/>
        <w:jc w:val="both"/>
        <w:rPr>
          <w:sz w:val="18"/>
        </w:rPr>
      </w:pPr>
    </w:p>
    <w:p w:rsidR="002D35A2" w:rsidRDefault="00FB6365" w:rsidP="00656198">
      <w:pPr>
        <w:ind w:left="730" w:right="1493"/>
        <w:jc w:val="both"/>
      </w:pPr>
      <w:r>
        <w:t xml:space="preserve">ii) make an order enforcing, modifying, and enforcing as so modified, </w:t>
      </w:r>
      <w:r w:rsidR="000323F3">
        <w:t>or setting</w:t>
      </w:r>
      <w:r>
        <w:t xml:space="preserve"> aside in whole or in part the order of the Ministry.  </w:t>
      </w:r>
    </w:p>
    <w:p w:rsidR="002D35A2" w:rsidRPr="000323F3" w:rsidRDefault="002D35A2" w:rsidP="00656198">
      <w:pPr>
        <w:spacing w:after="2" w:line="259" w:lineRule="auto"/>
        <w:ind w:left="0" w:right="0" w:firstLine="0"/>
        <w:jc w:val="both"/>
        <w:rPr>
          <w:sz w:val="14"/>
        </w:rPr>
      </w:pPr>
    </w:p>
    <w:p w:rsidR="002D35A2" w:rsidRDefault="00FB6365" w:rsidP="00656198">
      <w:pPr>
        <w:numPr>
          <w:ilvl w:val="0"/>
          <w:numId w:val="65"/>
        </w:numPr>
        <w:ind w:right="1493"/>
        <w:jc w:val="both"/>
      </w:pPr>
      <w:r>
        <w:t xml:space="preserve">No party in a proceeding before a Court under this section may raise </w:t>
      </w:r>
      <w:r w:rsidR="000323F3">
        <w:t>any objection</w:t>
      </w:r>
      <w:r>
        <w:t xml:space="preserve"> that was not urged before the Ministry unless the failure or neglect </w:t>
      </w:r>
      <w:r w:rsidR="000323F3">
        <w:t>to urge</w:t>
      </w:r>
      <w:r>
        <w:t xml:space="preserve"> such objection may be excused because of extraordinary circumstances.  </w:t>
      </w:r>
    </w:p>
    <w:p w:rsidR="002D35A2" w:rsidRPr="000323F3" w:rsidRDefault="002D35A2" w:rsidP="00656198">
      <w:pPr>
        <w:spacing w:after="2" w:line="259" w:lineRule="auto"/>
        <w:ind w:left="0" w:right="0" w:firstLine="0"/>
        <w:jc w:val="both"/>
        <w:rPr>
          <w:sz w:val="18"/>
        </w:rPr>
      </w:pPr>
    </w:p>
    <w:p w:rsidR="002D35A2" w:rsidRDefault="00FB6365" w:rsidP="00656198">
      <w:pPr>
        <w:numPr>
          <w:ilvl w:val="0"/>
          <w:numId w:val="65"/>
        </w:numPr>
        <w:spacing w:after="2" w:line="259" w:lineRule="auto"/>
        <w:ind w:right="1493"/>
        <w:jc w:val="both"/>
      </w:pPr>
      <w:r>
        <w:t xml:space="preserve">A party in a proceeding before a Court under this section may move the </w:t>
      </w:r>
      <w:r w:rsidR="000323F3">
        <w:t>Court to</w:t>
      </w:r>
      <w:r>
        <w:t xml:space="preserve"> remit the case to the Ministry in order to adduce additional specified </w:t>
      </w:r>
      <w:r w:rsidR="000323F3">
        <w:t>and material</w:t>
      </w:r>
      <w:r>
        <w:t xml:space="preserve"> evidence, and to seek findings thereon, provided the party shows  reasonable grounds for the failure to adduce that evidence before the Ministry.  </w:t>
      </w:r>
    </w:p>
    <w:p w:rsidR="002D35A2" w:rsidRDefault="002D35A2" w:rsidP="00656198">
      <w:pPr>
        <w:spacing w:after="0" w:line="259" w:lineRule="auto"/>
        <w:ind w:left="0" w:right="0" w:firstLine="0"/>
        <w:jc w:val="both"/>
      </w:pPr>
    </w:p>
    <w:p w:rsidR="002D35A2" w:rsidRDefault="00FB6365" w:rsidP="00656198">
      <w:pPr>
        <w:numPr>
          <w:ilvl w:val="0"/>
          <w:numId w:val="65"/>
        </w:numPr>
        <w:ind w:right="1493"/>
        <w:jc w:val="both"/>
      </w:pPr>
      <w:r>
        <w:t xml:space="preserve">The findings of the Ministry as to the facts shall be conclusive if supported </w:t>
      </w:r>
      <w:r w:rsidR="000323F3">
        <w:t>by sufficient</w:t>
      </w:r>
      <w:r>
        <w:t xml:space="preserve"> evidence on the record, considered as a whole.  </w:t>
      </w:r>
    </w:p>
    <w:p w:rsidR="002D35A2" w:rsidRDefault="002D35A2" w:rsidP="00656198">
      <w:pPr>
        <w:spacing w:after="0" w:line="259" w:lineRule="auto"/>
        <w:ind w:left="0" w:right="0" w:firstLine="0"/>
        <w:jc w:val="both"/>
      </w:pPr>
    </w:p>
    <w:p w:rsidR="002D35A2" w:rsidRDefault="00FB6365" w:rsidP="00656198">
      <w:pPr>
        <w:numPr>
          <w:ilvl w:val="0"/>
          <w:numId w:val="65"/>
        </w:numPr>
        <w:ind w:right="1493"/>
        <w:jc w:val="both"/>
      </w:pPr>
      <w:r>
        <w:t xml:space="preserve">The judgment and order of the Labour or Circuit Court shall be final, </w:t>
      </w:r>
      <w:r w:rsidR="000323F3">
        <w:t>subject only</w:t>
      </w:r>
      <w:r>
        <w:t xml:space="preserve"> to review by the Supreme Court.  </w:t>
      </w:r>
    </w:p>
    <w:p w:rsidR="002D35A2" w:rsidRDefault="002D35A2" w:rsidP="00656198">
      <w:pPr>
        <w:spacing w:after="2" w:line="259" w:lineRule="auto"/>
        <w:ind w:left="0" w:right="0" w:firstLine="0"/>
        <w:jc w:val="both"/>
      </w:pPr>
    </w:p>
    <w:p w:rsidR="002D35A2" w:rsidRDefault="00FB6365" w:rsidP="00656198">
      <w:pPr>
        <w:numPr>
          <w:ilvl w:val="0"/>
          <w:numId w:val="65"/>
        </w:numPr>
        <w:ind w:right="1493"/>
        <w:jc w:val="both"/>
      </w:pPr>
      <w:r>
        <w:t xml:space="preserve">Proceedings under this section shall be heard and determined as </w:t>
      </w:r>
      <w:r w:rsidR="000323F3">
        <w:t>expeditiously as</w:t>
      </w:r>
      <w:r>
        <w:t xml:space="preserve"> possible.  </w:t>
      </w:r>
    </w:p>
    <w:p w:rsidR="002D35A2" w:rsidRDefault="00FB6365" w:rsidP="00656198">
      <w:pPr>
        <w:spacing w:after="0" w:line="259" w:lineRule="auto"/>
        <w:ind w:left="0" w:right="0" w:firstLine="0"/>
        <w:jc w:val="both"/>
      </w:pPr>
      <w:r>
        <w:lastRenderedPageBreak/>
        <w:br w:type="page"/>
      </w:r>
    </w:p>
    <w:p w:rsidR="002D35A2" w:rsidRDefault="002D35A2" w:rsidP="00656198">
      <w:pPr>
        <w:spacing w:after="2" w:line="259" w:lineRule="auto"/>
        <w:ind w:left="0" w:right="0" w:firstLine="0"/>
        <w:jc w:val="both"/>
      </w:pPr>
    </w:p>
    <w:p w:rsidR="002D35A2" w:rsidRPr="00F01963" w:rsidRDefault="00F934CF" w:rsidP="00F01963">
      <w:pPr>
        <w:pStyle w:val="Heading1"/>
      </w:pPr>
      <w:bookmarkStart w:id="15" w:name="_Toc423959344"/>
      <w:r w:rsidRPr="00F01963">
        <w:rPr>
          <w:rStyle w:val="Heading1Char"/>
          <w:b/>
        </w:rPr>
        <w:t>PART IV: EMPLOYMENT AND TERMINATION OF</w:t>
      </w:r>
      <w:r w:rsidRPr="00F01963">
        <w:rPr>
          <w:caps w:val="0"/>
        </w:rPr>
        <w:t xml:space="preserve"> EMPLOYMENT</w:t>
      </w:r>
      <w:bookmarkEnd w:id="15"/>
    </w:p>
    <w:p w:rsidR="002D35A2" w:rsidRDefault="002D35A2" w:rsidP="00656198">
      <w:pPr>
        <w:spacing w:after="2" w:line="259" w:lineRule="auto"/>
        <w:ind w:left="0" w:right="0" w:firstLine="0"/>
        <w:jc w:val="both"/>
      </w:pPr>
    </w:p>
    <w:p w:rsidR="002D35A2" w:rsidRPr="00E17297" w:rsidRDefault="00E17297" w:rsidP="00E17297">
      <w:pPr>
        <w:pStyle w:val="Heading2"/>
      </w:pPr>
      <w:bookmarkStart w:id="16" w:name="_Toc423959345"/>
      <w:r w:rsidRPr="00E17297">
        <w:t>Chapter 12 – General</w:t>
      </w:r>
      <w:bookmarkEnd w:id="16"/>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w:t>
      </w:r>
      <w:r w:rsidRPr="00024ED4">
        <w:rPr>
          <w:b/>
        </w:rPr>
        <w:t>12.1 Object</w:t>
      </w:r>
      <w:r>
        <w:t xml:space="preserve">  </w:t>
      </w:r>
    </w:p>
    <w:p w:rsidR="002D35A2" w:rsidRDefault="002D35A2" w:rsidP="00656198">
      <w:pPr>
        <w:spacing w:after="2" w:line="259" w:lineRule="auto"/>
        <w:ind w:left="0" w:right="0" w:firstLine="0"/>
        <w:jc w:val="both"/>
      </w:pPr>
    </w:p>
    <w:p w:rsidR="002D35A2" w:rsidRPr="00F01963" w:rsidRDefault="00FB6365" w:rsidP="00F01963">
      <w:pPr>
        <w:rPr>
          <w:b/>
        </w:rPr>
      </w:pPr>
      <w:r w:rsidRPr="00F01963">
        <w:rPr>
          <w:b/>
        </w:rPr>
        <w:t xml:space="preserve">§ 12.1 Object  </w:t>
      </w:r>
    </w:p>
    <w:p w:rsidR="002D35A2" w:rsidRDefault="002D35A2" w:rsidP="00656198">
      <w:pPr>
        <w:spacing w:after="2" w:line="259" w:lineRule="auto"/>
        <w:ind w:left="0" w:right="0" w:firstLine="0"/>
        <w:jc w:val="both"/>
      </w:pPr>
    </w:p>
    <w:p w:rsidR="002D35A2" w:rsidRDefault="00FB6365" w:rsidP="00656198">
      <w:pPr>
        <w:ind w:left="-5" w:right="739"/>
        <w:jc w:val="both"/>
      </w:pPr>
      <w:r>
        <w:t xml:space="preserve">The object of this Part is to establish a legal framework to facilitate the </w:t>
      </w:r>
      <w:r w:rsidR="00024ED4">
        <w:t>establishment and</w:t>
      </w:r>
      <w:r>
        <w:t xml:space="preserve"> the orderly termination of employment relationships, and among other things </w:t>
      </w:r>
      <w:r w:rsidR="00024ED4">
        <w:t>to identify</w:t>
      </w:r>
      <w:r>
        <w:t xml:space="preserve">:  </w:t>
      </w:r>
    </w:p>
    <w:p w:rsidR="002D35A2" w:rsidRDefault="002D35A2" w:rsidP="00656198">
      <w:pPr>
        <w:spacing w:after="2" w:line="259" w:lineRule="auto"/>
        <w:ind w:left="0" w:right="0" w:firstLine="0"/>
        <w:jc w:val="both"/>
      </w:pPr>
    </w:p>
    <w:p w:rsidR="002D35A2" w:rsidRDefault="00FB6365" w:rsidP="00656198">
      <w:pPr>
        <w:numPr>
          <w:ilvl w:val="0"/>
          <w:numId w:val="66"/>
        </w:numPr>
        <w:ind w:right="1493" w:hanging="264"/>
        <w:jc w:val="both"/>
      </w:pPr>
      <w:r>
        <w:t xml:space="preserve">The types of contracts of employment and how they may be made;  </w:t>
      </w:r>
    </w:p>
    <w:p w:rsidR="002D35A2" w:rsidRDefault="00FB6365" w:rsidP="00656198">
      <w:pPr>
        <w:numPr>
          <w:ilvl w:val="0"/>
          <w:numId w:val="66"/>
        </w:numPr>
        <w:ind w:right="1493" w:hanging="264"/>
        <w:jc w:val="both"/>
      </w:pPr>
      <w:r>
        <w:t xml:space="preserve">When and how contracts of employment may be terminated;  </w:t>
      </w:r>
    </w:p>
    <w:p w:rsidR="002D35A2" w:rsidRDefault="00FB6365" w:rsidP="00656198">
      <w:pPr>
        <w:numPr>
          <w:ilvl w:val="0"/>
          <w:numId w:val="66"/>
        </w:numPr>
        <w:ind w:right="1493" w:hanging="264"/>
        <w:jc w:val="both"/>
      </w:pPr>
      <w:r>
        <w:t xml:space="preserve">What happens to contracts of employment in the event of a change in the  ownership of a business; and  </w:t>
      </w:r>
    </w:p>
    <w:p w:rsidR="002D35A2" w:rsidRDefault="00FB6365" w:rsidP="00656198">
      <w:pPr>
        <w:numPr>
          <w:ilvl w:val="0"/>
          <w:numId w:val="66"/>
        </w:numPr>
        <w:ind w:right="1493" w:hanging="264"/>
        <w:jc w:val="both"/>
      </w:pPr>
      <w:r>
        <w:t xml:space="preserve">The remedies that are available for invalid termination of employment.  </w:t>
      </w:r>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2D35A2" w:rsidRPr="00E17297" w:rsidRDefault="00E17297" w:rsidP="00E17297">
      <w:pPr>
        <w:pStyle w:val="Heading2"/>
      </w:pPr>
      <w:bookmarkStart w:id="17" w:name="_Toc423959346"/>
      <w:r w:rsidRPr="00E17297">
        <w:t>Chapter 13 – Employment Contracts</w:t>
      </w:r>
      <w:bookmarkEnd w:id="17"/>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13.1 Basic provisions concerning contracts of employment  </w:t>
      </w:r>
    </w:p>
    <w:p w:rsidR="002D35A2" w:rsidRDefault="00FB6365" w:rsidP="00656198">
      <w:pPr>
        <w:ind w:left="-5" w:right="1493"/>
        <w:jc w:val="both"/>
      </w:pPr>
      <w:r>
        <w:t xml:space="preserve">§ 13.2 Right to convert casual employment to part-time or full-time employment  </w:t>
      </w:r>
    </w:p>
    <w:p w:rsidR="002D35A2" w:rsidRDefault="00FB6365" w:rsidP="00656198">
      <w:pPr>
        <w:ind w:left="-5" w:right="1493"/>
        <w:jc w:val="both"/>
      </w:pPr>
      <w:r>
        <w:t xml:space="preserve">§ 13.3 When a contract of employment ends  </w:t>
      </w:r>
    </w:p>
    <w:p w:rsidR="002D35A2" w:rsidRDefault="00FB6365" w:rsidP="00656198">
      <w:pPr>
        <w:ind w:left="-5" w:right="1493"/>
        <w:jc w:val="both"/>
      </w:pPr>
      <w:r>
        <w:t xml:space="preserve">§ 13.4 Change of business ownership does not affect contracts of employment  </w:t>
      </w:r>
    </w:p>
    <w:p w:rsidR="002D35A2" w:rsidRDefault="002D35A2" w:rsidP="00656198">
      <w:pPr>
        <w:spacing w:after="2" w:line="259" w:lineRule="auto"/>
        <w:ind w:left="0" w:right="0" w:firstLine="0"/>
        <w:jc w:val="both"/>
      </w:pPr>
    </w:p>
    <w:p w:rsidR="002D35A2" w:rsidRPr="00F01963" w:rsidRDefault="00FB6365" w:rsidP="00F01963">
      <w:pPr>
        <w:rPr>
          <w:b/>
        </w:rPr>
      </w:pPr>
      <w:r w:rsidRPr="00F01963">
        <w:rPr>
          <w:b/>
        </w:rPr>
        <w:t xml:space="preserve">§ 13.1 Basic provisions concerning contracts of employment  </w:t>
      </w:r>
    </w:p>
    <w:p w:rsidR="002D35A2" w:rsidRDefault="002D35A2" w:rsidP="00656198">
      <w:pPr>
        <w:spacing w:after="2" w:line="259" w:lineRule="auto"/>
        <w:ind w:left="0" w:right="0" w:firstLine="0"/>
        <w:jc w:val="both"/>
      </w:pPr>
    </w:p>
    <w:p w:rsidR="002D35A2" w:rsidRDefault="00FB6365" w:rsidP="00656198">
      <w:pPr>
        <w:numPr>
          <w:ilvl w:val="0"/>
          <w:numId w:val="67"/>
        </w:numPr>
        <w:ind w:right="1493" w:hanging="264"/>
        <w:jc w:val="both"/>
      </w:pPr>
      <w:r>
        <w:t xml:space="preserve">Subject to this section, a contract of employment may be oral or written, and  may be for:  </w:t>
      </w:r>
    </w:p>
    <w:p w:rsidR="002D35A2" w:rsidRDefault="002D35A2" w:rsidP="00656198">
      <w:pPr>
        <w:spacing w:after="0" w:line="259" w:lineRule="auto"/>
        <w:ind w:left="0" w:right="0" w:firstLine="0"/>
        <w:jc w:val="both"/>
      </w:pPr>
    </w:p>
    <w:p w:rsidR="002D35A2" w:rsidRDefault="00FB6365" w:rsidP="00656198">
      <w:pPr>
        <w:numPr>
          <w:ilvl w:val="1"/>
          <w:numId w:val="67"/>
        </w:numPr>
        <w:spacing w:after="2" w:line="259" w:lineRule="auto"/>
        <w:ind w:right="1493" w:hanging="326"/>
        <w:jc w:val="both"/>
      </w:pPr>
      <w:r>
        <w:t>a definite period</w:t>
      </w:r>
      <w:r w:rsidR="00407979">
        <w:t>; ii</w:t>
      </w:r>
      <w:r>
        <w:t xml:space="preserve">) an indefinite period; </w:t>
      </w:r>
      <w:r w:rsidR="00407979">
        <w:t>or iii</w:t>
      </w:r>
      <w:r>
        <w:t xml:space="preserve">) the completion of a specific task.  </w:t>
      </w:r>
    </w:p>
    <w:p w:rsidR="002D35A2" w:rsidRDefault="002D35A2" w:rsidP="00656198">
      <w:pPr>
        <w:spacing w:after="0" w:line="259" w:lineRule="auto"/>
        <w:ind w:left="0" w:right="0" w:firstLine="0"/>
        <w:jc w:val="both"/>
      </w:pPr>
    </w:p>
    <w:p w:rsidR="002D35A2" w:rsidRDefault="00FB6365" w:rsidP="00656198">
      <w:pPr>
        <w:numPr>
          <w:ilvl w:val="0"/>
          <w:numId w:val="67"/>
        </w:numPr>
        <w:ind w:right="1493" w:hanging="264"/>
        <w:jc w:val="both"/>
      </w:pPr>
      <w:r>
        <w:t xml:space="preserve">A contract of employment may be for employment that is:  </w:t>
      </w:r>
    </w:p>
    <w:p w:rsidR="002D35A2" w:rsidRDefault="002D35A2" w:rsidP="00656198">
      <w:pPr>
        <w:spacing w:after="0" w:line="259" w:lineRule="auto"/>
        <w:ind w:left="0" w:right="0" w:firstLine="0"/>
        <w:jc w:val="both"/>
      </w:pPr>
    </w:p>
    <w:p w:rsidR="002D35A2" w:rsidRDefault="00FB6365" w:rsidP="00656198">
      <w:pPr>
        <w:numPr>
          <w:ilvl w:val="1"/>
          <w:numId w:val="67"/>
        </w:numPr>
        <w:spacing w:after="2" w:line="259" w:lineRule="auto"/>
        <w:ind w:right="1493" w:hanging="326"/>
        <w:jc w:val="both"/>
      </w:pPr>
      <w:r>
        <w:t>full-time</w:t>
      </w:r>
      <w:r w:rsidR="00407979">
        <w:t>; ii</w:t>
      </w:r>
      <w:r>
        <w:t xml:space="preserve">) part-time; or  iii) casual.  </w:t>
      </w:r>
    </w:p>
    <w:p w:rsidR="002D35A2" w:rsidRDefault="002D35A2" w:rsidP="00656198">
      <w:pPr>
        <w:spacing w:after="0" w:line="259" w:lineRule="auto"/>
        <w:ind w:left="0" w:right="0" w:firstLine="0"/>
        <w:jc w:val="both"/>
      </w:pPr>
    </w:p>
    <w:p w:rsidR="002D35A2" w:rsidRDefault="00FB6365" w:rsidP="00656198">
      <w:pPr>
        <w:numPr>
          <w:ilvl w:val="0"/>
          <w:numId w:val="67"/>
        </w:numPr>
        <w:ind w:right="1493" w:hanging="264"/>
        <w:jc w:val="both"/>
      </w:pPr>
      <w:r>
        <w:t xml:space="preserve">A contract of employment may require that an employee serve a </w:t>
      </w:r>
      <w:r w:rsidR="00407979">
        <w:t>probationary period</w:t>
      </w:r>
      <w:r>
        <w:t xml:space="preserve">, provided that it shall not be more than three months.   </w:t>
      </w:r>
    </w:p>
    <w:p w:rsidR="002D35A2" w:rsidRDefault="002D35A2" w:rsidP="00656198">
      <w:pPr>
        <w:spacing w:after="2" w:line="259" w:lineRule="auto"/>
        <w:ind w:left="0" w:right="0" w:firstLine="0"/>
        <w:jc w:val="both"/>
      </w:pPr>
    </w:p>
    <w:p w:rsidR="002D35A2" w:rsidRDefault="00FB6365" w:rsidP="00656198">
      <w:pPr>
        <w:numPr>
          <w:ilvl w:val="0"/>
          <w:numId w:val="67"/>
        </w:numPr>
        <w:ind w:right="1493" w:hanging="264"/>
        <w:jc w:val="both"/>
      </w:pPr>
      <w:r>
        <w:lastRenderedPageBreak/>
        <w:t xml:space="preserve">Every contract shall contain all such particulars as necessary to define the  rights and obligations of the parties and shall in all cases include:  </w:t>
      </w:r>
    </w:p>
    <w:p w:rsidR="002D35A2" w:rsidRDefault="002D35A2" w:rsidP="00656198">
      <w:pPr>
        <w:spacing w:after="0" w:line="259" w:lineRule="auto"/>
        <w:ind w:left="0" w:right="0" w:firstLine="0"/>
        <w:jc w:val="both"/>
      </w:pPr>
    </w:p>
    <w:p w:rsidR="002D35A2" w:rsidRDefault="00FB6365" w:rsidP="00656198">
      <w:pPr>
        <w:numPr>
          <w:ilvl w:val="1"/>
          <w:numId w:val="67"/>
        </w:numPr>
        <w:ind w:right="1493" w:hanging="326"/>
        <w:jc w:val="both"/>
      </w:pPr>
      <w:r>
        <w:t xml:space="preserve">the name of the employer and the place of employment;  </w:t>
      </w:r>
    </w:p>
    <w:p w:rsidR="002D35A2" w:rsidRDefault="002D35A2" w:rsidP="00656198">
      <w:pPr>
        <w:spacing w:after="0" w:line="259" w:lineRule="auto"/>
        <w:ind w:left="720" w:right="0" w:firstLine="0"/>
        <w:jc w:val="both"/>
      </w:pPr>
    </w:p>
    <w:p w:rsidR="002D35A2" w:rsidRDefault="00FB6365" w:rsidP="00656198">
      <w:pPr>
        <w:numPr>
          <w:ilvl w:val="1"/>
          <w:numId w:val="67"/>
        </w:numPr>
        <w:spacing w:after="2" w:line="259" w:lineRule="auto"/>
        <w:ind w:right="1493" w:hanging="326"/>
        <w:jc w:val="both"/>
      </w:pPr>
      <w:r>
        <w:t xml:space="preserve">the name of the employee, the place of engagement and, where practicable,  the place of origin of the employee and any other particulars necessary to  identify the employee;  </w:t>
      </w:r>
    </w:p>
    <w:p w:rsidR="002D35A2" w:rsidRDefault="002D35A2" w:rsidP="00656198">
      <w:pPr>
        <w:spacing w:after="0" w:line="259" w:lineRule="auto"/>
        <w:ind w:left="720" w:right="0" w:firstLine="0"/>
        <w:jc w:val="both"/>
      </w:pPr>
    </w:p>
    <w:p w:rsidR="002D35A2" w:rsidRDefault="00FB6365" w:rsidP="00656198">
      <w:pPr>
        <w:numPr>
          <w:ilvl w:val="1"/>
          <w:numId w:val="67"/>
        </w:numPr>
        <w:ind w:right="1493" w:hanging="326"/>
        <w:jc w:val="both"/>
      </w:pPr>
      <w:r>
        <w:t xml:space="preserve">the nature of the employment and position to be held;  </w:t>
      </w:r>
    </w:p>
    <w:p w:rsidR="002D35A2" w:rsidRDefault="002D35A2" w:rsidP="00656198">
      <w:pPr>
        <w:spacing w:after="0" w:line="259" w:lineRule="auto"/>
        <w:ind w:left="720" w:right="0" w:firstLine="0"/>
        <w:jc w:val="both"/>
      </w:pPr>
    </w:p>
    <w:p w:rsidR="002D35A2" w:rsidRDefault="00FB6365" w:rsidP="00656198">
      <w:pPr>
        <w:numPr>
          <w:ilvl w:val="1"/>
          <w:numId w:val="67"/>
        </w:numPr>
        <w:ind w:right="1493" w:hanging="326"/>
        <w:jc w:val="both"/>
      </w:pPr>
      <w:r>
        <w:t xml:space="preserve">the duration of the employment;  </w:t>
      </w:r>
    </w:p>
    <w:p w:rsidR="002D35A2" w:rsidRDefault="002D35A2" w:rsidP="00656198">
      <w:pPr>
        <w:spacing w:after="0" w:line="259" w:lineRule="auto"/>
        <w:ind w:left="720" w:right="0" w:firstLine="0"/>
        <w:jc w:val="both"/>
      </w:pPr>
    </w:p>
    <w:p w:rsidR="002D35A2" w:rsidRDefault="00FB6365" w:rsidP="00656198">
      <w:pPr>
        <w:numPr>
          <w:ilvl w:val="1"/>
          <w:numId w:val="67"/>
        </w:numPr>
        <w:ind w:right="1493" w:hanging="326"/>
        <w:jc w:val="both"/>
      </w:pPr>
      <w:r>
        <w:t xml:space="preserve">the appropriate period of notice to be given by the party wishing to  terminate the contract, which shall not be less than the minimum period of  notice provided for in section § 14.6;  </w:t>
      </w:r>
      <w:r>
        <w:rPr>
          <w:i/>
          <w:color w:val="FF2700"/>
        </w:rPr>
        <w:t xml:space="preserve">4 weeks after 12 months service </w:t>
      </w:r>
    </w:p>
    <w:p w:rsidR="002D35A2" w:rsidRDefault="002D35A2" w:rsidP="00656198">
      <w:pPr>
        <w:spacing w:after="0" w:line="259" w:lineRule="auto"/>
        <w:ind w:left="720" w:right="0" w:firstLine="0"/>
        <w:jc w:val="both"/>
      </w:pPr>
    </w:p>
    <w:p w:rsidR="002D35A2" w:rsidRDefault="00FB6365" w:rsidP="00656198">
      <w:pPr>
        <w:numPr>
          <w:ilvl w:val="1"/>
          <w:numId w:val="67"/>
        </w:numPr>
        <w:ind w:right="1493" w:hanging="326"/>
        <w:jc w:val="both"/>
      </w:pPr>
      <w:r>
        <w:t xml:space="preserve">the rates of remuneration and method of calculation thereof, the manner  and periodicity of payment of wages and advances of wages, if any, and  the manner of payment of any such advances;  </w:t>
      </w:r>
    </w:p>
    <w:p w:rsidR="002D35A2" w:rsidRDefault="002D35A2" w:rsidP="00656198">
      <w:pPr>
        <w:spacing w:after="0" w:line="259" w:lineRule="auto"/>
        <w:ind w:left="720" w:right="0" w:firstLine="0"/>
        <w:jc w:val="both"/>
      </w:pPr>
    </w:p>
    <w:p w:rsidR="002D35A2" w:rsidRDefault="00FB6365" w:rsidP="00656198">
      <w:pPr>
        <w:spacing w:after="2" w:line="259" w:lineRule="auto"/>
        <w:ind w:left="730" w:right="1398"/>
        <w:jc w:val="both"/>
      </w:pPr>
      <w:r>
        <w:t xml:space="preserve">vii)the measures to be taken to provide for the welfare of the employee and  any members of the employee’s family who may accompany the employee  under the terms of the contract;  </w:t>
      </w:r>
    </w:p>
    <w:p w:rsidR="002D35A2" w:rsidRDefault="002D35A2" w:rsidP="00656198">
      <w:pPr>
        <w:spacing w:after="0" w:line="259" w:lineRule="auto"/>
        <w:ind w:left="720" w:right="0" w:firstLine="0"/>
        <w:jc w:val="both"/>
      </w:pPr>
    </w:p>
    <w:p w:rsidR="002D35A2" w:rsidRDefault="00FB6365" w:rsidP="00656198">
      <w:pPr>
        <w:numPr>
          <w:ilvl w:val="1"/>
          <w:numId w:val="68"/>
        </w:numPr>
        <w:ind w:right="1493" w:hanging="302"/>
        <w:jc w:val="both"/>
      </w:pPr>
      <w:r>
        <w:t xml:space="preserve">the conditions of repatriation, where the contract is for employment  outside the Republic of Liberia; and  </w:t>
      </w:r>
    </w:p>
    <w:p w:rsidR="002D35A2" w:rsidRDefault="002D35A2" w:rsidP="00656198">
      <w:pPr>
        <w:spacing w:after="2" w:line="259" w:lineRule="auto"/>
        <w:ind w:left="720" w:right="0" w:firstLine="0"/>
        <w:jc w:val="both"/>
      </w:pPr>
    </w:p>
    <w:p w:rsidR="002D35A2" w:rsidRDefault="00FB6365" w:rsidP="00656198">
      <w:pPr>
        <w:numPr>
          <w:ilvl w:val="1"/>
          <w:numId w:val="68"/>
        </w:numPr>
        <w:ind w:right="1493" w:hanging="302"/>
        <w:jc w:val="both"/>
      </w:pPr>
      <w:r>
        <w:t xml:space="preserve">any special conditions of the contract.  </w:t>
      </w:r>
    </w:p>
    <w:p w:rsidR="002D35A2" w:rsidRDefault="002D35A2" w:rsidP="00656198">
      <w:pPr>
        <w:spacing w:after="2" w:line="259" w:lineRule="auto"/>
        <w:ind w:left="0" w:right="0" w:firstLine="0"/>
        <w:jc w:val="both"/>
      </w:pPr>
    </w:p>
    <w:p w:rsidR="002D35A2" w:rsidRDefault="00FB6365" w:rsidP="00656198">
      <w:pPr>
        <w:numPr>
          <w:ilvl w:val="0"/>
          <w:numId w:val="67"/>
        </w:numPr>
        <w:ind w:right="1493" w:hanging="264"/>
        <w:jc w:val="both"/>
      </w:pPr>
      <w:r>
        <w:t xml:space="preserve">An employer shall provide an employee with information about </w:t>
      </w:r>
      <w:r w:rsidR="00FA3625">
        <w:t>their fundamental</w:t>
      </w:r>
      <w:r>
        <w:t xml:space="preserve"> rights under Chapter Two of this Act, and also their </w:t>
      </w:r>
      <w:r w:rsidR="00FA3625">
        <w:t>minimum conditions</w:t>
      </w:r>
      <w:r>
        <w:t xml:space="preserve"> of employment under this Act.  </w:t>
      </w:r>
    </w:p>
    <w:p w:rsidR="002D35A2" w:rsidRDefault="002D35A2" w:rsidP="00656198">
      <w:pPr>
        <w:spacing w:after="2" w:line="259" w:lineRule="auto"/>
        <w:ind w:left="0" w:right="0" w:firstLine="0"/>
        <w:jc w:val="both"/>
      </w:pPr>
    </w:p>
    <w:p w:rsidR="002D35A2" w:rsidRDefault="00FB6365" w:rsidP="00656198">
      <w:pPr>
        <w:numPr>
          <w:ilvl w:val="0"/>
          <w:numId w:val="67"/>
        </w:numPr>
        <w:ind w:right="1493" w:hanging="264"/>
        <w:jc w:val="both"/>
      </w:pPr>
      <w:r>
        <w:t xml:space="preserve">The Minister may prescribe the information or types of information that </w:t>
      </w:r>
      <w:r w:rsidR="00FA3625">
        <w:t>an employer</w:t>
      </w:r>
      <w:r>
        <w:t xml:space="preserve"> shall give to an employee for the purposes of paragraph e).  </w:t>
      </w:r>
    </w:p>
    <w:p w:rsidR="002D35A2" w:rsidRDefault="002D35A2" w:rsidP="00656198">
      <w:pPr>
        <w:spacing w:after="0" w:line="259" w:lineRule="auto"/>
        <w:ind w:left="0" w:right="0" w:firstLine="0"/>
        <w:jc w:val="both"/>
      </w:pPr>
    </w:p>
    <w:p w:rsidR="002D35A2" w:rsidRDefault="00FB6365" w:rsidP="00656198">
      <w:pPr>
        <w:numPr>
          <w:ilvl w:val="0"/>
          <w:numId w:val="67"/>
        </w:numPr>
        <w:ind w:right="1493" w:hanging="264"/>
        <w:jc w:val="both"/>
      </w:pPr>
      <w:r>
        <w:t xml:space="preserve">The Minister, with the advice of the National Tripartite Council, shall within  </w:t>
      </w:r>
    </w:p>
    <w:p w:rsidR="002D35A2" w:rsidRDefault="00FB6365" w:rsidP="00656198">
      <w:pPr>
        <w:ind w:left="-5" w:right="1493"/>
        <w:jc w:val="both"/>
      </w:pPr>
      <w:r>
        <w:t>the first six months of this Act coming into operation publish an information  statement for employers to provide to employees which explains their  fundamental rights under Chapter Two of this Act, and also their minimum  conditions of employment under this Act</w:t>
      </w:r>
      <w:r>
        <w:rPr>
          <w:color w:val="FF2700"/>
        </w:rPr>
        <w:t xml:space="preserve">.    </w:t>
      </w:r>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2D35A2" w:rsidRDefault="00FB6365" w:rsidP="00656198">
      <w:pPr>
        <w:numPr>
          <w:ilvl w:val="0"/>
          <w:numId w:val="67"/>
        </w:numPr>
        <w:ind w:right="1493" w:hanging="264"/>
        <w:jc w:val="both"/>
      </w:pPr>
      <w:r>
        <w:t xml:space="preserve">The Minister, with the advice of the National Tripartite Council, may </w:t>
      </w:r>
      <w:r w:rsidR="00FA3625">
        <w:t>publish new</w:t>
      </w:r>
      <w:r>
        <w:t xml:space="preserve"> versions of the information statement referred to in paragraph g).  </w:t>
      </w:r>
    </w:p>
    <w:p w:rsidR="002D35A2" w:rsidRDefault="002D35A2" w:rsidP="00656198">
      <w:pPr>
        <w:spacing w:after="2" w:line="259" w:lineRule="auto"/>
        <w:ind w:left="0" w:right="0" w:firstLine="0"/>
        <w:jc w:val="both"/>
      </w:pPr>
    </w:p>
    <w:p w:rsidR="002D35A2" w:rsidRDefault="00FB6365" w:rsidP="00656198">
      <w:pPr>
        <w:numPr>
          <w:ilvl w:val="0"/>
          <w:numId w:val="67"/>
        </w:numPr>
        <w:spacing w:after="2" w:line="259" w:lineRule="auto"/>
        <w:ind w:right="1493" w:hanging="264"/>
        <w:jc w:val="both"/>
      </w:pPr>
      <w:r>
        <w:t xml:space="preserve">An employer who provides an employee with a copy of the </w:t>
      </w:r>
      <w:r w:rsidR="00FA3625">
        <w:t>information statement</w:t>
      </w:r>
      <w:r>
        <w:t xml:space="preserve"> published by the Minister pursuant to paragraph g) or h) will </w:t>
      </w:r>
      <w:r w:rsidR="00FA3625">
        <w:t>be taken</w:t>
      </w:r>
      <w:r>
        <w:t xml:space="preserve"> to have complied with the obligation in paragraph e).  </w:t>
      </w:r>
    </w:p>
    <w:p w:rsidR="002D35A2" w:rsidRDefault="002D35A2" w:rsidP="00656198">
      <w:pPr>
        <w:spacing w:after="2" w:line="259" w:lineRule="auto"/>
        <w:ind w:left="0" w:right="0" w:firstLine="0"/>
        <w:jc w:val="both"/>
      </w:pPr>
    </w:p>
    <w:p w:rsidR="002D35A2" w:rsidRDefault="00FB6365" w:rsidP="00656198">
      <w:pPr>
        <w:numPr>
          <w:ilvl w:val="0"/>
          <w:numId w:val="67"/>
        </w:numPr>
        <w:ind w:right="1493" w:hanging="264"/>
        <w:jc w:val="both"/>
      </w:pPr>
      <w:r>
        <w:t xml:space="preserve">Without limiting the scope of the preceding provisions, an employer may  comply with this section by:  </w:t>
      </w:r>
    </w:p>
    <w:p w:rsidR="002D35A2" w:rsidRDefault="002D35A2" w:rsidP="00656198">
      <w:pPr>
        <w:spacing w:after="0" w:line="259" w:lineRule="auto"/>
        <w:ind w:left="0" w:right="0" w:firstLine="0"/>
        <w:jc w:val="both"/>
      </w:pPr>
    </w:p>
    <w:p w:rsidR="002D35A2" w:rsidRDefault="00FB6365" w:rsidP="00656198">
      <w:pPr>
        <w:numPr>
          <w:ilvl w:val="1"/>
          <w:numId w:val="67"/>
        </w:numPr>
        <w:ind w:right="1493" w:hanging="326"/>
        <w:jc w:val="both"/>
      </w:pPr>
      <w:r>
        <w:t xml:space="preserve">making a written contract of employment with an employee and providing  the employee with a copy of the contract; or  </w:t>
      </w:r>
    </w:p>
    <w:p w:rsidR="002D35A2" w:rsidRDefault="002D35A2" w:rsidP="00656198">
      <w:pPr>
        <w:spacing w:after="2" w:line="259" w:lineRule="auto"/>
        <w:ind w:left="720" w:right="0" w:firstLine="0"/>
        <w:jc w:val="both"/>
      </w:pPr>
    </w:p>
    <w:p w:rsidR="002D35A2" w:rsidRDefault="00FB6365" w:rsidP="00656198">
      <w:pPr>
        <w:numPr>
          <w:ilvl w:val="1"/>
          <w:numId w:val="67"/>
        </w:numPr>
        <w:ind w:right="1493" w:hanging="326"/>
        <w:jc w:val="both"/>
      </w:pPr>
      <w:r>
        <w:t xml:space="preserve">making an oral contract with the employee and:  </w:t>
      </w:r>
    </w:p>
    <w:p w:rsidR="002D35A2" w:rsidRDefault="002D35A2" w:rsidP="00656198">
      <w:pPr>
        <w:spacing w:after="2" w:line="259" w:lineRule="auto"/>
        <w:ind w:left="0" w:right="0" w:firstLine="0"/>
        <w:jc w:val="both"/>
      </w:pPr>
    </w:p>
    <w:p w:rsidR="002D35A2" w:rsidRDefault="00FB6365" w:rsidP="00656198">
      <w:pPr>
        <w:numPr>
          <w:ilvl w:val="2"/>
          <w:numId w:val="67"/>
        </w:numPr>
        <w:ind w:right="781"/>
        <w:jc w:val="both"/>
      </w:pPr>
      <w:r>
        <w:t xml:space="preserve">providing the employee with a written statement that contains the  required information; or  </w:t>
      </w:r>
    </w:p>
    <w:p w:rsidR="002D35A2" w:rsidRDefault="00FB6365" w:rsidP="00656198">
      <w:pPr>
        <w:numPr>
          <w:ilvl w:val="2"/>
          <w:numId w:val="67"/>
        </w:numPr>
        <w:ind w:right="781"/>
        <w:jc w:val="both"/>
      </w:pPr>
      <w:r>
        <w:t xml:space="preserve">if the terms of the oral contract are the same as those applying to other  employees, posting a notice in the workplace which contains the  required information in such languages as may be appropriate for the  employees concerned.  </w:t>
      </w:r>
    </w:p>
    <w:p w:rsidR="002D35A2" w:rsidRDefault="002D35A2" w:rsidP="00656198">
      <w:pPr>
        <w:spacing w:after="0" w:line="259" w:lineRule="auto"/>
        <w:ind w:left="0" w:right="0" w:firstLine="0"/>
        <w:jc w:val="both"/>
      </w:pPr>
    </w:p>
    <w:p w:rsidR="002D35A2" w:rsidRDefault="00FB6365" w:rsidP="006066B1">
      <w:pPr>
        <w:numPr>
          <w:ilvl w:val="0"/>
          <w:numId w:val="67"/>
        </w:numPr>
        <w:ind w:right="720" w:hanging="264"/>
        <w:jc w:val="both"/>
      </w:pPr>
      <w:r>
        <w:t xml:space="preserve">The employer shall keep a copy of the written contract or the written </w:t>
      </w:r>
      <w:r w:rsidR="00FA3625">
        <w:t>statement referred</w:t>
      </w:r>
      <w:r>
        <w:t xml:space="preserve"> to in paragraph j) throughout the employee’s employment, and for </w:t>
      </w:r>
      <w:r w:rsidR="00FA3625">
        <w:t>a period</w:t>
      </w:r>
      <w:r>
        <w:t xml:space="preserve"> of five years after the termination of the employment.  </w:t>
      </w:r>
    </w:p>
    <w:p w:rsidR="002D35A2" w:rsidRDefault="002D35A2" w:rsidP="00656198">
      <w:pPr>
        <w:spacing w:after="0" w:line="259" w:lineRule="auto"/>
        <w:ind w:left="0" w:right="0" w:firstLine="0"/>
        <w:jc w:val="both"/>
      </w:pPr>
    </w:p>
    <w:p w:rsidR="002D35A2" w:rsidRDefault="00FB6365" w:rsidP="006066B1">
      <w:pPr>
        <w:numPr>
          <w:ilvl w:val="0"/>
          <w:numId w:val="67"/>
        </w:numPr>
        <w:spacing w:after="2" w:line="259" w:lineRule="auto"/>
        <w:ind w:right="810" w:hanging="264"/>
        <w:jc w:val="both"/>
      </w:pPr>
      <w:r>
        <w:t xml:space="preserve">If in any legal proceedings, an employer fails to produce a copy of the </w:t>
      </w:r>
      <w:r w:rsidR="00FA3625">
        <w:t>written contract</w:t>
      </w:r>
      <w:r>
        <w:t xml:space="preserve"> or the written statement referred to in paragraph j), the burden </w:t>
      </w:r>
      <w:r w:rsidR="00FA3625">
        <w:t>of proving</w:t>
      </w:r>
      <w:r>
        <w:t xml:space="preserve"> or disproving an alleged term of employment shall be on the employer.  </w:t>
      </w:r>
    </w:p>
    <w:p w:rsidR="002D35A2" w:rsidRDefault="002D35A2" w:rsidP="00656198">
      <w:pPr>
        <w:spacing w:after="0" w:line="259" w:lineRule="auto"/>
        <w:ind w:left="0" w:right="0" w:firstLine="0"/>
        <w:jc w:val="both"/>
      </w:pPr>
    </w:p>
    <w:p w:rsidR="002D35A2" w:rsidRPr="00F01963" w:rsidRDefault="00FB6365" w:rsidP="00F01963">
      <w:pPr>
        <w:rPr>
          <w:b/>
        </w:rPr>
      </w:pPr>
      <w:r w:rsidRPr="00F01963">
        <w:rPr>
          <w:b/>
        </w:rPr>
        <w:t xml:space="preserve">§ 13.2 Right to convert casual employment to part-time or full-time employment  </w:t>
      </w:r>
    </w:p>
    <w:p w:rsidR="002D35A2" w:rsidRDefault="002D35A2" w:rsidP="00656198">
      <w:pPr>
        <w:spacing w:after="0" w:line="259" w:lineRule="auto"/>
        <w:ind w:left="0" w:right="0" w:firstLine="0"/>
        <w:jc w:val="both"/>
      </w:pPr>
    </w:p>
    <w:p w:rsidR="002D35A2" w:rsidRDefault="00FB6365" w:rsidP="006066B1">
      <w:pPr>
        <w:numPr>
          <w:ilvl w:val="0"/>
          <w:numId w:val="69"/>
        </w:numPr>
        <w:ind w:right="900" w:hanging="226"/>
        <w:jc w:val="both"/>
      </w:pPr>
      <w:r>
        <w:t xml:space="preserve">A casual employee who is engaged by the same employer on a regular </w:t>
      </w:r>
      <w:r w:rsidR="006066B1">
        <w:t>and systematic</w:t>
      </w:r>
      <w:r>
        <w:t xml:space="preserve"> basis for a sequence of periods of employment during a period </w:t>
      </w:r>
      <w:r w:rsidR="006066B1">
        <w:t>of six</w:t>
      </w:r>
      <w:r>
        <w:t xml:space="preserve"> months shall thereafter have the right to choose instead to become a full- time or part-time employee, according to the number of hours the employee </w:t>
      </w:r>
      <w:r w:rsidR="006066B1">
        <w:t>is usually</w:t>
      </w:r>
      <w:r>
        <w:t xml:space="preserve"> engaged to work.    </w:t>
      </w:r>
    </w:p>
    <w:p w:rsidR="002D35A2" w:rsidRDefault="00FB6365" w:rsidP="00C6288D">
      <w:pPr>
        <w:numPr>
          <w:ilvl w:val="0"/>
          <w:numId w:val="69"/>
        </w:numPr>
        <w:ind w:right="900" w:hanging="226"/>
        <w:jc w:val="both"/>
      </w:pPr>
      <w:r>
        <w:t xml:space="preserve">An employer of a casual employee within the meaning of paragraph a) </w:t>
      </w:r>
      <w:r w:rsidR="00C6288D">
        <w:t>shall give</w:t>
      </w:r>
      <w:r>
        <w:t xml:space="preserve"> the employee written notice within four weeks of the employee </w:t>
      </w:r>
      <w:r w:rsidR="00C6288D">
        <w:t>having been</w:t>
      </w:r>
      <w:r>
        <w:t xml:space="preserve"> so engaged for a period of six months.  </w:t>
      </w:r>
    </w:p>
    <w:p w:rsidR="002D35A2" w:rsidRDefault="002D35A2" w:rsidP="00656198">
      <w:pPr>
        <w:spacing w:after="2" w:line="259" w:lineRule="auto"/>
        <w:ind w:left="0" w:right="0" w:firstLine="0"/>
        <w:jc w:val="both"/>
      </w:pPr>
    </w:p>
    <w:p w:rsidR="002D35A2" w:rsidRDefault="00FB6365" w:rsidP="00C6288D">
      <w:pPr>
        <w:numPr>
          <w:ilvl w:val="0"/>
          <w:numId w:val="69"/>
        </w:numPr>
        <w:tabs>
          <w:tab w:val="left" w:pos="8460"/>
        </w:tabs>
        <w:ind w:right="900" w:hanging="226"/>
        <w:jc w:val="both"/>
      </w:pPr>
      <w:r>
        <w:t xml:space="preserve">An employee who receives a notice under paragraph b) of this section </w:t>
      </w:r>
      <w:r w:rsidR="00C6288D">
        <w:t>shall choose</w:t>
      </w:r>
      <w:r>
        <w:t xml:space="preserve"> whether to change their employment status within four weeks </w:t>
      </w:r>
      <w:r w:rsidR="00C6288D">
        <w:t>of receiving</w:t>
      </w:r>
      <w:r>
        <w:t xml:space="preserve"> the notice, and an employee </w:t>
      </w:r>
      <w:r>
        <w:lastRenderedPageBreak/>
        <w:t xml:space="preserve">who takes no action within that </w:t>
      </w:r>
      <w:r w:rsidR="00C6288D">
        <w:t>period will</w:t>
      </w:r>
      <w:r>
        <w:t xml:space="preserve"> be deemed to have chosen not to change their employment status.  </w:t>
      </w:r>
    </w:p>
    <w:p w:rsidR="002D35A2" w:rsidRDefault="002D35A2" w:rsidP="00656198">
      <w:pPr>
        <w:spacing w:after="0" w:line="259" w:lineRule="auto"/>
        <w:ind w:left="0" w:right="0" w:firstLine="0"/>
        <w:jc w:val="both"/>
      </w:pPr>
    </w:p>
    <w:p w:rsidR="002D35A2" w:rsidRDefault="00FB6365" w:rsidP="00C6288D">
      <w:pPr>
        <w:numPr>
          <w:ilvl w:val="0"/>
          <w:numId w:val="69"/>
        </w:numPr>
        <w:ind w:right="900" w:hanging="226"/>
        <w:jc w:val="both"/>
      </w:pPr>
      <w:r>
        <w:t xml:space="preserve">An employee who wishes to exercise a right under this section to convert </w:t>
      </w:r>
      <w:r w:rsidR="00C6288D">
        <w:t>their employment</w:t>
      </w:r>
      <w:r>
        <w:t xml:space="preserve"> status shall do so in writing.  </w:t>
      </w:r>
    </w:p>
    <w:p w:rsidR="002D35A2" w:rsidRDefault="002D35A2" w:rsidP="00656198">
      <w:pPr>
        <w:spacing w:after="2" w:line="259" w:lineRule="auto"/>
        <w:ind w:left="0" w:right="0" w:firstLine="0"/>
        <w:jc w:val="both"/>
      </w:pPr>
    </w:p>
    <w:p w:rsidR="002D35A2" w:rsidRDefault="00FB6365" w:rsidP="00C6288D">
      <w:pPr>
        <w:numPr>
          <w:ilvl w:val="0"/>
          <w:numId w:val="69"/>
        </w:numPr>
        <w:spacing w:after="2" w:line="259" w:lineRule="auto"/>
        <w:ind w:right="900" w:hanging="226"/>
        <w:jc w:val="both"/>
      </w:pPr>
      <w:r>
        <w:t xml:space="preserve">Despite paragraph c) of this section, an employee who has received a notice  under paragraph b) of this section may at any time after the expiration of four  weeks from receiving that notice, give their employer four weeks’ notice in  writing that they wish to change their employment status.  </w:t>
      </w:r>
    </w:p>
    <w:p w:rsidR="002D35A2" w:rsidRDefault="002D35A2" w:rsidP="00656198">
      <w:pPr>
        <w:spacing w:after="0" w:line="259" w:lineRule="auto"/>
        <w:ind w:left="0" w:right="0" w:firstLine="0"/>
        <w:jc w:val="both"/>
      </w:pPr>
    </w:p>
    <w:p w:rsidR="002D35A2" w:rsidRDefault="00FB6365" w:rsidP="00C6288D">
      <w:pPr>
        <w:numPr>
          <w:ilvl w:val="0"/>
          <w:numId w:val="69"/>
        </w:numPr>
        <w:tabs>
          <w:tab w:val="left" w:pos="7740"/>
          <w:tab w:val="left" w:pos="8460"/>
        </w:tabs>
        <w:ind w:right="900" w:hanging="226"/>
        <w:jc w:val="both"/>
      </w:pPr>
      <w:r>
        <w:t xml:space="preserve">An employer who receives a written notice from an employee under paragraph  </w:t>
      </w:r>
    </w:p>
    <w:p w:rsidR="002D35A2" w:rsidRDefault="00FB6365" w:rsidP="00656198">
      <w:pPr>
        <w:ind w:left="-5" w:right="1493"/>
        <w:jc w:val="both"/>
      </w:pPr>
      <w:r>
        <w:t xml:space="preserve">e) shall not unreasonably refuse to allow the employee to change </w:t>
      </w:r>
      <w:r w:rsidR="00C6288D">
        <w:t>their employment</w:t>
      </w:r>
      <w:r>
        <w:t xml:space="preserve"> status.  </w:t>
      </w:r>
    </w:p>
    <w:p w:rsidR="002D35A2" w:rsidRDefault="002D35A2" w:rsidP="00656198">
      <w:pPr>
        <w:spacing w:after="0" w:line="259" w:lineRule="auto"/>
        <w:ind w:left="0" w:right="0" w:firstLine="0"/>
        <w:jc w:val="both"/>
      </w:pPr>
    </w:p>
    <w:p w:rsidR="002D35A2" w:rsidRDefault="00FB6365" w:rsidP="00C6288D">
      <w:pPr>
        <w:numPr>
          <w:ilvl w:val="0"/>
          <w:numId w:val="70"/>
        </w:numPr>
        <w:spacing w:after="2" w:line="259" w:lineRule="auto"/>
        <w:ind w:right="900"/>
        <w:jc w:val="both"/>
      </w:pPr>
      <w:r>
        <w:t>Once an employee has elected to become a full-time employee or a part-</w:t>
      </w:r>
      <w:r w:rsidR="00C6288D">
        <w:t>time employee</w:t>
      </w:r>
      <w:r>
        <w:t xml:space="preserve">, the employee may only revert to casual employment by </w:t>
      </w:r>
      <w:r w:rsidR="00C6288D">
        <w:t>written agreement</w:t>
      </w:r>
      <w:r>
        <w:t xml:space="preserve"> with their employer.  </w:t>
      </w:r>
    </w:p>
    <w:p w:rsidR="002D35A2" w:rsidRDefault="002D35A2" w:rsidP="00656198">
      <w:pPr>
        <w:spacing w:after="0" w:line="259" w:lineRule="auto"/>
        <w:ind w:left="0" w:right="0" w:firstLine="0"/>
        <w:jc w:val="both"/>
      </w:pPr>
    </w:p>
    <w:p w:rsidR="002D35A2" w:rsidRDefault="00FB6365" w:rsidP="00C6288D">
      <w:pPr>
        <w:numPr>
          <w:ilvl w:val="0"/>
          <w:numId w:val="70"/>
        </w:numPr>
        <w:ind w:right="900"/>
        <w:jc w:val="both"/>
      </w:pPr>
      <w:r>
        <w:t xml:space="preserve">The Minister may by regulation make further provision for the operation </w:t>
      </w:r>
      <w:r w:rsidR="00C6288D">
        <w:t>of this</w:t>
      </w:r>
      <w:r>
        <w:t xml:space="preserve"> provision, including by prescribing the form or forms of notice to be used.  </w:t>
      </w:r>
    </w:p>
    <w:p w:rsidR="002D35A2" w:rsidRDefault="002D35A2" w:rsidP="00656198">
      <w:pPr>
        <w:spacing w:after="2" w:line="259" w:lineRule="auto"/>
        <w:ind w:left="0" w:right="0" w:firstLine="0"/>
        <w:jc w:val="both"/>
      </w:pPr>
    </w:p>
    <w:p w:rsidR="002D35A2" w:rsidRPr="00F01963" w:rsidRDefault="00FB6365" w:rsidP="00F01963">
      <w:pPr>
        <w:rPr>
          <w:b/>
        </w:rPr>
      </w:pPr>
      <w:r w:rsidRPr="00F01963">
        <w:rPr>
          <w:b/>
        </w:rPr>
        <w:t xml:space="preserve">§ 13.3 When a contract of employment ends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A contract of employment may end in one of the following ways:  </w:t>
      </w:r>
    </w:p>
    <w:p w:rsidR="002D35A2" w:rsidRDefault="002D35A2" w:rsidP="00656198">
      <w:pPr>
        <w:spacing w:after="2" w:line="259" w:lineRule="auto"/>
        <w:ind w:left="0" w:right="0" w:firstLine="0"/>
        <w:jc w:val="both"/>
      </w:pPr>
    </w:p>
    <w:p w:rsidR="002D35A2" w:rsidRDefault="00FB6365" w:rsidP="00C6288D">
      <w:pPr>
        <w:numPr>
          <w:ilvl w:val="0"/>
          <w:numId w:val="71"/>
        </w:numPr>
        <w:spacing w:after="2" w:line="259" w:lineRule="auto"/>
        <w:ind w:right="900" w:hanging="264"/>
        <w:jc w:val="both"/>
      </w:pPr>
      <w:r>
        <w:t xml:space="preserve">Subject to the terms of the contract and Chapter Fourteen, an employee and an  employer may by mutual consent choose at any time to end a contract for an  indefinite period;   </w:t>
      </w:r>
    </w:p>
    <w:p w:rsidR="002D35A2" w:rsidRDefault="002D35A2" w:rsidP="00656198">
      <w:pPr>
        <w:spacing w:after="2" w:line="259" w:lineRule="auto"/>
        <w:ind w:left="0" w:right="0" w:firstLine="0"/>
        <w:jc w:val="both"/>
      </w:pPr>
    </w:p>
    <w:p w:rsidR="002D35A2" w:rsidRDefault="00FB6365" w:rsidP="00C6288D">
      <w:pPr>
        <w:numPr>
          <w:ilvl w:val="0"/>
          <w:numId w:val="71"/>
        </w:numPr>
        <w:ind w:hanging="264"/>
        <w:jc w:val="both"/>
      </w:pPr>
      <w:r>
        <w:t xml:space="preserve">A contract of employment for a definite period ends when the period of time  specified in the contract is reached;  </w:t>
      </w:r>
    </w:p>
    <w:p w:rsidR="002D35A2" w:rsidRDefault="002D35A2" w:rsidP="00656198">
      <w:pPr>
        <w:spacing w:after="0" w:line="259" w:lineRule="auto"/>
        <w:ind w:left="0" w:right="0" w:firstLine="0"/>
        <w:jc w:val="both"/>
      </w:pPr>
    </w:p>
    <w:p w:rsidR="002D35A2" w:rsidRDefault="00FB6365" w:rsidP="00C6288D">
      <w:pPr>
        <w:numPr>
          <w:ilvl w:val="0"/>
          <w:numId w:val="71"/>
        </w:numPr>
        <w:ind w:right="900" w:hanging="264"/>
        <w:jc w:val="both"/>
      </w:pPr>
      <w:r>
        <w:t xml:space="preserve">A contract of employment to complete a specific task ends when the specific  task for which the employee was employed has been completed;  </w:t>
      </w:r>
    </w:p>
    <w:p w:rsidR="002D35A2" w:rsidRDefault="002D35A2" w:rsidP="00656198">
      <w:pPr>
        <w:spacing w:after="0" w:line="259" w:lineRule="auto"/>
        <w:ind w:left="0" w:right="0" w:firstLine="0"/>
        <w:jc w:val="both"/>
      </w:pPr>
    </w:p>
    <w:p w:rsidR="002D35A2" w:rsidRDefault="00FB6365" w:rsidP="00656198">
      <w:pPr>
        <w:numPr>
          <w:ilvl w:val="0"/>
          <w:numId w:val="71"/>
        </w:numPr>
        <w:ind w:right="1493" w:hanging="264"/>
        <w:jc w:val="both"/>
      </w:pPr>
      <w:r>
        <w:t xml:space="preserve">In the event that the employer becomes bankrupt or insolvent; or  </w:t>
      </w:r>
    </w:p>
    <w:p w:rsidR="002D35A2" w:rsidRDefault="002D35A2" w:rsidP="00656198">
      <w:pPr>
        <w:spacing w:after="0" w:line="259" w:lineRule="auto"/>
        <w:ind w:left="0" w:right="0" w:firstLine="0"/>
        <w:jc w:val="both"/>
      </w:pPr>
    </w:p>
    <w:p w:rsidR="00C6288D" w:rsidRDefault="00FB6365" w:rsidP="00656198">
      <w:pPr>
        <w:numPr>
          <w:ilvl w:val="0"/>
          <w:numId w:val="71"/>
        </w:numPr>
        <w:ind w:right="1493" w:hanging="264"/>
        <w:jc w:val="both"/>
      </w:pPr>
      <w:r>
        <w:t xml:space="preserve">In the event that a party to the contract dies. </w:t>
      </w:r>
    </w:p>
    <w:p w:rsidR="00C6288D" w:rsidRDefault="00C6288D" w:rsidP="00C6288D">
      <w:pPr>
        <w:pStyle w:val="ListParagraph"/>
      </w:pPr>
    </w:p>
    <w:p w:rsidR="002D35A2" w:rsidRDefault="00FB6365" w:rsidP="00C6288D">
      <w:pPr>
        <w:ind w:left="264" w:right="1493" w:firstLine="0"/>
        <w:jc w:val="both"/>
      </w:pPr>
      <w:r>
        <w:t xml:space="preserve"> </w:t>
      </w:r>
    </w:p>
    <w:p w:rsidR="002D35A2" w:rsidRDefault="002D35A2" w:rsidP="00656198">
      <w:pPr>
        <w:spacing w:after="0" w:line="259" w:lineRule="auto"/>
        <w:ind w:left="0" w:right="0" w:firstLine="0"/>
        <w:jc w:val="both"/>
      </w:pPr>
    </w:p>
    <w:p w:rsidR="002D35A2" w:rsidRPr="00F01963" w:rsidRDefault="00FB6365" w:rsidP="00F01963">
      <w:pPr>
        <w:rPr>
          <w:b/>
        </w:rPr>
      </w:pPr>
      <w:r w:rsidRPr="00F01963">
        <w:rPr>
          <w:b/>
        </w:rPr>
        <w:t xml:space="preserve">§ 13.4 Change of business ownership does not affect contracts of employment  </w:t>
      </w:r>
    </w:p>
    <w:p w:rsidR="002D35A2" w:rsidRDefault="002D35A2" w:rsidP="00656198">
      <w:pPr>
        <w:spacing w:after="0" w:line="259" w:lineRule="auto"/>
        <w:ind w:left="0" w:right="0" w:firstLine="0"/>
        <w:jc w:val="both"/>
      </w:pPr>
    </w:p>
    <w:p w:rsidR="002D35A2" w:rsidRDefault="00FB6365" w:rsidP="00E574F7">
      <w:pPr>
        <w:numPr>
          <w:ilvl w:val="0"/>
          <w:numId w:val="72"/>
        </w:numPr>
        <w:spacing w:after="2" w:line="259" w:lineRule="auto"/>
        <w:ind w:right="1080"/>
        <w:jc w:val="both"/>
      </w:pPr>
      <w:r>
        <w:lastRenderedPageBreak/>
        <w:t xml:space="preserve">Change of ownership of a business shall not adversely affect the terms </w:t>
      </w:r>
      <w:r w:rsidR="00E574F7">
        <w:t>and conditions</w:t>
      </w:r>
      <w:r>
        <w:t xml:space="preserve"> of employment of workers who continue to be employed in such </w:t>
      </w:r>
      <w:r w:rsidR="00E574F7">
        <w:t>a business</w:t>
      </w:r>
      <w:r>
        <w:t xml:space="preserve">, and their contracts of employment are deemed for all purposes to  have continued unbroken.  </w:t>
      </w:r>
    </w:p>
    <w:p w:rsidR="002D35A2" w:rsidRDefault="002D35A2" w:rsidP="00656198">
      <w:pPr>
        <w:spacing w:after="2" w:line="259" w:lineRule="auto"/>
        <w:ind w:left="0" w:right="0" w:firstLine="0"/>
        <w:jc w:val="both"/>
      </w:pPr>
    </w:p>
    <w:p w:rsidR="002D35A2" w:rsidRDefault="00FB6365" w:rsidP="00E574F7">
      <w:pPr>
        <w:numPr>
          <w:ilvl w:val="0"/>
          <w:numId w:val="72"/>
        </w:numPr>
        <w:ind w:right="1170"/>
        <w:jc w:val="both"/>
      </w:pPr>
      <w:r>
        <w:t xml:space="preserve">Without limiting the generality of the preceding provision, after a change of  ownership, the new employer is:  </w:t>
      </w:r>
    </w:p>
    <w:p w:rsidR="002D35A2" w:rsidRDefault="002D35A2" w:rsidP="00656198">
      <w:pPr>
        <w:spacing w:after="0" w:line="259" w:lineRule="auto"/>
        <w:ind w:left="0" w:right="0" w:firstLine="0"/>
        <w:jc w:val="both"/>
      </w:pPr>
    </w:p>
    <w:p w:rsidR="002D35A2" w:rsidRDefault="00FB6365" w:rsidP="00E574F7">
      <w:pPr>
        <w:numPr>
          <w:ilvl w:val="2"/>
          <w:numId w:val="73"/>
        </w:numPr>
        <w:ind w:right="1080" w:hanging="259"/>
        <w:jc w:val="both"/>
      </w:pPr>
      <w:r>
        <w:t xml:space="preserve">responsible for any outstanding benefits or entitlements owed to the  employees at the time of the change of ownership; and  </w:t>
      </w:r>
    </w:p>
    <w:p w:rsidR="002D35A2" w:rsidRDefault="002D35A2" w:rsidP="00656198">
      <w:pPr>
        <w:spacing w:after="2" w:line="259" w:lineRule="auto"/>
        <w:ind w:left="720" w:right="0" w:firstLine="0"/>
        <w:jc w:val="both"/>
      </w:pPr>
    </w:p>
    <w:p w:rsidR="002D35A2" w:rsidRDefault="00FB6365" w:rsidP="00656198">
      <w:pPr>
        <w:numPr>
          <w:ilvl w:val="2"/>
          <w:numId w:val="73"/>
        </w:numPr>
        <w:ind w:right="1493" w:hanging="259"/>
        <w:jc w:val="both"/>
      </w:pPr>
      <w:r>
        <w:t xml:space="preserve">in relation to an employee contemplated by this section bound by:  </w:t>
      </w:r>
    </w:p>
    <w:p w:rsidR="002D35A2" w:rsidRDefault="002D35A2" w:rsidP="00656198">
      <w:pPr>
        <w:spacing w:after="2" w:line="259" w:lineRule="auto"/>
        <w:ind w:left="0" w:right="0" w:firstLine="0"/>
        <w:jc w:val="both"/>
      </w:pPr>
    </w:p>
    <w:p w:rsidR="002D35A2" w:rsidRDefault="00FB6365" w:rsidP="00656198">
      <w:pPr>
        <w:numPr>
          <w:ilvl w:val="3"/>
          <w:numId w:val="75"/>
        </w:numPr>
        <w:ind w:right="1493" w:hanging="346"/>
        <w:jc w:val="both"/>
      </w:pPr>
      <w:r>
        <w:t xml:space="preserve">this Act, and any regulations made under it;  </w:t>
      </w:r>
    </w:p>
    <w:p w:rsidR="002D35A2" w:rsidRDefault="00FB6365" w:rsidP="00656198">
      <w:pPr>
        <w:numPr>
          <w:ilvl w:val="3"/>
          <w:numId w:val="75"/>
        </w:numPr>
        <w:ind w:right="1493" w:hanging="346"/>
        <w:jc w:val="both"/>
      </w:pPr>
      <w:r>
        <w:t xml:space="preserve">any applicable minimum wage order;  </w:t>
      </w:r>
    </w:p>
    <w:p w:rsidR="002D35A2" w:rsidRDefault="00FB6365" w:rsidP="00656198">
      <w:pPr>
        <w:numPr>
          <w:ilvl w:val="3"/>
          <w:numId w:val="75"/>
        </w:numPr>
        <w:ind w:right="1493" w:hanging="346"/>
        <w:jc w:val="both"/>
      </w:pPr>
      <w:r>
        <w:t xml:space="preserve">the terms of any collective agreement made under this Act which  applied to the former employer; and  </w:t>
      </w:r>
    </w:p>
    <w:p w:rsidR="002D35A2" w:rsidRDefault="00FB6365" w:rsidP="00656198">
      <w:pPr>
        <w:numPr>
          <w:ilvl w:val="3"/>
          <w:numId w:val="75"/>
        </w:numPr>
        <w:ind w:right="1493" w:hanging="346"/>
        <w:jc w:val="both"/>
      </w:pPr>
      <w:r>
        <w:t xml:space="preserve">the obligations of an employer toward an employee under any other  law; and  </w:t>
      </w:r>
    </w:p>
    <w:p w:rsidR="002D35A2" w:rsidRDefault="002D35A2" w:rsidP="00656198">
      <w:pPr>
        <w:spacing w:after="0" w:line="259" w:lineRule="auto"/>
        <w:ind w:left="0" w:right="0" w:firstLine="0"/>
        <w:jc w:val="both"/>
      </w:pPr>
    </w:p>
    <w:p w:rsidR="002D35A2" w:rsidRDefault="00FB6365" w:rsidP="00656198">
      <w:pPr>
        <w:ind w:left="730" w:right="1493"/>
        <w:jc w:val="both"/>
      </w:pPr>
      <w:r>
        <w:t xml:space="preserve">iii) in relation to a registered trade union that is </w:t>
      </w:r>
      <w:r w:rsidR="00E574F7">
        <w:t>recognized</w:t>
      </w:r>
      <w:r>
        <w:t xml:space="preserve"> as an exclusive  bargaining agent for a bargaining unit:  </w:t>
      </w:r>
    </w:p>
    <w:p w:rsidR="002D35A2" w:rsidRDefault="002D35A2" w:rsidP="00656198">
      <w:pPr>
        <w:spacing w:after="2" w:line="259" w:lineRule="auto"/>
        <w:ind w:left="0" w:right="0" w:firstLine="0"/>
        <w:jc w:val="both"/>
      </w:pPr>
    </w:p>
    <w:p w:rsidR="002D35A2" w:rsidRDefault="00FB6365" w:rsidP="00656198">
      <w:pPr>
        <w:ind w:left="1450" w:right="1493"/>
        <w:jc w:val="both"/>
      </w:pPr>
      <w:r>
        <w:t xml:space="preserve">(1) bound by the terms of:  </w:t>
      </w:r>
    </w:p>
    <w:p w:rsidR="002D35A2" w:rsidRDefault="002D35A2" w:rsidP="00656198">
      <w:pPr>
        <w:spacing w:after="2" w:line="259" w:lineRule="auto"/>
        <w:ind w:left="2160" w:right="0" w:firstLine="0"/>
        <w:jc w:val="both"/>
      </w:pPr>
    </w:p>
    <w:p w:rsidR="002D35A2" w:rsidRDefault="00FB6365" w:rsidP="00656198">
      <w:pPr>
        <w:numPr>
          <w:ilvl w:val="4"/>
          <w:numId w:val="74"/>
        </w:numPr>
        <w:spacing w:after="2" w:line="259" w:lineRule="auto"/>
        <w:ind w:right="1310"/>
        <w:jc w:val="both"/>
      </w:pPr>
      <w:r>
        <w:t xml:space="preserve">a notice under section § 37.1 e) from the former employer,  </w:t>
      </w:r>
      <w:r w:rsidR="00E574F7">
        <w:t>recognizing</w:t>
      </w:r>
      <w:r>
        <w:t xml:space="preserve"> a registered trade union as an exclusive bargaining  agent; or  </w:t>
      </w:r>
    </w:p>
    <w:p w:rsidR="002D35A2" w:rsidRDefault="002D35A2" w:rsidP="00656198">
      <w:pPr>
        <w:spacing w:after="2" w:line="259" w:lineRule="auto"/>
        <w:ind w:left="2880" w:right="0" w:firstLine="0"/>
        <w:jc w:val="both"/>
      </w:pPr>
    </w:p>
    <w:p w:rsidR="00E574F7" w:rsidRDefault="00FB6365" w:rsidP="00656198">
      <w:pPr>
        <w:numPr>
          <w:ilvl w:val="4"/>
          <w:numId w:val="74"/>
        </w:numPr>
        <w:spacing w:after="2" w:line="259" w:lineRule="auto"/>
        <w:ind w:right="1310"/>
        <w:jc w:val="both"/>
      </w:pPr>
      <w:r>
        <w:t xml:space="preserve">a declaration by the Ministry under section § 37.1 </w:t>
      </w:r>
    </w:p>
    <w:p w:rsidR="00E574F7" w:rsidRPr="00E574F7" w:rsidRDefault="00E574F7" w:rsidP="00E574F7">
      <w:pPr>
        <w:pStyle w:val="ListParagraph"/>
        <w:rPr>
          <w:sz w:val="10"/>
        </w:rPr>
      </w:pPr>
    </w:p>
    <w:p w:rsidR="00E574F7" w:rsidRDefault="00FB6365" w:rsidP="00E574F7">
      <w:pPr>
        <w:pStyle w:val="ListParagraph"/>
        <w:numPr>
          <w:ilvl w:val="0"/>
          <w:numId w:val="256"/>
        </w:numPr>
        <w:spacing w:after="2" w:line="259" w:lineRule="auto"/>
        <w:ind w:right="1310"/>
        <w:jc w:val="both"/>
      </w:pPr>
      <w:r>
        <w:t xml:space="preserve">that a  registered trade union should be </w:t>
      </w:r>
      <w:r w:rsidR="00E574F7">
        <w:t>recognized</w:t>
      </w:r>
      <w:r>
        <w:t xml:space="preserve"> as </w:t>
      </w:r>
    </w:p>
    <w:p w:rsidR="002D35A2" w:rsidRDefault="00FB6365" w:rsidP="00E574F7">
      <w:pPr>
        <w:pStyle w:val="ListParagraph"/>
        <w:spacing w:after="2" w:line="259" w:lineRule="auto"/>
        <w:ind w:left="2890" w:right="1310" w:firstLine="0"/>
        <w:jc w:val="both"/>
      </w:pPr>
      <w:r>
        <w:t xml:space="preserve">an </w:t>
      </w:r>
      <w:r w:rsidR="00E574F7">
        <w:t>exclusive bargaining</w:t>
      </w:r>
      <w:r>
        <w:t xml:space="preserve"> agent; and  </w:t>
      </w:r>
    </w:p>
    <w:p w:rsidR="002D35A2" w:rsidRDefault="002D35A2" w:rsidP="00656198">
      <w:pPr>
        <w:spacing w:after="2" w:line="259" w:lineRule="auto"/>
        <w:ind w:left="2880" w:right="0" w:firstLine="0"/>
        <w:jc w:val="both"/>
      </w:pPr>
    </w:p>
    <w:p w:rsidR="00E574F7" w:rsidRDefault="00E574F7" w:rsidP="00656198">
      <w:pPr>
        <w:ind w:left="1450" w:right="0"/>
        <w:jc w:val="both"/>
      </w:pPr>
      <w:r>
        <w:t xml:space="preserve">                  </w:t>
      </w:r>
      <w:r w:rsidR="00FB6365">
        <w:t xml:space="preserve">(2) entitled to exercise the rights of the former employer under </w:t>
      </w:r>
      <w:r>
        <w:t xml:space="preserve"> </w:t>
      </w:r>
    </w:p>
    <w:p w:rsidR="002D35A2" w:rsidRDefault="00E574F7" w:rsidP="00E574F7">
      <w:pPr>
        <w:ind w:left="1450" w:right="0"/>
        <w:jc w:val="both"/>
      </w:pPr>
      <w:r>
        <w:t xml:space="preserve">                        </w:t>
      </w:r>
      <w:r w:rsidR="00FB6365">
        <w:t xml:space="preserve">sections </w:t>
      </w:r>
      <w:r w:rsidR="009563F6">
        <w:t>§ 37.1</w:t>
      </w:r>
      <w:r w:rsidR="00FB6365">
        <w:t xml:space="preserve"> k) and l).  </w:t>
      </w:r>
    </w:p>
    <w:p w:rsidR="00E574F7" w:rsidRDefault="00E574F7" w:rsidP="00E574F7">
      <w:pPr>
        <w:ind w:left="1450" w:right="0"/>
        <w:jc w:val="both"/>
      </w:pPr>
    </w:p>
    <w:p w:rsidR="00E574F7" w:rsidRDefault="00E574F7" w:rsidP="00E574F7">
      <w:pPr>
        <w:ind w:left="1450" w:right="0"/>
        <w:jc w:val="both"/>
      </w:pPr>
    </w:p>
    <w:p w:rsidR="002D35A2" w:rsidRDefault="002D35A2" w:rsidP="00656198">
      <w:pPr>
        <w:spacing w:after="0" w:line="259" w:lineRule="auto"/>
        <w:ind w:left="2160" w:right="0" w:firstLine="0"/>
        <w:jc w:val="both"/>
      </w:pPr>
    </w:p>
    <w:p w:rsidR="002D35A2" w:rsidRDefault="00E07871" w:rsidP="00E07871">
      <w:pPr>
        <w:pStyle w:val="Heading2"/>
      </w:pPr>
      <w:bookmarkStart w:id="18" w:name="_Toc423959347"/>
      <w:r w:rsidRPr="00E07871">
        <w:t>Chapter</w:t>
      </w:r>
      <w:r>
        <w:t xml:space="preserve"> 14 – Termination of Employment</w:t>
      </w:r>
      <w:bookmarkEnd w:id="18"/>
    </w:p>
    <w:p w:rsidR="002D35A2" w:rsidRDefault="00FB6365" w:rsidP="00656198">
      <w:pPr>
        <w:ind w:left="-5" w:right="1493"/>
        <w:jc w:val="both"/>
      </w:pPr>
      <w:r>
        <w:t xml:space="preserve">§ 14.1 Ministry to publish code of good practice  </w:t>
      </w:r>
    </w:p>
    <w:p w:rsidR="002D35A2" w:rsidRDefault="00FB6365" w:rsidP="00656198">
      <w:pPr>
        <w:ind w:left="-5" w:right="1493"/>
        <w:jc w:val="both"/>
      </w:pPr>
      <w:r>
        <w:t xml:space="preserve">§ 14.2 Termination of employment in general  </w:t>
      </w:r>
    </w:p>
    <w:p w:rsidR="002D35A2" w:rsidRDefault="00FB6365" w:rsidP="00656198">
      <w:pPr>
        <w:ind w:left="-5" w:right="1493"/>
        <w:jc w:val="both"/>
      </w:pPr>
      <w:r>
        <w:t xml:space="preserve">§ 14.3 Grounds for immediate termination of employment  </w:t>
      </w:r>
    </w:p>
    <w:p w:rsidR="002D35A2" w:rsidRDefault="00FB6365" w:rsidP="00656198">
      <w:pPr>
        <w:ind w:left="-5" w:right="1493"/>
        <w:jc w:val="both"/>
      </w:pPr>
      <w:r>
        <w:t xml:space="preserve">§ 14.4 Grounds for termination of indefinite employment  </w:t>
      </w:r>
    </w:p>
    <w:p w:rsidR="002D35A2" w:rsidRDefault="00FB6365" w:rsidP="00656198">
      <w:pPr>
        <w:ind w:left="-5" w:right="1493"/>
        <w:jc w:val="both"/>
      </w:pPr>
      <w:r>
        <w:lastRenderedPageBreak/>
        <w:t xml:space="preserve">§ 14.5 Termination of employment for redundancy  </w:t>
      </w:r>
    </w:p>
    <w:p w:rsidR="002D35A2" w:rsidRDefault="00FB6365" w:rsidP="00656198">
      <w:pPr>
        <w:ind w:left="-5" w:right="1493"/>
        <w:jc w:val="both"/>
      </w:pPr>
      <w:r>
        <w:t xml:space="preserve">§ 14.6 Employer to give notice of termination of employment  </w:t>
      </w:r>
    </w:p>
    <w:p w:rsidR="002D35A2" w:rsidRDefault="00FB6365" w:rsidP="00656198">
      <w:pPr>
        <w:ind w:left="-5" w:right="1493"/>
        <w:jc w:val="both"/>
      </w:pPr>
      <w:r>
        <w:t xml:space="preserve">§ 14.7 Constructive termination of employment  </w:t>
      </w:r>
    </w:p>
    <w:p w:rsidR="002D35A2" w:rsidRDefault="00FB6365" w:rsidP="00656198">
      <w:pPr>
        <w:ind w:left="-5" w:right="1493"/>
        <w:jc w:val="both"/>
      </w:pPr>
      <w:r>
        <w:t xml:space="preserve">§ 14.8 Prohibited grounds of termination  </w:t>
      </w:r>
    </w:p>
    <w:p w:rsidR="002D35A2" w:rsidRDefault="00FB6365" w:rsidP="00656198">
      <w:pPr>
        <w:ind w:left="-5" w:right="1493"/>
        <w:jc w:val="both"/>
      </w:pPr>
      <w:r>
        <w:t xml:space="preserve">§ 14.9 Review of decision to terminate employment  </w:t>
      </w:r>
    </w:p>
    <w:p w:rsidR="002D35A2" w:rsidRDefault="00FB6365" w:rsidP="00656198">
      <w:pPr>
        <w:ind w:left="-5" w:right="1493"/>
        <w:jc w:val="both"/>
      </w:pPr>
      <w:r>
        <w:t xml:space="preserve">§ 14.10 Remedies for invalid termination of employment  </w:t>
      </w:r>
    </w:p>
    <w:p w:rsidR="002D35A2" w:rsidRPr="00CF3693" w:rsidRDefault="002D35A2" w:rsidP="00656198">
      <w:pPr>
        <w:spacing w:after="0" w:line="259" w:lineRule="auto"/>
        <w:ind w:left="0" w:right="0" w:firstLine="0"/>
        <w:jc w:val="both"/>
        <w:rPr>
          <w:sz w:val="16"/>
        </w:rPr>
      </w:pPr>
    </w:p>
    <w:p w:rsidR="002D35A2" w:rsidRPr="00F01963" w:rsidRDefault="00FB6365" w:rsidP="00F01963">
      <w:pPr>
        <w:rPr>
          <w:b/>
        </w:rPr>
      </w:pPr>
      <w:r w:rsidRPr="00F01963">
        <w:rPr>
          <w:b/>
        </w:rPr>
        <w:t xml:space="preserve">§ 14.1 Ministry to publish code of good practice  </w:t>
      </w:r>
    </w:p>
    <w:p w:rsidR="002D35A2" w:rsidRDefault="002D35A2" w:rsidP="00656198">
      <w:pPr>
        <w:spacing w:after="0" w:line="259" w:lineRule="auto"/>
        <w:ind w:left="0" w:right="0" w:firstLine="0"/>
        <w:jc w:val="both"/>
      </w:pPr>
    </w:p>
    <w:p w:rsidR="002D35A2" w:rsidRDefault="00FB6365" w:rsidP="00656198">
      <w:pPr>
        <w:numPr>
          <w:ilvl w:val="0"/>
          <w:numId w:val="76"/>
        </w:numPr>
        <w:ind w:right="1493"/>
        <w:jc w:val="both"/>
      </w:pPr>
      <w:r>
        <w:t xml:space="preserve">The Minister, with the advice of the National Tripartite Council, shall </w:t>
      </w:r>
      <w:r w:rsidR="00CF3693">
        <w:t>publish a</w:t>
      </w:r>
      <w:r>
        <w:t xml:space="preserve"> code of good practice on how to comply with this Chapter, within the </w:t>
      </w:r>
      <w:r w:rsidR="00CF3693">
        <w:t>first twelve</w:t>
      </w:r>
      <w:r>
        <w:t xml:space="preserve"> months of this Act coming into force.  </w:t>
      </w:r>
    </w:p>
    <w:p w:rsidR="002D35A2" w:rsidRPr="00CF3693" w:rsidRDefault="002D35A2" w:rsidP="00656198">
      <w:pPr>
        <w:spacing w:after="0" w:line="259" w:lineRule="auto"/>
        <w:ind w:left="0" w:right="0" w:firstLine="0"/>
        <w:jc w:val="both"/>
        <w:rPr>
          <w:sz w:val="16"/>
        </w:rPr>
      </w:pPr>
    </w:p>
    <w:p w:rsidR="002D35A2" w:rsidRDefault="00FB6365" w:rsidP="00656198">
      <w:pPr>
        <w:numPr>
          <w:ilvl w:val="0"/>
          <w:numId w:val="76"/>
        </w:numPr>
        <w:ind w:right="1493"/>
        <w:jc w:val="both"/>
      </w:pPr>
      <w:r>
        <w:t xml:space="preserve">The code of good practice issued under this section shall take account of </w:t>
      </w:r>
      <w:r w:rsidR="00CF3693">
        <w:t>the National</w:t>
      </w:r>
      <w:r>
        <w:t xml:space="preserve"> HIV and AIDS Workplace Policy.  </w:t>
      </w:r>
    </w:p>
    <w:p w:rsidR="002D35A2" w:rsidRPr="00CF3693" w:rsidRDefault="002D35A2" w:rsidP="00656198">
      <w:pPr>
        <w:spacing w:after="2" w:line="259" w:lineRule="auto"/>
        <w:ind w:left="0" w:right="0" w:firstLine="0"/>
        <w:jc w:val="both"/>
        <w:rPr>
          <w:sz w:val="18"/>
        </w:rPr>
      </w:pPr>
    </w:p>
    <w:p w:rsidR="002D35A2" w:rsidRPr="00F01963" w:rsidRDefault="00FB6365" w:rsidP="00F01963">
      <w:pPr>
        <w:rPr>
          <w:b/>
        </w:rPr>
      </w:pPr>
      <w:r w:rsidRPr="00F01963">
        <w:rPr>
          <w:b/>
        </w:rPr>
        <w:t xml:space="preserve">§ 14.2 Termination of employment in general  </w:t>
      </w:r>
    </w:p>
    <w:p w:rsidR="002D35A2" w:rsidRPr="00CF3693" w:rsidRDefault="002D35A2" w:rsidP="00656198">
      <w:pPr>
        <w:spacing w:after="2" w:line="259" w:lineRule="auto"/>
        <w:ind w:left="0" w:right="0" w:firstLine="0"/>
        <w:jc w:val="both"/>
        <w:rPr>
          <w:sz w:val="16"/>
        </w:rPr>
      </w:pPr>
    </w:p>
    <w:p w:rsidR="002D35A2" w:rsidRDefault="00FB6365" w:rsidP="00656198">
      <w:pPr>
        <w:numPr>
          <w:ilvl w:val="0"/>
          <w:numId w:val="77"/>
        </w:numPr>
        <w:ind w:right="1493"/>
        <w:jc w:val="both"/>
      </w:pPr>
      <w:r>
        <w:t xml:space="preserve">An employer has the right to terminate employment concluded for a definite  period at any time provided that he has cause to do so under section § 14.3.  </w:t>
      </w:r>
    </w:p>
    <w:p w:rsidR="002D35A2" w:rsidRPr="00CF3693" w:rsidRDefault="002D35A2" w:rsidP="00656198">
      <w:pPr>
        <w:spacing w:after="0" w:line="259" w:lineRule="auto"/>
        <w:ind w:left="0" w:right="0" w:firstLine="0"/>
        <w:jc w:val="both"/>
        <w:rPr>
          <w:sz w:val="10"/>
        </w:rPr>
      </w:pPr>
    </w:p>
    <w:p w:rsidR="002D35A2" w:rsidRDefault="00FB6365" w:rsidP="00656198">
      <w:pPr>
        <w:numPr>
          <w:ilvl w:val="0"/>
          <w:numId w:val="77"/>
        </w:numPr>
        <w:ind w:right="1493"/>
        <w:jc w:val="both"/>
      </w:pPr>
      <w:r>
        <w:t xml:space="preserve">An employer has the right to terminate employment concluded for an  indefinite period at any time provided that the employer:  </w:t>
      </w:r>
    </w:p>
    <w:p w:rsidR="002D35A2" w:rsidRPr="00CF3693" w:rsidRDefault="002D35A2" w:rsidP="00656198">
      <w:pPr>
        <w:spacing w:after="2" w:line="259" w:lineRule="auto"/>
        <w:ind w:left="0" w:right="0" w:firstLine="0"/>
        <w:jc w:val="both"/>
        <w:rPr>
          <w:sz w:val="16"/>
        </w:rPr>
      </w:pPr>
    </w:p>
    <w:p w:rsidR="002D35A2" w:rsidRDefault="00FB6365" w:rsidP="00656198">
      <w:pPr>
        <w:numPr>
          <w:ilvl w:val="1"/>
          <w:numId w:val="77"/>
        </w:numPr>
        <w:ind w:right="1493" w:hanging="264"/>
        <w:jc w:val="both"/>
      </w:pPr>
      <w:r>
        <w:t xml:space="preserve">has cause to do so under sections § 14.3, § 14.4 or § 14.5; and  </w:t>
      </w:r>
    </w:p>
    <w:p w:rsidR="002D35A2" w:rsidRDefault="002D35A2" w:rsidP="00656198">
      <w:pPr>
        <w:spacing w:after="2" w:line="259" w:lineRule="auto"/>
        <w:ind w:left="0" w:right="0" w:firstLine="0"/>
        <w:jc w:val="both"/>
      </w:pPr>
    </w:p>
    <w:p w:rsidR="002D35A2" w:rsidRDefault="00FB6365" w:rsidP="00656198">
      <w:pPr>
        <w:numPr>
          <w:ilvl w:val="1"/>
          <w:numId w:val="77"/>
        </w:numPr>
        <w:ind w:right="1493" w:hanging="264"/>
        <w:jc w:val="both"/>
      </w:pPr>
      <w:r>
        <w:t xml:space="preserve">follows the procedures specified in those sections, as appropriate.   </w:t>
      </w:r>
    </w:p>
    <w:p w:rsidR="002D35A2" w:rsidRDefault="002D35A2" w:rsidP="00656198">
      <w:pPr>
        <w:spacing w:after="0" w:line="259" w:lineRule="auto"/>
        <w:ind w:left="0" w:right="0" w:firstLine="0"/>
        <w:jc w:val="both"/>
      </w:pPr>
    </w:p>
    <w:p w:rsidR="002D35A2" w:rsidRDefault="00FB6365" w:rsidP="00656198">
      <w:pPr>
        <w:numPr>
          <w:ilvl w:val="0"/>
          <w:numId w:val="77"/>
        </w:numPr>
        <w:ind w:right="1493"/>
        <w:jc w:val="both"/>
      </w:pPr>
      <w:r>
        <w:t xml:space="preserve">In no event may the employer terminate employment for any reason </w:t>
      </w:r>
      <w:r w:rsidR="00CF3693">
        <w:t>contained in</w:t>
      </w:r>
      <w:r>
        <w:t xml:space="preserve"> section § 14.8</w:t>
      </w:r>
      <w:r>
        <w:rPr>
          <w:color w:val="FF2700"/>
        </w:rPr>
        <w:t xml:space="preserve">.   </w:t>
      </w:r>
    </w:p>
    <w:p w:rsidR="002D35A2" w:rsidRDefault="002D35A2" w:rsidP="00656198">
      <w:pPr>
        <w:spacing w:after="2" w:line="259" w:lineRule="auto"/>
        <w:ind w:left="0" w:right="0" w:firstLine="0"/>
        <w:jc w:val="both"/>
      </w:pPr>
    </w:p>
    <w:p w:rsidR="002D35A2" w:rsidRDefault="00FB6365" w:rsidP="00656198">
      <w:pPr>
        <w:numPr>
          <w:ilvl w:val="0"/>
          <w:numId w:val="77"/>
        </w:numPr>
        <w:spacing w:after="2" w:line="259" w:lineRule="auto"/>
        <w:ind w:right="1493"/>
        <w:jc w:val="both"/>
      </w:pPr>
      <w:r>
        <w:t xml:space="preserve">In the event that the employer terminates an employee’s employment </w:t>
      </w:r>
      <w:r w:rsidR="00CF3693">
        <w:t>without complying</w:t>
      </w:r>
      <w:r>
        <w:t xml:space="preserve"> with the provisions of this Chapter, the employee shall have a </w:t>
      </w:r>
      <w:r w:rsidR="00CF3693">
        <w:t>right of</w:t>
      </w:r>
      <w:r>
        <w:t xml:space="preserve"> redress and sections § 14.9 and § 14.10 shall apply.  </w:t>
      </w:r>
    </w:p>
    <w:p w:rsidR="002D35A2" w:rsidRDefault="002D35A2" w:rsidP="00656198">
      <w:pPr>
        <w:spacing w:after="2" w:line="259" w:lineRule="auto"/>
        <w:ind w:left="0" w:right="0" w:firstLine="0"/>
        <w:jc w:val="both"/>
      </w:pPr>
    </w:p>
    <w:p w:rsidR="002D35A2" w:rsidRDefault="00FB6365" w:rsidP="00656198">
      <w:pPr>
        <w:numPr>
          <w:ilvl w:val="0"/>
          <w:numId w:val="77"/>
        </w:numPr>
        <w:spacing w:after="2" w:line="259" w:lineRule="auto"/>
        <w:ind w:right="1493"/>
        <w:jc w:val="both"/>
      </w:pPr>
      <w:r>
        <w:t xml:space="preserve">In the event that an employee is a victim of constructive dismissal within </w:t>
      </w:r>
      <w:r w:rsidR="00CF3693">
        <w:t>the meaning</w:t>
      </w:r>
      <w:r>
        <w:t xml:space="preserve"> of section § 14.7, the employee shall have a right of redress </w:t>
      </w:r>
      <w:r w:rsidR="00CF3693">
        <w:t>and sections</w:t>
      </w:r>
      <w:r>
        <w:t xml:space="preserve"> § 14.9 and § 14.10 shall apply.  </w:t>
      </w:r>
    </w:p>
    <w:p w:rsidR="002D35A2" w:rsidRDefault="002D35A2" w:rsidP="00656198">
      <w:pPr>
        <w:spacing w:after="0" w:line="259" w:lineRule="auto"/>
        <w:ind w:left="0" w:right="0" w:firstLine="0"/>
        <w:jc w:val="both"/>
      </w:pPr>
    </w:p>
    <w:p w:rsidR="002D35A2" w:rsidRPr="00F01963" w:rsidRDefault="00FB6365" w:rsidP="00F01963">
      <w:pPr>
        <w:rPr>
          <w:b/>
        </w:rPr>
      </w:pPr>
      <w:r w:rsidRPr="00F01963">
        <w:rPr>
          <w:b/>
        </w:rPr>
        <w:t xml:space="preserve">§ 14.3 Grounds for immediate termination of employment  </w:t>
      </w:r>
    </w:p>
    <w:p w:rsidR="002D35A2" w:rsidRDefault="002D35A2" w:rsidP="00656198">
      <w:pPr>
        <w:spacing w:after="0" w:line="259" w:lineRule="auto"/>
        <w:ind w:left="0" w:right="0" w:firstLine="0"/>
        <w:jc w:val="both"/>
      </w:pPr>
    </w:p>
    <w:p w:rsidR="002D35A2" w:rsidRDefault="00FB6365" w:rsidP="00656198">
      <w:pPr>
        <w:numPr>
          <w:ilvl w:val="0"/>
          <w:numId w:val="78"/>
        </w:numPr>
        <w:ind w:right="1493"/>
        <w:jc w:val="both"/>
      </w:pPr>
      <w:r>
        <w:t xml:space="preserve">An employer may immediately terminate an employee’s employment for  grave misconduct which makes it impossible to continue or to resume the  necessary relationship of mutual trust and confidence between:  </w:t>
      </w:r>
    </w:p>
    <w:p w:rsidR="002D35A2" w:rsidRDefault="002D35A2" w:rsidP="00656198">
      <w:pPr>
        <w:spacing w:after="0" w:line="259" w:lineRule="auto"/>
        <w:ind w:left="0" w:right="0" w:firstLine="0"/>
        <w:jc w:val="both"/>
      </w:pPr>
    </w:p>
    <w:p w:rsidR="002D35A2" w:rsidRDefault="00FB6365" w:rsidP="00656198">
      <w:pPr>
        <w:numPr>
          <w:ilvl w:val="1"/>
          <w:numId w:val="78"/>
        </w:numPr>
        <w:ind w:right="1019" w:hanging="269"/>
        <w:jc w:val="both"/>
      </w:pPr>
      <w:r>
        <w:lastRenderedPageBreak/>
        <w:t xml:space="preserve">the employee and the employer; or  </w:t>
      </w:r>
    </w:p>
    <w:p w:rsidR="002D35A2" w:rsidRDefault="002D35A2" w:rsidP="00656198">
      <w:pPr>
        <w:spacing w:after="0" w:line="259" w:lineRule="auto"/>
        <w:ind w:left="720" w:right="0" w:firstLine="0"/>
        <w:jc w:val="both"/>
      </w:pPr>
    </w:p>
    <w:p w:rsidR="002D35A2" w:rsidRDefault="00FB6365" w:rsidP="00656198">
      <w:pPr>
        <w:numPr>
          <w:ilvl w:val="1"/>
          <w:numId w:val="78"/>
        </w:numPr>
        <w:ind w:right="1019" w:hanging="269"/>
        <w:jc w:val="both"/>
      </w:pPr>
      <w:r>
        <w:t xml:space="preserve">the employee and other employees of the employer.  </w:t>
      </w:r>
    </w:p>
    <w:p w:rsidR="002D35A2" w:rsidRDefault="002D35A2" w:rsidP="00656198">
      <w:pPr>
        <w:spacing w:after="0" w:line="259" w:lineRule="auto"/>
        <w:ind w:left="0" w:right="0" w:firstLine="0"/>
        <w:jc w:val="both"/>
      </w:pPr>
    </w:p>
    <w:p w:rsidR="002D35A2" w:rsidRDefault="00FB6365" w:rsidP="00656198">
      <w:pPr>
        <w:numPr>
          <w:ilvl w:val="0"/>
          <w:numId w:val="78"/>
        </w:numPr>
        <w:spacing w:after="2" w:line="259" w:lineRule="auto"/>
        <w:ind w:right="1493"/>
        <w:jc w:val="both"/>
      </w:pPr>
      <w:r>
        <w:t xml:space="preserve">An employer shall have a right to terminate employment there is cause to do so under this section irrespective of whether the employment was concluded for a definite period or for an indefinite period.  </w:t>
      </w:r>
    </w:p>
    <w:p w:rsidR="002D35A2" w:rsidRDefault="002D35A2" w:rsidP="00656198">
      <w:pPr>
        <w:spacing w:after="0" w:line="259" w:lineRule="auto"/>
        <w:ind w:left="0" w:right="0" w:firstLine="0"/>
        <w:jc w:val="both"/>
      </w:pPr>
    </w:p>
    <w:p w:rsidR="002D35A2" w:rsidRDefault="00FB6365" w:rsidP="00656198">
      <w:pPr>
        <w:numPr>
          <w:ilvl w:val="0"/>
          <w:numId w:val="78"/>
        </w:numPr>
        <w:ind w:right="1493"/>
        <w:jc w:val="both"/>
      </w:pPr>
      <w:r>
        <w:t xml:space="preserve">An employer shall not be required to give notice of termination of  employment when he has cause to do so under this section.  </w:t>
      </w:r>
    </w:p>
    <w:p w:rsidR="002D35A2" w:rsidRDefault="002D35A2" w:rsidP="00656198">
      <w:pPr>
        <w:spacing w:after="2" w:line="259" w:lineRule="auto"/>
        <w:ind w:left="0" w:right="0" w:firstLine="0"/>
        <w:jc w:val="both"/>
      </w:pPr>
    </w:p>
    <w:p w:rsidR="002D35A2" w:rsidRDefault="00FB6365" w:rsidP="00656198">
      <w:pPr>
        <w:numPr>
          <w:ilvl w:val="0"/>
          <w:numId w:val="78"/>
        </w:numPr>
        <w:spacing w:after="2" w:line="259" w:lineRule="auto"/>
        <w:ind w:right="1493"/>
        <w:jc w:val="both"/>
      </w:pPr>
      <w:r>
        <w:t xml:space="preserve">Without limiting the scope of the preceding provision, the following are  examples of actions which may constitute grave misconduct for the purposes  of this section:  </w:t>
      </w:r>
    </w:p>
    <w:p w:rsidR="002D35A2" w:rsidRDefault="002D35A2" w:rsidP="00656198">
      <w:pPr>
        <w:spacing w:after="2" w:line="259" w:lineRule="auto"/>
        <w:ind w:left="0" w:right="0" w:firstLine="0"/>
        <w:jc w:val="both"/>
      </w:pPr>
    </w:p>
    <w:p w:rsidR="002D35A2" w:rsidRDefault="00FB6365" w:rsidP="00656198">
      <w:pPr>
        <w:numPr>
          <w:ilvl w:val="1"/>
          <w:numId w:val="78"/>
        </w:numPr>
        <w:ind w:right="1019" w:hanging="269"/>
        <w:jc w:val="both"/>
      </w:pPr>
      <w:r>
        <w:t xml:space="preserve">an employee is unable to carry out their function effectively due to the  consumption of alcoholic drinks, narcotics, psychotropic substances or  other like addictive substances in the working environment;  </w:t>
      </w:r>
    </w:p>
    <w:p w:rsidR="002D35A2" w:rsidRDefault="002D35A2" w:rsidP="00656198">
      <w:pPr>
        <w:spacing w:after="2" w:line="259" w:lineRule="auto"/>
        <w:ind w:left="720" w:right="0" w:firstLine="0"/>
        <w:jc w:val="both"/>
      </w:pPr>
    </w:p>
    <w:p w:rsidR="002D35A2" w:rsidRDefault="00FB6365" w:rsidP="00656198">
      <w:pPr>
        <w:numPr>
          <w:ilvl w:val="1"/>
          <w:numId w:val="78"/>
        </w:numPr>
        <w:ind w:right="1019" w:hanging="269"/>
        <w:jc w:val="both"/>
      </w:pPr>
      <w:r>
        <w:t xml:space="preserve">an employee has breached the fundamental rights of another employee as  they are protected in Chapter 2 of this Act;  </w:t>
      </w:r>
    </w:p>
    <w:p w:rsidR="002D35A2" w:rsidRDefault="002D35A2" w:rsidP="00656198">
      <w:pPr>
        <w:spacing w:after="0" w:line="259" w:lineRule="auto"/>
        <w:ind w:left="720" w:right="0" w:firstLine="0"/>
        <w:jc w:val="both"/>
      </w:pPr>
    </w:p>
    <w:p w:rsidR="002D35A2" w:rsidRDefault="00FB6365" w:rsidP="00656198">
      <w:pPr>
        <w:numPr>
          <w:ilvl w:val="1"/>
          <w:numId w:val="78"/>
        </w:numPr>
        <w:ind w:right="1019" w:hanging="269"/>
        <w:jc w:val="both"/>
      </w:pPr>
      <w:r>
        <w:t xml:space="preserve">an employee has sexually harassed another employee within the meaning  of section § 2.8.  </w:t>
      </w:r>
    </w:p>
    <w:p w:rsidR="002D35A2" w:rsidRDefault="002D35A2" w:rsidP="00656198">
      <w:pPr>
        <w:spacing w:after="2" w:line="259" w:lineRule="auto"/>
        <w:ind w:left="720" w:right="0" w:firstLine="0"/>
        <w:jc w:val="both"/>
      </w:pPr>
    </w:p>
    <w:p w:rsidR="002D35A2" w:rsidRDefault="00FB6365" w:rsidP="00656198">
      <w:pPr>
        <w:numPr>
          <w:ilvl w:val="1"/>
          <w:numId w:val="78"/>
        </w:numPr>
        <w:ind w:right="1019" w:hanging="269"/>
        <w:jc w:val="both"/>
      </w:pPr>
      <w:r>
        <w:t xml:space="preserve">an employee has attacked, battered, threatened, or intimidated his or her  co-workers or the employer:  </w:t>
      </w:r>
    </w:p>
    <w:p w:rsidR="002D35A2" w:rsidRDefault="002D35A2" w:rsidP="00656198">
      <w:pPr>
        <w:spacing w:after="0" w:line="259" w:lineRule="auto"/>
        <w:ind w:left="0" w:right="0" w:firstLine="0"/>
        <w:jc w:val="both"/>
      </w:pPr>
    </w:p>
    <w:p w:rsidR="002D35A2" w:rsidRDefault="00FB6365" w:rsidP="00656198">
      <w:pPr>
        <w:numPr>
          <w:ilvl w:val="2"/>
          <w:numId w:val="78"/>
        </w:numPr>
        <w:ind w:right="1493" w:hanging="341"/>
        <w:jc w:val="both"/>
      </w:pPr>
      <w:r>
        <w:t xml:space="preserve">in the working environment; or  </w:t>
      </w:r>
    </w:p>
    <w:p w:rsidR="002D35A2" w:rsidRDefault="00FB6365" w:rsidP="00656198">
      <w:pPr>
        <w:numPr>
          <w:ilvl w:val="2"/>
          <w:numId w:val="78"/>
        </w:numPr>
        <w:ind w:right="1493" w:hanging="341"/>
        <w:jc w:val="both"/>
      </w:pPr>
      <w:r>
        <w:t xml:space="preserve">in circumstances which have a sufficient connection to the working  relationship;  </w:t>
      </w:r>
    </w:p>
    <w:p w:rsidR="002D35A2" w:rsidRDefault="002D35A2" w:rsidP="00656198">
      <w:pPr>
        <w:spacing w:after="0" w:line="259" w:lineRule="auto"/>
        <w:ind w:left="1440" w:right="0" w:firstLine="0"/>
        <w:jc w:val="both"/>
      </w:pPr>
    </w:p>
    <w:p w:rsidR="002D35A2" w:rsidRDefault="00FB6365" w:rsidP="00656198">
      <w:pPr>
        <w:numPr>
          <w:ilvl w:val="1"/>
          <w:numId w:val="78"/>
        </w:numPr>
        <w:spacing w:after="2" w:line="259" w:lineRule="auto"/>
        <w:ind w:right="1019" w:hanging="269"/>
        <w:jc w:val="both"/>
      </w:pPr>
      <w:r>
        <w:t xml:space="preserve">an employee has either carelessly or intentionally destroyed or let property  of the employer be destroyed, leading to significant losses to the enterprise;  vi) an employee has either carelessly or intentionally exposed their fellow  employees or other persons to risks to their safety and health in or arising  from the workplace;  </w:t>
      </w:r>
    </w:p>
    <w:p w:rsidR="002D35A2" w:rsidRDefault="002D35A2" w:rsidP="00656198">
      <w:pPr>
        <w:spacing w:after="0" w:line="259" w:lineRule="auto"/>
        <w:ind w:left="0" w:right="0" w:firstLine="0"/>
        <w:jc w:val="both"/>
      </w:pPr>
    </w:p>
    <w:p w:rsidR="002D35A2" w:rsidRDefault="00FB6365" w:rsidP="00656198">
      <w:pPr>
        <w:ind w:left="730" w:right="1493"/>
        <w:jc w:val="both"/>
      </w:pPr>
      <w:r>
        <w:t xml:space="preserve">vii)an employee has been absent from work for more than 10 consecutive  days or more than 20 days over a period of 6 months without good cause  or explanation; or     </w:t>
      </w:r>
    </w:p>
    <w:p w:rsidR="002D35A2" w:rsidRDefault="002D35A2" w:rsidP="00656198">
      <w:pPr>
        <w:spacing w:after="0" w:line="259" w:lineRule="auto"/>
        <w:ind w:left="720" w:right="0" w:firstLine="0"/>
        <w:jc w:val="both"/>
      </w:pPr>
    </w:p>
    <w:p w:rsidR="002D35A2" w:rsidRDefault="00FB6365" w:rsidP="00656198">
      <w:pPr>
        <w:ind w:left="730" w:right="1493"/>
        <w:jc w:val="both"/>
      </w:pPr>
      <w:r>
        <w:t xml:space="preserve">viii) an employee has breached their obligation to protect and keep secure  confidential information of their employer, provided that an employer may  not </w:t>
      </w:r>
      <w:r>
        <w:lastRenderedPageBreak/>
        <w:t xml:space="preserve">terminate an employee’s employment on this ground if the employee  released the confidential information in order to:  </w:t>
      </w:r>
    </w:p>
    <w:p w:rsidR="002D35A2" w:rsidRDefault="002D35A2" w:rsidP="00656198">
      <w:pPr>
        <w:spacing w:after="2" w:line="259" w:lineRule="auto"/>
        <w:ind w:left="0" w:right="0" w:firstLine="0"/>
        <w:jc w:val="both"/>
      </w:pPr>
    </w:p>
    <w:p w:rsidR="001B3A3A" w:rsidRDefault="00FB6365" w:rsidP="00656198">
      <w:pPr>
        <w:numPr>
          <w:ilvl w:val="2"/>
          <w:numId w:val="78"/>
        </w:numPr>
        <w:ind w:right="1493" w:hanging="341"/>
        <w:jc w:val="both"/>
      </w:pPr>
      <w:r>
        <w:t xml:space="preserve">expose serious misconduct or wrongdoing by the employer; or  </w:t>
      </w:r>
    </w:p>
    <w:p w:rsidR="002D35A2" w:rsidRDefault="00FB6365" w:rsidP="00656198">
      <w:pPr>
        <w:numPr>
          <w:ilvl w:val="2"/>
          <w:numId w:val="78"/>
        </w:numPr>
        <w:ind w:right="1493" w:hanging="341"/>
        <w:jc w:val="both"/>
      </w:pPr>
      <w:r>
        <w:t xml:space="preserve">protect the public interest.  </w:t>
      </w:r>
    </w:p>
    <w:p w:rsidR="002D35A2" w:rsidRDefault="002D35A2" w:rsidP="00656198">
      <w:pPr>
        <w:spacing w:after="0" w:line="259" w:lineRule="auto"/>
        <w:ind w:left="0" w:right="0" w:firstLine="0"/>
        <w:jc w:val="both"/>
      </w:pPr>
    </w:p>
    <w:p w:rsidR="002D35A2" w:rsidRDefault="00FB6365" w:rsidP="00656198">
      <w:pPr>
        <w:spacing w:after="8" w:line="259" w:lineRule="auto"/>
        <w:ind w:left="0" w:right="0" w:firstLine="0"/>
        <w:jc w:val="both"/>
      </w:pPr>
      <w:r>
        <w:tab/>
      </w:r>
    </w:p>
    <w:p w:rsidR="002D35A2" w:rsidRPr="00F01963" w:rsidRDefault="00FB6365" w:rsidP="00F01963">
      <w:pPr>
        <w:rPr>
          <w:b/>
        </w:rPr>
      </w:pPr>
      <w:r w:rsidRPr="00F01963">
        <w:rPr>
          <w:b/>
        </w:rPr>
        <w:t xml:space="preserve">§ 14.4 Grounds for termination of indefinite employment  </w:t>
      </w:r>
    </w:p>
    <w:p w:rsidR="002D35A2" w:rsidRDefault="002D35A2" w:rsidP="00656198">
      <w:pPr>
        <w:spacing w:after="2" w:line="259" w:lineRule="auto"/>
        <w:ind w:left="0" w:right="0" w:firstLine="0"/>
        <w:jc w:val="both"/>
      </w:pPr>
    </w:p>
    <w:p w:rsidR="002D35A2" w:rsidRDefault="00FB6365" w:rsidP="00656198">
      <w:pPr>
        <w:numPr>
          <w:ilvl w:val="0"/>
          <w:numId w:val="79"/>
        </w:numPr>
        <w:ind w:right="1493"/>
        <w:jc w:val="both"/>
      </w:pPr>
      <w:r>
        <w:t xml:space="preserve">An employer may only terminate the employment of an employee engaged for  indefinite employment for just cause, based on:  </w:t>
      </w:r>
    </w:p>
    <w:p w:rsidR="002D35A2" w:rsidRDefault="002D35A2" w:rsidP="00656198">
      <w:pPr>
        <w:spacing w:after="0" w:line="259" w:lineRule="auto"/>
        <w:ind w:left="0" w:right="0" w:firstLine="0"/>
        <w:jc w:val="both"/>
      </w:pPr>
    </w:p>
    <w:p w:rsidR="002D35A2" w:rsidRDefault="00FB6365" w:rsidP="00656198">
      <w:pPr>
        <w:numPr>
          <w:ilvl w:val="1"/>
          <w:numId w:val="79"/>
        </w:numPr>
        <w:ind w:right="1493" w:hanging="326"/>
        <w:jc w:val="both"/>
      </w:pPr>
      <w:r>
        <w:t xml:space="preserve">the ability of the employee to perform the work required of them in  accordance with the terms of:  </w:t>
      </w:r>
    </w:p>
    <w:p w:rsidR="002D35A2" w:rsidRDefault="002D35A2" w:rsidP="00656198">
      <w:pPr>
        <w:spacing w:after="2" w:line="259" w:lineRule="auto"/>
        <w:ind w:left="0" w:right="0" w:firstLine="0"/>
        <w:jc w:val="both"/>
      </w:pPr>
    </w:p>
    <w:p w:rsidR="002D35A2" w:rsidRDefault="00FB6365" w:rsidP="00656198">
      <w:pPr>
        <w:numPr>
          <w:ilvl w:val="2"/>
          <w:numId w:val="79"/>
        </w:numPr>
        <w:ind w:right="1493" w:hanging="346"/>
        <w:jc w:val="both"/>
      </w:pPr>
      <w:r>
        <w:t xml:space="preserve">their contract;  </w:t>
      </w:r>
    </w:p>
    <w:p w:rsidR="002D35A2" w:rsidRDefault="00FB6365" w:rsidP="00656198">
      <w:pPr>
        <w:numPr>
          <w:ilvl w:val="2"/>
          <w:numId w:val="79"/>
        </w:numPr>
        <w:ind w:right="1493" w:hanging="346"/>
        <w:jc w:val="both"/>
      </w:pPr>
      <w:r>
        <w:t xml:space="preserve">any collective agreement that applies to their work; or  </w:t>
      </w:r>
    </w:p>
    <w:p w:rsidR="002D35A2" w:rsidRDefault="00FB6365" w:rsidP="00656198">
      <w:pPr>
        <w:numPr>
          <w:ilvl w:val="2"/>
          <w:numId w:val="79"/>
        </w:numPr>
        <w:ind w:right="1493" w:hanging="346"/>
        <w:jc w:val="both"/>
      </w:pPr>
      <w:r>
        <w:t xml:space="preserve">this Act and any regulations made under it; or  </w:t>
      </w:r>
    </w:p>
    <w:p w:rsidR="002D35A2" w:rsidRDefault="002D35A2" w:rsidP="00656198">
      <w:pPr>
        <w:spacing w:after="2" w:line="259" w:lineRule="auto"/>
        <w:ind w:left="1440" w:right="0" w:firstLine="0"/>
        <w:jc w:val="both"/>
      </w:pPr>
    </w:p>
    <w:p w:rsidR="002D35A2" w:rsidRDefault="00FB6365" w:rsidP="00656198">
      <w:pPr>
        <w:numPr>
          <w:ilvl w:val="1"/>
          <w:numId w:val="79"/>
        </w:numPr>
        <w:ind w:right="1493" w:hanging="326"/>
        <w:jc w:val="both"/>
      </w:pPr>
      <w:r>
        <w:t xml:space="preserve">the conduct of the employee:  </w:t>
      </w:r>
    </w:p>
    <w:p w:rsidR="002D35A2" w:rsidRDefault="00FB6365" w:rsidP="00656198">
      <w:pPr>
        <w:numPr>
          <w:ilvl w:val="2"/>
          <w:numId w:val="79"/>
        </w:numPr>
        <w:ind w:right="1493" w:hanging="346"/>
        <w:jc w:val="both"/>
      </w:pPr>
      <w:r>
        <w:t xml:space="preserve">at work; or  </w:t>
      </w:r>
    </w:p>
    <w:p w:rsidR="002D35A2" w:rsidRDefault="00FB6365" w:rsidP="00656198">
      <w:pPr>
        <w:numPr>
          <w:ilvl w:val="2"/>
          <w:numId w:val="79"/>
        </w:numPr>
        <w:ind w:right="1493" w:hanging="346"/>
        <w:jc w:val="both"/>
      </w:pPr>
      <w:r>
        <w:t xml:space="preserve">in circumstances which have a real and substantial connection to the  working relationship; or  </w:t>
      </w:r>
    </w:p>
    <w:p w:rsidR="002D35A2" w:rsidRDefault="002D35A2" w:rsidP="00656198">
      <w:pPr>
        <w:spacing w:after="0" w:line="259" w:lineRule="auto"/>
        <w:ind w:left="1440" w:right="0" w:firstLine="0"/>
        <w:jc w:val="both"/>
      </w:pPr>
    </w:p>
    <w:p w:rsidR="002D35A2" w:rsidRDefault="00FB6365" w:rsidP="00656198">
      <w:pPr>
        <w:numPr>
          <w:ilvl w:val="1"/>
          <w:numId w:val="79"/>
        </w:numPr>
        <w:ind w:right="1493" w:hanging="326"/>
        <w:jc w:val="both"/>
      </w:pPr>
      <w:r>
        <w:t xml:space="preserve">the operational requirements of the undertaking, establishment or service.  </w:t>
      </w:r>
    </w:p>
    <w:p w:rsidR="002D35A2" w:rsidRDefault="002D35A2" w:rsidP="00656198">
      <w:pPr>
        <w:spacing w:after="0" w:line="259" w:lineRule="auto"/>
        <w:ind w:left="0" w:right="0" w:firstLine="0"/>
        <w:jc w:val="both"/>
      </w:pPr>
    </w:p>
    <w:p w:rsidR="002D35A2" w:rsidRDefault="00FB6365" w:rsidP="00656198">
      <w:pPr>
        <w:numPr>
          <w:ilvl w:val="0"/>
          <w:numId w:val="79"/>
        </w:numPr>
        <w:spacing w:after="2" w:line="259" w:lineRule="auto"/>
        <w:ind w:right="1493"/>
        <w:jc w:val="both"/>
      </w:pPr>
      <w:r>
        <w:rPr>
          <w:b/>
        </w:rPr>
        <w:t xml:space="preserve">In all cases an employer shall implement a fair internal procedure </w:t>
      </w:r>
      <w:r w:rsidR="00593F26">
        <w:rPr>
          <w:b/>
        </w:rPr>
        <w:t>before making</w:t>
      </w:r>
      <w:r>
        <w:rPr>
          <w:b/>
        </w:rPr>
        <w:t xml:space="preserve"> a final decision whether to terminate an employee’s employment.   </w:t>
      </w:r>
    </w:p>
    <w:p w:rsidR="002D35A2" w:rsidRDefault="002D35A2" w:rsidP="00656198">
      <w:pPr>
        <w:spacing w:after="2" w:line="259" w:lineRule="auto"/>
        <w:ind w:left="0" w:right="0" w:firstLine="0"/>
        <w:jc w:val="both"/>
      </w:pPr>
    </w:p>
    <w:p w:rsidR="002D35A2" w:rsidRPr="00F01963" w:rsidRDefault="00FB6365" w:rsidP="00F01963">
      <w:pPr>
        <w:rPr>
          <w:b/>
        </w:rPr>
      </w:pPr>
      <w:r w:rsidRPr="00F01963">
        <w:rPr>
          <w:b/>
        </w:rPr>
        <w:t xml:space="preserve">§ 14.5 Termination of employment for redundancy  </w:t>
      </w:r>
    </w:p>
    <w:p w:rsidR="002D35A2" w:rsidRDefault="002D35A2" w:rsidP="00656198">
      <w:pPr>
        <w:spacing w:after="2" w:line="259" w:lineRule="auto"/>
        <w:ind w:left="0" w:right="0" w:firstLine="0"/>
        <w:jc w:val="both"/>
      </w:pPr>
    </w:p>
    <w:p w:rsidR="002D35A2" w:rsidRDefault="00FB6365" w:rsidP="00656198">
      <w:pPr>
        <w:numPr>
          <w:ilvl w:val="0"/>
          <w:numId w:val="80"/>
        </w:numPr>
        <w:spacing w:after="2" w:line="259" w:lineRule="auto"/>
        <w:ind w:right="1493" w:hanging="264"/>
        <w:jc w:val="both"/>
      </w:pPr>
      <w:r>
        <w:t xml:space="preserve">This section applies to redundancy where an employer is </w:t>
      </w:r>
      <w:r w:rsidR="00593F26">
        <w:t>considering terminating</w:t>
      </w:r>
      <w:r>
        <w:t xml:space="preserve"> the employment of one or more employees by reducing the  number of employees as a result of a </w:t>
      </w:r>
      <w:r w:rsidR="00593F26">
        <w:t>reorganization</w:t>
      </w:r>
      <w:r>
        <w:t xml:space="preserve"> or transfer of the business  or a discontinuance or reduction of the business for economic, technological or  structural reasons, including for reasons of bankruptcy, dissolution, closure, or  cessation of the business.  </w:t>
      </w:r>
    </w:p>
    <w:p w:rsidR="002D35A2" w:rsidRPr="00BA1CC2" w:rsidRDefault="002D35A2" w:rsidP="00656198">
      <w:pPr>
        <w:spacing w:after="2" w:line="259" w:lineRule="auto"/>
        <w:ind w:left="0" w:right="0" w:firstLine="0"/>
        <w:jc w:val="both"/>
        <w:rPr>
          <w:sz w:val="18"/>
        </w:rPr>
      </w:pPr>
    </w:p>
    <w:p w:rsidR="002D35A2" w:rsidRDefault="00FB6365" w:rsidP="00656198">
      <w:pPr>
        <w:numPr>
          <w:ilvl w:val="0"/>
          <w:numId w:val="80"/>
        </w:numPr>
        <w:spacing w:after="2" w:line="259" w:lineRule="auto"/>
        <w:ind w:right="1493" w:hanging="264"/>
        <w:jc w:val="both"/>
      </w:pPr>
      <w:r>
        <w:t xml:space="preserve">An employer shall provide notice to the employee under section § 14.6 </w:t>
      </w:r>
      <w:r w:rsidR="00593F26">
        <w:t>and pay</w:t>
      </w:r>
      <w:r>
        <w:t xml:space="preserve"> severance pay to an employee if the employee’s employment is </w:t>
      </w:r>
      <w:r w:rsidR="00593F26">
        <w:t>terminated because</w:t>
      </w:r>
      <w:r>
        <w:t xml:space="preserve"> of economic reasons.  </w:t>
      </w:r>
    </w:p>
    <w:p w:rsidR="002D35A2" w:rsidRPr="00BA1CC2" w:rsidRDefault="002D35A2" w:rsidP="00656198">
      <w:pPr>
        <w:spacing w:after="2" w:line="259" w:lineRule="auto"/>
        <w:ind w:left="0" w:right="0" w:firstLine="0"/>
        <w:jc w:val="both"/>
        <w:rPr>
          <w:sz w:val="18"/>
        </w:rPr>
      </w:pPr>
    </w:p>
    <w:p w:rsidR="002D35A2" w:rsidRDefault="00FB6365" w:rsidP="00656198">
      <w:pPr>
        <w:numPr>
          <w:ilvl w:val="0"/>
          <w:numId w:val="80"/>
        </w:numPr>
        <w:ind w:right="1493" w:hanging="264"/>
        <w:jc w:val="both"/>
      </w:pPr>
      <w:r>
        <w:t xml:space="preserve">An employee whose employment is terminated because of economic </w:t>
      </w:r>
      <w:r w:rsidR="00593F26">
        <w:t>reasons is</w:t>
      </w:r>
      <w:r>
        <w:t xml:space="preserve"> entitled to four weeks of severance pay for each completed year of service.  </w:t>
      </w:r>
    </w:p>
    <w:p w:rsidR="002D35A2" w:rsidRPr="00BA1CC2" w:rsidRDefault="002D35A2" w:rsidP="00656198">
      <w:pPr>
        <w:spacing w:after="0" w:line="259" w:lineRule="auto"/>
        <w:ind w:left="0" w:right="0" w:firstLine="0"/>
        <w:jc w:val="both"/>
        <w:rPr>
          <w:sz w:val="20"/>
        </w:rPr>
      </w:pPr>
    </w:p>
    <w:p w:rsidR="002D35A2" w:rsidRDefault="00FB6365" w:rsidP="00656198">
      <w:pPr>
        <w:numPr>
          <w:ilvl w:val="0"/>
          <w:numId w:val="80"/>
        </w:numPr>
        <w:ind w:right="1493" w:hanging="264"/>
        <w:jc w:val="both"/>
      </w:pPr>
      <w:r>
        <w:t xml:space="preserve">The obligation in this section to pay severance pay operates in addition to any  other obligation arising from the termination of the employee’s employment,  whether under this Act or otherwise.  </w:t>
      </w:r>
    </w:p>
    <w:p w:rsidR="002D35A2" w:rsidRPr="00BA1CC2" w:rsidRDefault="002D35A2" w:rsidP="00656198">
      <w:pPr>
        <w:spacing w:after="0" w:line="259" w:lineRule="auto"/>
        <w:ind w:left="0" w:right="0" w:firstLine="0"/>
        <w:jc w:val="both"/>
        <w:rPr>
          <w:sz w:val="16"/>
        </w:rPr>
      </w:pPr>
    </w:p>
    <w:p w:rsidR="002D35A2" w:rsidRDefault="00FB6365" w:rsidP="00656198">
      <w:pPr>
        <w:numPr>
          <w:ilvl w:val="0"/>
          <w:numId w:val="80"/>
        </w:numPr>
        <w:ind w:right="1493" w:hanging="264"/>
        <w:jc w:val="both"/>
      </w:pPr>
      <w:r>
        <w:t xml:space="preserve">When determining which employees to make redundant, the employer </w:t>
      </w:r>
      <w:r w:rsidR="00593F26">
        <w:t>shall adopt</w:t>
      </w:r>
      <w:r>
        <w:t xml:space="preserve"> the principle of “first in last out”, however, where the length of </w:t>
      </w:r>
      <w:r w:rsidR="00593F26">
        <w:t>service of</w:t>
      </w:r>
      <w:r>
        <w:t xml:space="preserve"> the employees shall be relatively equal the employer shall </w:t>
      </w:r>
      <w:r w:rsidR="00593F26">
        <w:t>consider qualifications</w:t>
      </w:r>
      <w:r>
        <w:t xml:space="preserve"> and efficiency.   </w:t>
      </w:r>
    </w:p>
    <w:p w:rsidR="002D35A2" w:rsidRDefault="002D35A2" w:rsidP="00656198">
      <w:pPr>
        <w:spacing w:after="2" w:line="259" w:lineRule="auto"/>
        <w:ind w:left="0" w:right="0" w:firstLine="0"/>
        <w:jc w:val="both"/>
      </w:pPr>
    </w:p>
    <w:p w:rsidR="002D35A2" w:rsidRDefault="00FB6365" w:rsidP="00656198">
      <w:pPr>
        <w:numPr>
          <w:ilvl w:val="0"/>
          <w:numId w:val="80"/>
        </w:numPr>
        <w:ind w:right="1493" w:hanging="264"/>
        <w:jc w:val="both"/>
      </w:pPr>
      <w:r>
        <w:t xml:space="preserve">Where an employer has made a definite decision that will lead to termination of employment of one or more employees for the reasons identified in the  preceding paragraph, the employer shall provide the information that is  specified in paragraph (g) below to:  </w:t>
      </w:r>
    </w:p>
    <w:p w:rsidR="002D35A2" w:rsidRPr="00BA1CC2" w:rsidRDefault="002D35A2" w:rsidP="00656198">
      <w:pPr>
        <w:spacing w:after="0" w:line="259" w:lineRule="auto"/>
        <w:ind w:left="0" w:right="0" w:firstLine="0"/>
        <w:jc w:val="both"/>
        <w:rPr>
          <w:sz w:val="14"/>
        </w:rPr>
      </w:pPr>
    </w:p>
    <w:p w:rsidR="002D35A2" w:rsidRDefault="00FB6365" w:rsidP="00656198">
      <w:pPr>
        <w:numPr>
          <w:ilvl w:val="1"/>
          <w:numId w:val="80"/>
        </w:numPr>
        <w:ind w:right="1493" w:hanging="326"/>
        <w:jc w:val="both"/>
      </w:pPr>
      <w:r>
        <w:t xml:space="preserve">the Ministry;  </w:t>
      </w:r>
    </w:p>
    <w:p w:rsidR="002D35A2" w:rsidRPr="00BA1CC2" w:rsidRDefault="002D35A2" w:rsidP="00656198">
      <w:pPr>
        <w:spacing w:after="0" w:line="259" w:lineRule="auto"/>
        <w:ind w:left="720" w:right="0" w:firstLine="0"/>
        <w:jc w:val="both"/>
        <w:rPr>
          <w:sz w:val="18"/>
        </w:rPr>
      </w:pPr>
    </w:p>
    <w:p w:rsidR="002D35A2" w:rsidRDefault="00FB6365" w:rsidP="00656198">
      <w:pPr>
        <w:numPr>
          <w:ilvl w:val="1"/>
          <w:numId w:val="80"/>
        </w:numPr>
        <w:ind w:right="1493" w:hanging="326"/>
        <w:jc w:val="both"/>
      </w:pPr>
      <w:r>
        <w:t xml:space="preserve">the employees who may be affected;  </w:t>
      </w:r>
    </w:p>
    <w:p w:rsidR="002D35A2" w:rsidRPr="00BA1CC2" w:rsidRDefault="002D35A2" w:rsidP="00656198">
      <w:pPr>
        <w:spacing w:after="0" w:line="259" w:lineRule="auto"/>
        <w:ind w:left="720" w:right="0" w:firstLine="0"/>
        <w:jc w:val="both"/>
        <w:rPr>
          <w:sz w:val="16"/>
        </w:rPr>
      </w:pPr>
    </w:p>
    <w:p w:rsidR="002D35A2" w:rsidRDefault="00FB6365" w:rsidP="00656198">
      <w:pPr>
        <w:numPr>
          <w:ilvl w:val="1"/>
          <w:numId w:val="80"/>
        </w:numPr>
        <w:spacing w:after="2" w:line="259" w:lineRule="auto"/>
        <w:ind w:right="1493" w:hanging="326"/>
        <w:jc w:val="both"/>
      </w:pPr>
      <w:r>
        <w:t xml:space="preserve">any registered trade union that is </w:t>
      </w:r>
      <w:r w:rsidR="00593F26">
        <w:t>recognized</w:t>
      </w:r>
      <w:r>
        <w:t xml:space="preserve"> as an exclusive bargaining  agent for a bargaining unit that includes the employees who may be  affected; and  </w:t>
      </w:r>
    </w:p>
    <w:p w:rsidR="002D35A2" w:rsidRPr="00BA1CC2" w:rsidRDefault="002D35A2" w:rsidP="00656198">
      <w:pPr>
        <w:spacing w:after="0" w:line="259" w:lineRule="auto"/>
        <w:ind w:left="720" w:right="0" w:firstLine="0"/>
        <w:jc w:val="both"/>
        <w:rPr>
          <w:sz w:val="10"/>
        </w:rPr>
      </w:pPr>
    </w:p>
    <w:p w:rsidR="002D35A2" w:rsidRDefault="00FB6365" w:rsidP="00656198">
      <w:pPr>
        <w:numPr>
          <w:ilvl w:val="1"/>
          <w:numId w:val="80"/>
        </w:numPr>
        <w:ind w:right="1493" w:hanging="326"/>
        <w:jc w:val="both"/>
      </w:pPr>
      <w:r>
        <w:t xml:space="preserve">any workplace union representative elected from a registered trade </w:t>
      </w:r>
      <w:r w:rsidR="00593F26">
        <w:t>union to</w:t>
      </w:r>
      <w:r>
        <w:t xml:space="preserve"> which employees who may be affected belong.  </w:t>
      </w:r>
    </w:p>
    <w:p w:rsidR="002D35A2" w:rsidRPr="00BA1CC2" w:rsidRDefault="002D35A2" w:rsidP="00656198">
      <w:pPr>
        <w:spacing w:after="2" w:line="259" w:lineRule="auto"/>
        <w:ind w:left="0" w:right="0" w:firstLine="0"/>
        <w:jc w:val="both"/>
        <w:rPr>
          <w:sz w:val="14"/>
        </w:rPr>
      </w:pPr>
    </w:p>
    <w:p w:rsidR="002D35A2" w:rsidRDefault="00FB6365" w:rsidP="00656198">
      <w:pPr>
        <w:numPr>
          <w:ilvl w:val="0"/>
          <w:numId w:val="80"/>
        </w:numPr>
        <w:ind w:right="1493" w:hanging="264"/>
        <w:jc w:val="both"/>
      </w:pPr>
      <w:r>
        <w:t xml:space="preserve">In order to comply with paragraphs (b) and (f) above, the employer shall  provide the following information:  </w:t>
      </w:r>
    </w:p>
    <w:p w:rsidR="002D35A2" w:rsidRPr="00BA1CC2" w:rsidRDefault="002D35A2" w:rsidP="00656198">
      <w:pPr>
        <w:spacing w:after="0" w:line="259" w:lineRule="auto"/>
        <w:ind w:left="0" w:right="0" w:firstLine="0"/>
        <w:jc w:val="both"/>
        <w:rPr>
          <w:sz w:val="16"/>
        </w:rPr>
      </w:pPr>
    </w:p>
    <w:p w:rsidR="002D35A2" w:rsidRDefault="00FB6365" w:rsidP="00656198">
      <w:pPr>
        <w:numPr>
          <w:ilvl w:val="1"/>
          <w:numId w:val="80"/>
        </w:numPr>
        <w:ind w:right="1493" w:hanging="326"/>
        <w:jc w:val="both"/>
      </w:pPr>
      <w:r>
        <w:t xml:space="preserve">the intention to terminate the employment of employees;  </w:t>
      </w:r>
    </w:p>
    <w:p w:rsidR="002D35A2" w:rsidRPr="00BA1CC2" w:rsidRDefault="002D35A2" w:rsidP="00656198">
      <w:pPr>
        <w:spacing w:after="0" w:line="259" w:lineRule="auto"/>
        <w:ind w:left="720" w:right="0" w:firstLine="0"/>
        <w:jc w:val="both"/>
        <w:rPr>
          <w:sz w:val="18"/>
        </w:rPr>
      </w:pPr>
    </w:p>
    <w:p w:rsidR="002D35A2" w:rsidRDefault="00FB6365" w:rsidP="00656198">
      <w:pPr>
        <w:numPr>
          <w:ilvl w:val="1"/>
          <w:numId w:val="80"/>
        </w:numPr>
        <w:ind w:right="1493" w:hanging="326"/>
        <w:jc w:val="both"/>
      </w:pPr>
      <w:r>
        <w:t xml:space="preserve">the reasons for the proposed reductions in the workforce;  </w:t>
      </w:r>
    </w:p>
    <w:p w:rsidR="002D35A2" w:rsidRPr="00BA1CC2" w:rsidRDefault="002D35A2" w:rsidP="00656198">
      <w:pPr>
        <w:spacing w:after="2" w:line="259" w:lineRule="auto"/>
        <w:ind w:left="720" w:right="0" w:firstLine="0"/>
        <w:jc w:val="both"/>
        <w:rPr>
          <w:sz w:val="12"/>
        </w:rPr>
      </w:pPr>
    </w:p>
    <w:p w:rsidR="002D35A2" w:rsidRDefault="00FB6365" w:rsidP="00656198">
      <w:pPr>
        <w:numPr>
          <w:ilvl w:val="1"/>
          <w:numId w:val="80"/>
        </w:numPr>
        <w:ind w:right="1493" w:hanging="326"/>
        <w:jc w:val="both"/>
      </w:pPr>
      <w:r>
        <w:t xml:space="preserve">the number and categories of employees affected; and  </w:t>
      </w:r>
    </w:p>
    <w:p w:rsidR="002D35A2" w:rsidRDefault="002D35A2" w:rsidP="00656198">
      <w:pPr>
        <w:spacing w:after="2" w:line="259" w:lineRule="auto"/>
        <w:ind w:left="720" w:right="0" w:firstLine="0"/>
        <w:jc w:val="both"/>
      </w:pPr>
    </w:p>
    <w:p w:rsidR="002D35A2" w:rsidRDefault="00FB6365" w:rsidP="00656198">
      <w:pPr>
        <w:numPr>
          <w:ilvl w:val="1"/>
          <w:numId w:val="80"/>
        </w:numPr>
        <w:ind w:right="1493" w:hanging="326"/>
        <w:jc w:val="both"/>
      </w:pPr>
      <w:r>
        <w:t xml:space="preserve">the date on which it is intended that the terminations of employment will  take effect.  </w:t>
      </w:r>
    </w:p>
    <w:p w:rsidR="002D35A2" w:rsidRDefault="002D35A2" w:rsidP="00656198">
      <w:pPr>
        <w:spacing w:after="0" w:line="259" w:lineRule="auto"/>
        <w:ind w:left="0" w:right="0" w:firstLine="0"/>
        <w:jc w:val="both"/>
      </w:pPr>
    </w:p>
    <w:p w:rsidR="002D35A2" w:rsidRDefault="00FB6365" w:rsidP="00656198">
      <w:pPr>
        <w:numPr>
          <w:ilvl w:val="0"/>
          <w:numId w:val="80"/>
        </w:numPr>
        <w:ind w:right="1493" w:hanging="264"/>
        <w:jc w:val="both"/>
      </w:pPr>
      <w:r>
        <w:t xml:space="preserve">An employer shall provide the information under this section:  </w:t>
      </w:r>
    </w:p>
    <w:p w:rsidR="002D35A2" w:rsidRDefault="002D35A2" w:rsidP="00656198">
      <w:pPr>
        <w:spacing w:after="0" w:line="259" w:lineRule="auto"/>
        <w:ind w:left="0" w:right="0" w:firstLine="0"/>
        <w:jc w:val="both"/>
      </w:pPr>
    </w:p>
    <w:p w:rsidR="002D35A2" w:rsidRDefault="00FB6365" w:rsidP="00656198">
      <w:pPr>
        <w:numPr>
          <w:ilvl w:val="0"/>
          <w:numId w:val="80"/>
        </w:numPr>
        <w:ind w:right="1493" w:hanging="264"/>
        <w:jc w:val="both"/>
      </w:pPr>
      <w:r>
        <w:t xml:space="preserve">at least four weeks before the date on which any termination of  employment will take effect; or  ii) if there are exceptional circumstances, as soon as is practicable.  </w:t>
      </w:r>
    </w:p>
    <w:p w:rsidR="002D35A2" w:rsidRDefault="002D35A2" w:rsidP="00656198">
      <w:pPr>
        <w:spacing w:after="0" w:line="259" w:lineRule="auto"/>
        <w:ind w:left="0" w:right="0" w:firstLine="0"/>
        <w:jc w:val="both"/>
      </w:pPr>
    </w:p>
    <w:p w:rsidR="002D35A2" w:rsidRDefault="00FB6365" w:rsidP="00656198">
      <w:pPr>
        <w:numPr>
          <w:ilvl w:val="0"/>
          <w:numId w:val="81"/>
        </w:numPr>
        <w:ind w:right="1493" w:hanging="264"/>
        <w:jc w:val="both"/>
      </w:pPr>
      <w:r>
        <w:t xml:space="preserve">If there is no </w:t>
      </w:r>
      <w:r w:rsidR="00BA31B5">
        <w:t>recognized</w:t>
      </w:r>
      <w:r>
        <w:t xml:space="preserve"> trade union at the workplace the employer </w:t>
      </w:r>
      <w:r w:rsidR="001146A4">
        <w:t>shall provide</w:t>
      </w:r>
      <w:r>
        <w:t xml:space="preserve"> the information contemplated in paragraph (b) to any </w:t>
      </w:r>
      <w:r w:rsidR="001146A4">
        <w:t>workplace representative</w:t>
      </w:r>
      <w:r>
        <w:t xml:space="preserve"> of the employees at the affected workplace, in accordance </w:t>
      </w:r>
      <w:r w:rsidR="001146A4">
        <w:t>with paragraph</w:t>
      </w:r>
      <w:r>
        <w:t xml:space="preserve"> (c).  </w:t>
      </w:r>
    </w:p>
    <w:p w:rsidR="002D35A2" w:rsidRDefault="002D35A2" w:rsidP="00656198">
      <w:pPr>
        <w:spacing w:after="2" w:line="259" w:lineRule="auto"/>
        <w:ind w:left="0" w:right="0" w:firstLine="0"/>
        <w:jc w:val="both"/>
      </w:pPr>
    </w:p>
    <w:p w:rsidR="002D35A2" w:rsidRDefault="00FB6365" w:rsidP="00656198">
      <w:pPr>
        <w:numPr>
          <w:ilvl w:val="0"/>
          <w:numId w:val="81"/>
        </w:numPr>
        <w:ind w:right="1493" w:hanging="264"/>
        <w:jc w:val="both"/>
      </w:pPr>
      <w:r>
        <w:t xml:space="preserve">Under this section an employer shall:  </w:t>
      </w:r>
    </w:p>
    <w:p w:rsidR="002D35A2" w:rsidRDefault="002D35A2" w:rsidP="00656198">
      <w:pPr>
        <w:spacing w:after="2" w:line="259" w:lineRule="auto"/>
        <w:ind w:left="0" w:right="0" w:firstLine="0"/>
        <w:jc w:val="both"/>
      </w:pPr>
    </w:p>
    <w:p w:rsidR="002D35A2" w:rsidRDefault="00FB6365" w:rsidP="00656198">
      <w:pPr>
        <w:numPr>
          <w:ilvl w:val="1"/>
          <w:numId w:val="83"/>
        </w:numPr>
        <w:ind w:right="301"/>
        <w:jc w:val="both"/>
      </w:pPr>
      <w:r>
        <w:t xml:space="preserve">disclose all relevant information necessary for the </w:t>
      </w:r>
      <w:r w:rsidR="00BA31B5">
        <w:t>recognized</w:t>
      </w:r>
      <w:r>
        <w:t xml:space="preserve"> trade union,  the workplace representative and/or the employees affected to engage  effectively in negotiations over the intended terminations of employment.  </w:t>
      </w:r>
    </w:p>
    <w:p w:rsidR="002D35A2" w:rsidRDefault="002D35A2" w:rsidP="00656198">
      <w:pPr>
        <w:spacing w:after="2" w:line="259" w:lineRule="auto"/>
        <w:ind w:left="1440" w:right="0" w:firstLine="0"/>
        <w:jc w:val="both"/>
      </w:pPr>
    </w:p>
    <w:p w:rsidR="002D35A2" w:rsidRDefault="00FB6365" w:rsidP="00656198">
      <w:pPr>
        <w:numPr>
          <w:ilvl w:val="1"/>
          <w:numId w:val="83"/>
        </w:numPr>
        <w:ind w:right="301"/>
        <w:jc w:val="both"/>
      </w:pPr>
      <w:r>
        <w:t xml:space="preserve">negotiate in good faith with the </w:t>
      </w:r>
      <w:r w:rsidR="00BA31B5">
        <w:t>recognized</w:t>
      </w:r>
      <w:r>
        <w:t xml:space="preserve"> trade union, the workplace  representative and/or the employees affected about:  </w:t>
      </w:r>
    </w:p>
    <w:p w:rsidR="002D35A2" w:rsidRDefault="002D35A2" w:rsidP="00656198">
      <w:pPr>
        <w:spacing w:after="0" w:line="259" w:lineRule="auto"/>
        <w:ind w:left="0" w:right="0" w:firstLine="0"/>
        <w:jc w:val="both"/>
      </w:pPr>
    </w:p>
    <w:p w:rsidR="002D35A2" w:rsidRDefault="00FB6365" w:rsidP="00656198">
      <w:pPr>
        <w:numPr>
          <w:ilvl w:val="2"/>
          <w:numId w:val="82"/>
        </w:numPr>
        <w:ind w:right="0" w:hanging="341"/>
        <w:jc w:val="both"/>
      </w:pPr>
      <w:r>
        <w:t xml:space="preserve">alternatives to termination of the employees’ employment;  </w:t>
      </w:r>
    </w:p>
    <w:p w:rsidR="002D35A2" w:rsidRDefault="00FB6365" w:rsidP="00656198">
      <w:pPr>
        <w:numPr>
          <w:ilvl w:val="2"/>
          <w:numId w:val="82"/>
        </w:numPr>
        <w:ind w:right="0" w:hanging="341"/>
        <w:jc w:val="both"/>
      </w:pPr>
      <w:r>
        <w:t xml:space="preserve">the criteria for selecting the employees whose employment is to be  terminated;  </w:t>
      </w:r>
    </w:p>
    <w:p w:rsidR="002D35A2" w:rsidRDefault="00FB6365" w:rsidP="00656198">
      <w:pPr>
        <w:numPr>
          <w:ilvl w:val="2"/>
          <w:numId w:val="82"/>
        </w:numPr>
        <w:ind w:right="0" w:hanging="341"/>
        <w:jc w:val="both"/>
      </w:pPr>
      <w:r>
        <w:t xml:space="preserve">measures to reduce the number of terminations of employment as far as possible;  </w:t>
      </w:r>
    </w:p>
    <w:p w:rsidR="002D35A2" w:rsidRDefault="00FB6365" w:rsidP="00656198">
      <w:pPr>
        <w:numPr>
          <w:ilvl w:val="2"/>
          <w:numId w:val="82"/>
        </w:numPr>
        <w:ind w:right="0" w:hanging="341"/>
        <w:jc w:val="both"/>
      </w:pPr>
      <w:r>
        <w:t xml:space="preserve">the conditions on which any terminations of employment are to take  place;  </w:t>
      </w:r>
    </w:p>
    <w:p w:rsidR="002D35A2" w:rsidRDefault="00FB6365" w:rsidP="00656198">
      <w:pPr>
        <w:numPr>
          <w:ilvl w:val="2"/>
          <w:numId w:val="82"/>
        </w:numPr>
        <w:ind w:right="0" w:hanging="341"/>
        <w:jc w:val="both"/>
      </w:pPr>
      <w:r>
        <w:t xml:space="preserve">ways to avert the adverse effects of the terminations of employment;  and  </w:t>
      </w:r>
    </w:p>
    <w:p w:rsidR="002D35A2" w:rsidRDefault="00FB6365" w:rsidP="00656198">
      <w:pPr>
        <w:numPr>
          <w:ilvl w:val="2"/>
          <w:numId w:val="82"/>
        </w:numPr>
        <w:ind w:right="0" w:hanging="341"/>
        <w:jc w:val="both"/>
      </w:pPr>
      <w:r>
        <w:t xml:space="preserve">any priority for re-hiring that should be given to the employees whose  employment is terminated.  </w:t>
      </w:r>
    </w:p>
    <w:p w:rsidR="002D35A2" w:rsidRDefault="002D35A2" w:rsidP="00656198">
      <w:pPr>
        <w:spacing w:after="0" w:line="259" w:lineRule="auto"/>
        <w:ind w:left="0" w:right="0" w:firstLine="0"/>
        <w:jc w:val="both"/>
      </w:pPr>
    </w:p>
    <w:p w:rsidR="002D35A2" w:rsidRDefault="00FB6365" w:rsidP="00656198">
      <w:pPr>
        <w:numPr>
          <w:ilvl w:val="0"/>
          <w:numId w:val="81"/>
        </w:numPr>
        <w:ind w:right="1493" w:hanging="264"/>
        <w:jc w:val="both"/>
      </w:pPr>
      <w:r>
        <w:t xml:space="preserve">An employer is not required by this section to disclose information that is:  </w:t>
      </w:r>
    </w:p>
    <w:p w:rsidR="002D35A2" w:rsidRDefault="002D35A2" w:rsidP="00656198">
      <w:pPr>
        <w:spacing w:after="0" w:line="259" w:lineRule="auto"/>
        <w:ind w:left="720" w:right="0" w:firstLine="0"/>
        <w:jc w:val="both"/>
      </w:pPr>
    </w:p>
    <w:p w:rsidR="002D35A2" w:rsidRDefault="00FB6365" w:rsidP="00656198">
      <w:pPr>
        <w:spacing w:after="2" w:line="259" w:lineRule="auto"/>
        <w:ind w:left="730" w:right="1460"/>
        <w:jc w:val="both"/>
      </w:pPr>
      <w:r>
        <w:t xml:space="preserve">i) legally privileged; or  ii) confidential, if there is good reason to maintain the confidentiality of the  information.  </w:t>
      </w:r>
    </w:p>
    <w:p w:rsidR="002D35A2" w:rsidRDefault="002D35A2" w:rsidP="00656198">
      <w:pPr>
        <w:spacing w:after="2" w:line="259" w:lineRule="auto"/>
        <w:ind w:left="0" w:right="0" w:firstLine="0"/>
        <w:jc w:val="both"/>
      </w:pPr>
    </w:p>
    <w:p w:rsidR="002D35A2" w:rsidRDefault="00FB6365" w:rsidP="00656198">
      <w:pPr>
        <w:numPr>
          <w:ilvl w:val="0"/>
          <w:numId w:val="81"/>
        </w:numPr>
        <w:spacing w:after="2" w:line="259" w:lineRule="auto"/>
        <w:ind w:right="1493" w:hanging="264"/>
        <w:jc w:val="both"/>
      </w:pPr>
      <w:r>
        <w:t>Any person aggrieved by the failure of a</w:t>
      </w:r>
      <w:r w:rsidR="001F739E">
        <w:t xml:space="preserve">n employer to notify, consult, </w:t>
      </w:r>
      <w:r>
        <w:t xml:space="preserve">negotiate or otherwise comply with this section may apply to the Ministry,  which may make such orders as are necessary to do justice in the case.  </w:t>
      </w:r>
    </w:p>
    <w:p w:rsidR="002D35A2" w:rsidRDefault="002D35A2" w:rsidP="00656198">
      <w:pPr>
        <w:spacing w:after="2" w:line="259" w:lineRule="auto"/>
        <w:ind w:left="0" w:right="0" w:firstLine="0"/>
        <w:jc w:val="both"/>
      </w:pPr>
    </w:p>
    <w:p w:rsidR="002D35A2" w:rsidRDefault="00FB6365" w:rsidP="00656198">
      <w:pPr>
        <w:numPr>
          <w:ilvl w:val="0"/>
          <w:numId w:val="81"/>
        </w:numPr>
        <w:ind w:right="1493" w:hanging="264"/>
        <w:jc w:val="both"/>
      </w:pPr>
      <w:r>
        <w:t xml:space="preserve">Any person may appeal against an order of the Ministry under paragraph l) </w:t>
      </w:r>
      <w:r w:rsidR="00CE2B0E">
        <w:t>in accordance</w:t>
      </w:r>
      <w:r>
        <w:t xml:space="preserve"> with the procedure in section § 10.1.  </w:t>
      </w:r>
    </w:p>
    <w:p w:rsidR="002D35A2" w:rsidRDefault="002D35A2" w:rsidP="00656198">
      <w:pPr>
        <w:spacing w:after="0" w:line="259" w:lineRule="auto"/>
        <w:ind w:left="0" w:right="0" w:firstLine="0"/>
        <w:jc w:val="both"/>
      </w:pPr>
    </w:p>
    <w:p w:rsidR="002D35A2" w:rsidRDefault="00FB6365" w:rsidP="00656198">
      <w:pPr>
        <w:numPr>
          <w:ilvl w:val="0"/>
          <w:numId w:val="81"/>
        </w:numPr>
        <w:ind w:right="1493" w:hanging="264"/>
        <w:jc w:val="both"/>
      </w:pPr>
      <w:r>
        <w:t xml:space="preserve">The Ministry may apply for an order to enforce an order made under  paragraph h) in accordance with the procedure in section § 11.1.  </w:t>
      </w:r>
    </w:p>
    <w:p w:rsidR="002D35A2" w:rsidRDefault="002D35A2" w:rsidP="00656198">
      <w:pPr>
        <w:spacing w:after="2" w:line="259" w:lineRule="auto"/>
        <w:ind w:left="0" w:right="0" w:firstLine="0"/>
        <w:jc w:val="both"/>
      </w:pPr>
    </w:p>
    <w:p w:rsidR="002D35A2" w:rsidRDefault="00FB6365" w:rsidP="00656198">
      <w:pPr>
        <w:numPr>
          <w:ilvl w:val="0"/>
          <w:numId w:val="81"/>
        </w:numPr>
        <w:ind w:right="1493" w:hanging="264"/>
        <w:jc w:val="both"/>
      </w:pPr>
      <w:r>
        <w:t xml:space="preserve">In the event that subsequent new employment arises at a future date, </w:t>
      </w:r>
      <w:r w:rsidR="00CE2B0E">
        <w:t>the employer</w:t>
      </w:r>
      <w:r>
        <w:t xml:space="preserve"> shall consider persons previously declared redundant for reemployment.  Failure on the part of the employer to do so shall constitute </w:t>
      </w:r>
      <w:r w:rsidR="00CE2B0E">
        <w:t>a violation</w:t>
      </w:r>
      <w:r>
        <w:t xml:space="preserve"> of this Act.  </w:t>
      </w:r>
    </w:p>
    <w:p w:rsidR="002D35A2" w:rsidRDefault="002D35A2" w:rsidP="00656198">
      <w:pPr>
        <w:spacing w:after="0" w:line="259" w:lineRule="auto"/>
        <w:ind w:left="0" w:right="0" w:firstLine="0"/>
        <w:jc w:val="both"/>
      </w:pPr>
    </w:p>
    <w:p w:rsidR="002D35A2" w:rsidRPr="00F01963" w:rsidRDefault="00FB6365" w:rsidP="00F01963">
      <w:pPr>
        <w:rPr>
          <w:b/>
        </w:rPr>
      </w:pPr>
      <w:r w:rsidRPr="00F01963">
        <w:rPr>
          <w:b/>
        </w:rPr>
        <w:t xml:space="preserve">§ 14.6 Employer to give notice of termination of employment  </w:t>
      </w:r>
    </w:p>
    <w:p w:rsidR="002D35A2" w:rsidRDefault="002D35A2" w:rsidP="00656198">
      <w:pPr>
        <w:spacing w:after="0" w:line="259" w:lineRule="auto"/>
        <w:ind w:left="0" w:right="0" w:firstLine="0"/>
        <w:jc w:val="both"/>
      </w:pPr>
    </w:p>
    <w:p w:rsidR="00F01963" w:rsidRDefault="00FB6365" w:rsidP="002052CE">
      <w:pPr>
        <w:numPr>
          <w:ilvl w:val="0"/>
          <w:numId w:val="84"/>
        </w:numPr>
        <w:ind w:right="1493"/>
        <w:jc w:val="both"/>
      </w:pPr>
      <w:r>
        <w:t xml:space="preserve">An employer shall give an employee who has completed any period </w:t>
      </w:r>
      <w:r w:rsidR="00CE2B0E">
        <w:t>of probation</w:t>
      </w:r>
      <w:r>
        <w:t xml:space="preserve"> a reasonable period of notice of termination of the </w:t>
      </w:r>
      <w:r w:rsidR="00CE2B0E">
        <w:t>employee’s employment</w:t>
      </w:r>
      <w:r>
        <w:t xml:space="preserve">.  </w:t>
      </w:r>
    </w:p>
    <w:p w:rsidR="002D35A2" w:rsidRDefault="002D35A2" w:rsidP="00656198">
      <w:pPr>
        <w:spacing w:after="0" w:line="259" w:lineRule="auto"/>
        <w:ind w:left="0" w:right="0" w:firstLine="0"/>
        <w:jc w:val="both"/>
      </w:pPr>
    </w:p>
    <w:p w:rsidR="002D35A2" w:rsidRDefault="00FB6365" w:rsidP="00656198">
      <w:pPr>
        <w:numPr>
          <w:ilvl w:val="0"/>
          <w:numId w:val="84"/>
        </w:numPr>
        <w:ind w:right="1493"/>
        <w:jc w:val="both"/>
      </w:pPr>
      <w:r>
        <w:t xml:space="preserve">Without limiting the scope of the preceding provision, for these purposes the  periods of notice set out in the following table are taken to be reasonable:  </w:t>
      </w:r>
    </w:p>
    <w:p w:rsidR="00F01963" w:rsidRDefault="00F01963" w:rsidP="00F01963">
      <w:pPr>
        <w:ind w:right="1493" w:firstLine="0"/>
        <w:jc w:val="both"/>
      </w:pPr>
    </w:p>
    <w:tbl>
      <w:tblPr>
        <w:tblStyle w:val="TableGrid0"/>
        <w:tblW w:w="5000" w:type="pct"/>
        <w:tblLook w:val="04A0" w:firstRow="1" w:lastRow="0" w:firstColumn="1" w:lastColumn="0" w:noHBand="0" w:noVBand="1"/>
      </w:tblPr>
      <w:tblGrid>
        <w:gridCol w:w="5519"/>
        <w:gridCol w:w="4867"/>
      </w:tblGrid>
      <w:tr w:rsidR="00F01963" w:rsidRPr="00F01963" w:rsidTr="00F01963">
        <w:trPr>
          <w:trHeight w:val="330"/>
        </w:trPr>
        <w:tc>
          <w:tcPr>
            <w:tcW w:w="2913" w:type="pct"/>
            <w:noWrap/>
            <w:hideMark/>
          </w:tcPr>
          <w:p w:rsidR="00F01963" w:rsidRPr="00F01963" w:rsidRDefault="00F01963" w:rsidP="00F01963">
            <w:pPr>
              <w:ind w:right="1493" w:firstLine="0"/>
              <w:rPr>
                <w:b/>
                <w:bCs/>
              </w:rPr>
            </w:pPr>
            <w:r w:rsidRPr="00F01963">
              <w:rPr>
                <w:b/>
                <w:bCs/>
              </w:rPr>
              <w:t xml:space="preserve">Period of employee's continuous service          </w:t>
            </w:r>
          </w:p>
        </w:tc>
        <w:tc>
          <w:tcPr>
            <w:tcW w:w="2087" w:type="pct"/>
            <w:noWrap/>
            <w:hideMark/>
          </w:tcPr>
          <w:p w:rsidR="00F01963" w:rsidRPr="00F01963" w:rsidRDefault="00F01963" w:rsidP="00F01963">
            <w:pPr>
              <w:ind w:right="1493" w:firstLine="0"/>
              <w:jc w:val="both"/>
              <w:rPr>
                <w:b/>
                <w:bCs/>
              </w:rPr>
            </w:pPr>
            <w:r w:rsidRPr="00F01963">
              <w:rPr>
                <w:b/>
                <w:bCs/>
              </w:rPr>
              <w:t>Minimum number of week’s notice</w:t>
            </w:r>
          </w:p>
        </w:tc>
      </w:tr>
      <w:tr w:rsidR="00F01963" w:rsidRPr="00F01963" w:rsidTr="00F01963">
        <w:trPr>
          <w:trHeight w:val="330"/>
        </w:trPr>
        <w:tc>
          <w:tcPr>
            <w:tcW w:w="2913" w:type="pct"/>
            <w:noWrap/>
            <w:hideMark/>
          </w:tcPr>
          <w:p w:rsidR="00F01963" w:rsidRPr="00F01963" w:rsidRDefault="00F01963" w:rsidP="00F01963">
            <w:pPr>
              <w:ind w:right="1493" w:firstLine="0"/>
              <w:jc w:val="both"/>
            </w:pPr>
            <w:r w:rsidRPr="00F01963">
              <w:t xml:space="preserve">Less than three months      </w:t>
            </w:r>
          </w:p>
        </w:tc>
        <w:tc>
          <w:tcPr>
            <w:tcW w:w="2087" w:type="pct"/>
            <w:noWrap/>
            <w:hideMark/>
          </w:tcPr>
          <w:p w:rsidR="00F01963" w:rsidRPr="00F01963" w:rsidRDefault="00F01963" w:rsidP="00F01963">
            <w:pPr>
              <w:ind w:right="1493" w:firstLine="0"/>
              <w:jc w:val="both"/>
            </w:pPr>
            <w:r w:rsidRPr="00F01963">
              <w:t xml:space="preserve">One week  </w:t>
            </w:r>
          </w:p>
        </w:tc>
      </w:tr>
      <w:tr w:rsidR="00F01963" w:rsidRPr="00F01963" w:rsidTr="00F01963">
        <w:trPr>
          <w:trHeight w:val="330"/>
        </w:trPr>
        <w:tc>
          <w:tcPr>
            <w:tcW w:w="2913" w:type="pct"/>
            <w:noWrap/>
            <w:hideMark/>
          </w:tcPr>
          <w:p w:rsidR="00F01963" w:rsidRPr="00F01963" w:rsidRDefault="00F01963" w:rsidP="00F01963">
            <w:pPr>
              <w:ind w:right="1493" w:firstLine="0"/>
              <w:jc w:val="both"/>
            </w:pPr>
            <w:r w:rsidRPr="00F01963">
              <w:t xml:space="preserve">More than three months but less than  six  </w:t>
            </w:r>
          </w:p>
        </w:tc>
        <w:tc>
          <w:tcPr>
            <w:tcW w:w="2087" w:type="pct"/>
            <w:noWrap/>
            <w:hideMark/>
          </w:tcPr>
          <w:p w:rsidR="00F01963" w:rsidRPr="00F01963" w:rsidRDefault="00F01963" w:rsidP="00F01963">
            <w:pPr>
              <w:ind w:right="1493" w:firstLine="0"/>
              <w:jc w:val="both"/>
            </w:pPr>
            <w:r w:rsidRPr="00F01963">
              <w:t xml:space="preserve">Two weeks  </w:t>
            </w:r>
          </w:p>
        </w:tc>
      </w:tr>
      <w:tr w:rsidR="00F01963" w:rsidRPr="00F01963" w:rsidTr="00F01963">
        <w:trPr>
          <w:trHeight w:val="330"/>
        </w:trPr>
        <w:tc>
          <w:tcPr>
            <w:tcW w:w="2913" w:type="pct"/>
            <w:noWrap/>
            <w:hideMark/>
          </w:tcPr>
          <w:p w:rsidR="00F01963" w:rsidRPr="00F01963" w:rsidRDefault="00F01963" w:rsidP="00F01963">
            <w:pPr>
              <w:ind w:right="1493" w:firstLine="0"/>
              <w:jc w:val="both"/>
            </w:pPr>
            <w:r w:rsidRPr="00F01963">
              <w:t xml:space="preserve">More than six months but less than  one year  </w:t>
            </w:r>
          </w:p>
        </w:tc>
        <w:tc>
          <w:tcPr>
            <w:tcW w:w="2087" w:type="pct"/>
            <w:noWrap/>
            <w:hideMark/>
          </w:tcPr>
          <w:p w:rsidR="00F01963" w:rsidRPr="00F01963" w:rsidRDefault="00F01963" w:rsidP="00F01963">
            <w:pPr>
              <w:ind w:right="1493" w:firstLine="0"/>
              <w:jc w:val="both"/>
            </w:pPr>
            <w:r w:rsidRPr="00F01963">
              <w:t xml:space="preserve">Three weeks  </w:t>
            </w:r>
          </w:p>
        </w:tc>
      </w:tr>
      <w:tr w:rsidR="00F01963" w:rsidRPr="00F01963" w:rsidTr="00F01963">
        <w:trPr>
          <w:trHeight w:val="330"/>
        </w:trPr>
        <w:tc>
          <w:tcPr>
            <w:tcW w:w="2913" w:type="pct"/>
            <w:noWrap/>
            <w:hideMark/>
          </w:tcPr>
          <w:p w:rsidR="00F01963" w:rsidRPr="00F01963" w:rsidRDefault="00F01963" w:rsidP="00F01963">
            <w:pPr>
              <w:ind w:right="1493" w:firstLine="0"/>
              <w:jc w:val="both"/>
            </w:pPr>
            <w:r w:rsidRPr="00F01963">
              <w:t xml:space="preserve">More than one year       </w:t>
            </w:r>
          </w:p>
        </w:tc>
        <w:tc>
          <w:tcPr>
            <w:tcW w:w="2087" w:type="pct"/>
            <w:noWrap/>
            <w:hideMark/>
          </w:tcPr>
          <w:p w:rsidR="00F01963" w:rsidRPr="00F01963" w:rsidRDefault="00F01963" w:rsidP="00F01963">
            <w:pPr>
              <w:ind w:right="1493" w:firstLine="0"/>
              <w:jc w:val="both"/>
            </w:pPr>
            <w:r w:rsidRPr="00F01963">
              <w:t xml:space="preserve">Four weeks  </w:t>
            </w:r>
          </w:p>
        </w:tc>
      </w:tr>
    </w:tbl>
    <w:p w:rsidR="002D35A2" w:rsidRDefault="002D35A2" w:rsidP="00656198">
      <w:pPr>
        <w:spacing w:after="2" w:line="259" w:lineRule="auto"/>
        <w:ind w:left="0" w:right="0" w:firstLine="0"/>
        <w:jc w:val="both"/>
      </w:pPr>
    </w:p>
    <w:p w:rsidR="002D35A2" w:rsidRDefault="00FB6365" w:rsidP="00656198">
      <w:pPr>
        <w:numPr>
          <w:ilvl w:val="0"/>
          <w:numId w:val="85"/>
        </w:numPr>
        <w:ind w:right="1493" w:hanging="264"/>
        <w:jc w:val="both"/>
      </w:pPr>
      <w:r>
        <w:t xml:space="preserve">An employer shall give an employee notice of termination of employment </w:t>
      </w:r>
      <w:r w:rsidR="004A731E">
        <w:t>in writing</w:t>
      </w:r>
      <w:r>
        <w:t xml:space="preserve">, which specifies the last day of the employee’s employment.  </w:t>
      </w:r>
    </w:p>
    <w:p w:rsidR="002D35A2" w:rsidRDefault="002D35A2" w:rsidP="00656198">
      <w:pPr>
        <w:spacing w:after="0" w:line="259" w:lineRule="auto"/>
        <w:ind w:left="0" w:right="0" w:firstLine="0"/>
        <w:jc w:val="both"/>
      </w:pPr>
    </w:p>
    <w:p w:rsidR="002D35A2" w:rsidRDefault="00FB6365" w:rsidP="00656198">
      <w:pPr>
        <w:numPr>
          <w:ilvl w:val="0"/>
          <w:numId w:val="85"/>
        </w:numPr>
        <w:ind w:right="1493" w:hanging="264"/>
        <w:jc w:val="both"/>
      </w:pPr>
      <w:r>
        <w:t xml:space="preserve">The period of notice shall start on the first day of the pay period next  </w:t>
      </w:r>
    </w:p>
    <w:p w:rsidR="002D35A2" w:rsidRDefault="00FB6365" w:rsidP="00656198">
      <w:pPr>
        <w:ind w:left="-5" w:right="1493"/>
        <w:jc w:val="both"/>
      </w:pPr>
      <w:r>
        <w:t xml:space="preserve">following that in which the notice was served.  </w:t>
      </w:r>
    </w:p>
    <w:p w:rsidR="002D35A2" w:rsidRDefault="002D35A2" w:rsidP="00656198">
      <w:pPr>
        <w:spacing w:after="0" w:line="259" w:lineRule="auto"/>
        <w:ind w:left="0" w:right="0" w:firstLine="0"/>
        <w:jc w:val="both"/>
      </w:pPr>
    </w:p>
    <w:p w:rsidR="002D35A2" w:rsidRDefault="00FB6365" w:rsidP="00656198">
      <w:pPr>
        <w:numPr>
          <w:ilvl w:val="0"/>
          <w:numId w:val="85"/>
        </w:numPr>
        <w:ind w:right="1493" w:hanging="264"/>
        <w:jc w:val="both"/>
      </w:pPr>
      <w:r>
        <w:t xml:space="preserve">Notwithstanding the preceding provisions an employer may choose, instead </w:t>
      </w:r>
      <w:r w:rsidR="004A731E">
        <w:t>of giving</w:t>
      </w:r>
      <w:r>
        <w:t xml:space="preserve"> an employee notice of termination, to pay the employee a sum of money equal to that which they would have earned during the minimum period of notice to which they would otherwise have been entitled under this section.  </w:t>
      </w:r>
    </w:p>
    <w:p w:rsidR="004A731E" w:rsidRDefault="004A731E" w:rsidP="004A731E">
      <w:pPr>
        <w:ind w:left="264" w:right="1493" w:firstLine="0"/>
        <w:jc w:val="both"/>
      </w:pPr>
    </w:p>
    <w:p w:rsidR="004A731E" w:rsidRDefault="004A731E" w:rsidP="004A731E">
      <w:pPr>
        <w:ind w:left="264" w:right="1493" w:firstLine="0"/>
        <w:jc w:val="both"/>
      </w:pPr>
    </w:p>
    <w:p w:rsidR="004A731E" w:rsidRDefault="004A731E" w:rsidP="004A731E">
      <w:pPr>
        <w:ind w:left="264" w:right="1493" w:firstLine="0"/>
        <w:jc w:val="both"/>
      </w:pPr>
    </w:p>
    <w:p w:rsidR="002D35A2" w:rsidRDefault="002D35A2" w:rsidP="00656198">
      <w:pPr>
        <w:spacing w:after="2" w:line="259" w:lineRule="auto"/>
        <w:ind w:left="0" w:right="0" w:firstLine="0"/>
        <w:jc w:val="both"/>
      </w:pPr>
    </w:p>
    <w:p w:rsidR="002D35A2" w:rsidRPr="00F01963" w:rsidRDefault="00FB6365" w:rsidP="00F01963">
      <w:pPr>
        <w:rPr>
          <w:b/>
        </w:rPr>
      </w:pPr>
      <w:r w:rsidRPr="00F01963">
        <w:rPr>
          <w:b/>
        </w:rPr>
        <w:t xml:space="preserve">§ 14.7 Constructive termination of employment  </w:t>
      </w:r>
    </w:p>
    <w:p w:rsidR="002D35A2" w:rsidRPr="004A731E" w:rsidRDefault="002D35A2" w:rsidP="00656198">
      <w:pPr>
        <w:spacing w:after="2" w:line="259" w:lineRule="auto"/>
        <w:ind w:left="0" w:right="0" w:firstLine="0"/>
        <w:jc w:val="both"/>
        <w:rPr>
          <w:sz w:val="14"/>
        </w:rPr>
      </w:pPr>
    </w:p>
    <w:p w:rsidR="002D35A2" w:rsidRDefault="00FB6365" w:rsidP="00656198">
      <w:pPr>
        <w:numPr>
          <w:ilvl w:val="0"/>
          <w:numId w:val="86"/>
        </w:numPr>
        <w:spacing w:after="2" w:line="259" w:lineRule="auto"/>
        <w:ind w:right="1730"/>
        <w:jc w:val="both"/>
      </w:pPr>
      <w:r>
        <w:t xml:space="preserve">If an employee leaves their employment because conduct of the employer  made it no longer reasonable to continue in employment, the employer is taken,  in the absence of proof to the contrary, to have terminated the employee’s  employment.  </w:t>
      </w:r>
    </w:p>
    <w:p w:rsidR="002D35A2" w:rsidRPr="004A731E" w:rsidRDefault="002D35A2" w:rsidP="00656198">
      <w:pPr>
        <w:spacing w:after="0" w:line="259" w:lineRule="auto"/>
        <w:ind w:left="0" w:right="0" w:firstLine="0"/>
        <w:jc w:val="both"/>
        <w:rPr>
          <w:sz w:val="12"/>
        </w:rPr>
      </w:pPr>
    </w:p>
    <w:p w:rsidR="002D35A2" w:rsidRDefault="00FB6365" w:rsidP="00656198">
      <w:pPr>
        <w:numPr>
          <w:ilvl w:val="0"/>
          <w:numId w:val="86"/>
        </w:numPr>
        <w:spacing w:after="2" w:line="259" w:lineRule="auto"/>
        <w:ind w:right="1730"/>
        <w:jc w:val="both"/>
      </w:pPr>
      <w:r>
        <w:t xml:space="preserve">In any hearing or proceedings following a complaint of constructive dismissal  made under this section, the Ministry or the court, as the case may be, shall  consider the conduct of the employee, including:  </w:t>
      </w:r>
    </w:p>
    <w:p w:rsidR="002D35A2" w:rsidRPr="004A731E" w:rsidRDefault="002D35A2" w:rsidP="00656198">
      <w:pPr>
        <w:spacing w:after="0" w:line="259" w:lineRule="auto"/>
        <w:ind w:left="0" w:right="0" w:firstLine="0"/>
        <w:jc w:val="both"/>
        <w:rPr>
          <w:sz w:val="16"/>
        </w:rPr>
      </w:pPr>
    </w:p>
    <w:p w:rsidR="002D35A2" w:rsidRDefault="00FB6365" w:rsidP="00656198">
      <w:pPr>
        <w:numPr>
          <w:ilvl w:val="1"/>
          <w:numId w:val="86"/>
        </w:numPr>
        <w:ind w:right="1493"/>
        <w:jc w:val="both"/>
      </w:pPr>
      <w:r>
        <w:t xml:space="preserve">whether the employee attempted to address the matter of the employer’s  conduct with the employer before leaving the employment; and  </w:t>
      </w:r>
    </w:p>
    <w:p w:rsidR="002D35A2" w:rsidRPr="004A731E" w:rsidRDefault="002D35A2" w:rsidP="00656198">
      <w:pPr>
        <w:spacing w:after="2" w:line="259" w:lineRule="auto"/>
        <w:ind w:left="720" w:right="0" w:firstLine="0"/>
        <w:jc w:val="both"/>
        <w:rPr>
          <w:sz w:val="14"/>
        </w:rPr>
      </w:pPr>
    </w:p>
    <w:p w:rsidR="00CD6AB9" w:rsidRDefault="00FB6365" w:rsidP="004A731E">
      <w:pPr>
        <w:numPr>
          <w:ilvl w:val="1"/>
          <w:numId w:val="86"/>
        </w:numPr>
        <w:ind w:right="1493"/>
        <w:jc w:val="both"/>
      </w:pPr>
      <w:r>
        <w:t xml:space="preserve">whether in all the circumstances it would have been reasonable to expect  the employee to attempt to address the matter with the employer.  </w:t>
      </w:r>
    </w:p>
    <w:p w:rsidR="002D35A2" w:rsidRPr="004A731E" w:rsidRDefault="002D35A2" w:rsidP="00656198">
      <w:pPr>
        <w:spacing w:after="0" w:line="259" w:lineRule="auto"/>
        <w:ind w:left="0" w:right="0" w:firstLine="0"/>
        <w:jc w:val="both"/>
        <w:rPr>
          <w:sz w:val="16"/>
        </w:rPr>
      </w:pPr>
    </w:p>
    <w:p w:rsidR="002D35A2" w:rsidRPr="00F01963" w:rsidRDefault="00FB6365" w:rsidP="00F01963">
      <w:pPr>
        <w:rPr>
          <w:b/>
        </w:rPr>
      </w:pPr>
      <w:r w:rsidRPr="00F01963">
        <w:rPr>
          <w:b/>
        </w:rPr>
        <w:t xml:space="preserve">§ 14.8 Prohibited grounds of termination  </w:t>
      </w:r>
    </w:p>
    <w:p w:rsidR="002D35A2" w:rsidRPr="004A731E" w:rsidRDefault="002D35A2" w:rsidP="00656198">
      <w:pPr>
        <w:spacing w:after="0" w:line="259" w:lineRule="auto"/>
        <w:ind w:left="0" w:right="0" w:firstLine="0"/>
        <w:jc w:val="both"/>
        <w:rPr>
          <w:sz w:val="16"/>
        </w:rPr>
      </w:pPr>
    </w:p>
    <w:p w:rsidR="002D35A2" w:rsidRDefault="00FB6365" w:rsidP="00656198">
      <w:pPr>
        <w:numPr>
          <w:ilvl w:val="0"/>
          <w:numId w:val="87"/>
        </w:numPr>
        <w:ind w:right="1493"/>
        <w:jc w:val="both"/>
      </w:pPr>
      <w:r>
        <w:t xml:space="preserve">An employer shall not terminate an employee’s employment because the  employee:  </w:t>
      </w:r>
    </w:p>
    <w:p w:rsidR="002D35A2" w:rsidRPr="004A731E" w:rsidRDefault="002D35A2" w:rsidP="00656198">
      <w:pPr>
        <w:spacing w:after="2" w:line="259" w:lineRule="auto"/>
        <w:ind w:left="0" w:right="0" w:firstLine="0"/>
        <w:jc w:val="both"/>
        <w:rPr>
          <w:sz w:val="18"/>
        </w:rPr>
      </w:pPr>
    </w:p>
    <w:p w:rsidR="002D35A2" w:rsidRDefault="00FB6365" w:rsidP="00656198">
      <w:pPr>
        <w:numPr>
          <w:ilvl w:val="1"/>
          <w:numId w:val="87"/>
        </w:numPr>
        <w:ind w:right="1493" w:hanging="259"/>
        <w:jc w:val="both"/>
      </w:pPr>
      <w:r>
        <w:lastRenderedPageBreak/>
        <w:t xml:space="preserve">is or was entitled to the benefit of a right under this Act; or  </w:t>
      </w:r>
    </w:p>
    <w:p w:rsidR="002D35A2" w:rsidRPr="004A731E" w:rsidRDefault="002D35A2" w:rsidP="00656198">
      <w:pPr>
        <w:spacing w:after="2" w:line="259" w:lineRule="auto"/>
        <w:ind w:left="0" w:right="0" w:firstLine="0"/>
        <w:jc w:val="both"/>
        <w:rPr>
          <w:sz w:val="18"/>
        </w:rPr>
      </w:pPr>
    </w:p>
    <w:p w:rsidR="002D35A2" w:rsidRDefault="00FB6365" w:rsidP="00656198">
      <w:pPr>
        <w:numPr>
          <w:ilvl w:val="1"/>
          <w:numId w:val="87"/>
        </w:numPr>
        <w:ind w:right="1493" w:hanging="259"/>
        <w:jc w:val="both"/>
      </w:pPr>
      <w:r>
        <w:t xml:space="preserve">exercised or sought to exercise such a right.  </w:t>
      </w:r>
    </w:p>
    <w:p w:rsidR="002D35A2" w:rsidRPr="004A731E" w:rsidRDefault="002D35A2" w:rsidP="00656198">
      <w:pPr>
        <w:spacing w:after="2" w:line="259" w:lineRule="auto"/>
        <w:ind w:left="0" w:right="0" w:firstLine="0"/>
        <w:jc w:val="both"/>
        <w:rPr>
          <w:sz w:val="14"/>
        </w:rPr>
      </w:pPr>
    </w:p>
    <w:p w:rsidR="002D35A2" w:rsidRDefault="00FB6365" w:rsidP="00656198">
      <w:pPr>
        <w:numPr>
          <w:ilvl w:val="0"/>
          <w:numId w:val="87"/>
        </w:numPr>
        <w:ind w:right="1493"/>
        <w:jc w:val="both"/>
      </w:pPr>
      <w:r>
        <w:t xml:space="preserve">An employer shall not terminate an employee’s employment by reason </w:t>
      </w:r>
      <w:r w:rsidR="004A731E">
        <w:t>of temporary</w:t>
      </w:r>
      <w:r>
        <w:t xml:space="preserve"> absence from work due to illness or injury.  </w:t>
      </w:r>
    </w:p>
    <w:p w:rsidR="002D35A2" w:rsidRPr="004A731E" w:rsidRDefault="002D35A2" w:rsidP="00656198">
      <w:pPr>
        <w:spacing w:after="0" w:line="259" w:lineRule="auto"/>
        <w:ind w:left="0" w:right="0" w:firstLine="0"/>
        <w:jc w:val="both"/>
        <w:rPr>
          <w:sz w:val="18"/>
        </w:rPr>
      </w:pPr>
    </w:p>
    <w:p w:rsidR="002D35A2" w:rsidRDefault="00FB6365" w:rsidP="00656198">
      <w:pPr>
        <w:numPr>
          <w:ilvl w:val="0"/>
          <w:numId w:val="87"/>
        </w:numPr>
        <w:ind w:right="1493"/>
        <w:jc w:val="both"/>
      </w:pPr>
      <w:r>
        <w:t xml:space="preserve">Without limiting the operation of the preceding provision, an </w:t>
      </w:r>
      <w:r w:rsidR="004A731E">
        <w:t>employee’s absence</w:t>
      </w:r>
      <w:r>
        <w:t xml:space="preserve"> from work due to illness or injury will be taken to be temporary if the employee is exercising a right to paid sick leave under this Act or a collective agreement.  </w:t>
      </w:r>
    </w:p>
    <w:p w:rsidR="002D35A2" w:rsidRDefault="002D35A2" w:rsidP="00656198">
      <w:pPr>
        <w:spacing w:after="0" w:line="259" w:lineRule="auto"/>
        <w:ind w:left="0" w:right="0" w:firstLine="0"/>
        <w:jc w:val="both"/>
      </w:pPr>
    </w:p>
    <w:p w:rsidR="002D35A2" w:rsidRDefault="00FB6365" w:rsidP="00656198">
      <w:pPr>
        <w:numPr>
          <w:ilvl w:val="0"/>
          <w:numId w:val="87"/>
        </w:numPr>
        <w:spacing w:after="2" w:line="259" w:lineRule="auto"/>
        <w:ind w:right="1493"/>
        <w:jc w:val="both"/>
      </w:pPr>
      <w:r>
        <w:t xml:space="preserve">In any hearing or proceedings following a complaint of prohibited dismissal  made under this section, the Ministry or the court, as the case may be, shall  determine whether:  </w:t>
      </w:r>
    </w:p>
    <w:p w:rsidR="002D35A2" w:rsidRPr="004A731E" w:rsidRDefault="002D35A2" w:rsidP="00656198">
      <w:pPr>
        <w:spacing w:after="2" w:line="259" w:lineRule="auto"/>
        <w:ind w:left="0" w:right="0" w:firstLine="0"/>
        <w:jc w:val="both"/>
        <w:rPr>
          <w:sz w:val="18"/>
        </w:rPr>
      </w:pPr>
    </w:p>
    <w:p w:rsidR="002D35A2" w:rsidRDefault="00FB6365" w:rsidP="00656198">
      <w:pPr>
        <w:numPr>
          <w:ilvl w:val="1"/>
          <w:numId w:val="87"/>
        </w:numPr>
        <w:ind w:right="1493" w:hanging="259"/>
        <w:jc w:val="both"/>
      </w:pPr>
      <w:r>
        <w:t xml:space="preserve">the employee is able to prove that they were entitled to the benefit of a  right under this Act, and/or that they sought to exercise that right; and  </w:t>
      </w:r>
    </w:p>
    <w:p w:rsidR="002D35A2" w:rsidRDefault="002D35A2" w:rsidP="00656198">
      <w:pPr>
        <w:spacing w:after="0" w:line="259" w:lineRule="auto"/>
        <w:ind w:left="720" w:right="0" w:firstLine="0"/>
        <w:jc w:val="both"/>
      </w:pPr>
    </w:p>
    <w:p w:rsidR="002D35A2" w:rsidRDefault="00FB6365" w:rsidP="00656198">
      <w:pPr>
        <w:numPr>
          <w:ilvl w:val="1"/>
          <w:numId w:val="87"/>
        </w:numPr>
        <w:ind w:right="1493" w:hanging="259"/>
        <w:jc w:val="both"/>
      </w:pPr>
      <w:r>
        <w:t xml:space="preserve">the employer is able to prove that the decision to terminate the employee’s  employment was not caused or motivated by that entitlement or right, or  by its exercise or attempted exercise as the case may be.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14.9 Review of decision to terminate employment  </w:t>
      </w:r>
    </w:p>
    <w:p w:rsidR="002D35A2" w:rsidRDefault="00FB6365" w:rsidP="00656198">
      <w:pPr>
        <w:numPr>
          <w:ilvl w:val="0"/>
          <w:numId w:val="88"/>
        </w:numPr>
        <w:ind w:right="1493" w:hanging="264"/>
        <w:jc w:val="both"/>
      </w:pPr>
      <w:r>
        <w:t xml:space="preserve">Subject to this section, an employee who alleges that their employment was not terminated in accordance with this Act may lodge a complaint to </w:t>
      </w:r>
      <w:r w:rsidR="004A731E">
        <w:t>the Ministry</w:t>
      </w:r>
      <w:r>
        <w:t xml:space="preserve"> in accordance with section § 9.2.  </w:t>
      </w:r>
    </w:p>
    <w:p w:rsidR="002D35A2" w:rsidRDefault="002D35A2" w:rsidP="00656198">
      <w:pPr>
        <w:spacing w:after="2" w:line="259" w:lineRule="auto"/>
        <w:ind w:left="0" w:right="0" w:firstLine="0"/>
        <w:jc w:val="both"/>
      </w:pPr>
    </w:p>
    <w:p w:rsidR="002D35A2" w:rsidRDefault="00FB6365" w:rsidP="00656198">
      <w:pPr>
        <w:numPr>
          <w:ilvl w:val="0"/>
          <w:numId w:val="88"/>
        </w:numPr>
        <w:ind w:right="1493" w:hanging="264"/>
        <w:jc w:val="both"/>
      </w:pPr>
      <w:r>
        <w:t xml:space="preserve">An employee shall lodge a complaint under this section within:  </w:t>
      </w:r>
    </w:p>
    <w:p w:rsidR="002D35A2" w:rsidRDefault="002D35A2" w:rsidP="00656198">
      <w:pPr>
        <w:spacing w:after="2" w:line="259" w:lineRule="auto"/>
        <w:ind w:left="0" w:right="0" w:firstLine="0"/>
        <w:jc w:val="both"/>
      </w:pPr>
    </w:p>
    <w:p w:rsidR="002D35A2" w:rsidRDefault="00FB6365" w:rsidP="00656198">
      <w:pPr>
        <w:numPr>
          <w:ilvl w:val="1"/>
          <w:numId w:val="88"/>
        </w:numPr>
        <w:ind w:right="1493" w:hanging="206"/>
        <w:jc w:val="both"/>
      </w:pPr>
      <w:r>
        <w:t xml:space="preserve">six months from the date of the employer’s decision; or  </w:t>
      </w:r>
    </w:p>
    <w:p w:rsidR="002D35A2" w:rsidRDefault="002D35A2" w:rsidP="00656198">
      <w:pPr>
        <w:spacing w:after="2" w:line="259" w:lineRule="auto"/>
        <w:ind w:left="720" w:right="0" w:firstLine="0"/>
        <w:jc w:val="both"/>
      </w:pPr>
    </w:p>
    <w:p w:rsidR="002D35A2" w:rsidRDefault="00FB6365" w:rsidP="00656198">
      <w:pPr>
        <w:numPr>
          <w:ilvl w:val="1"/>
          <w:numId w:val="88"/>
        </w:numPr>
        <w:ind w:right="1493" w:hanging="206"/>
        <w:jc w:val="both"/>
      </w:pPr>
      <w:r>
        <w:t xml:space="preserve">such longer period of time as the Ministry may allow, if good cause for an  extension is shown.  </w:t>
      </w:r>
    </w:p>
    <w:p w:rsidR="002D35A2" w:rsidRDefault="002D35A2" w:rsidP="00656198">
      <w:pPr>
        <w:spacing w:after="0" w:line="259" w:lineRule="auto"/>
        <w:ind w:left="0" w:right="0" w:firstLine="0"/>
        <w:jc w:val="both"/>
      </w:pPr>
    </w:p>
    <w:p w:rsidR="002D35A2" w:rsidRDefault="00FB6365" w:rsidP="00656198">
      <w:pPr>
        <w:numPr>
          <w:ilvl w:val="0"/>
          <w:numId w:val="88"/>
        </w:numPr>
        <w:ind w:right="1493" w:hanging="264"/>
        <w:jc w:val="both"/>
      </w:pPr>
      <w:r>
        <w:t xml:space="preserve">An employee may not apply under this section if:  </w:t>
      </w:r>
    </w:p>
    <w:p w:rsidR="002D35A2" w:rsidRDefault="002D35A2" w:rsidP="00656198">
      <w:pPr>
        <w:spacing w:after="0" w:line="259" w:lineRule="auto"/>
        <w:ind w:left="0" w:right="0" w:firstLine="0"/>
        <w:jc w:val="both"/>
      </w:pPr>
    </w:p>
    <w:p w:rsidR="002D35A2" w:rsidRDefault="00FB6365" w:rsidP="00656198">
      <w:pPr>
        <w:numPr>
          <w:ilvl w:val="1"/>
          <w:numId w:val="88"/>
        </w:numPr>
        <w:ind w:right="1493" w:hanging="206"/>
        <w:jc w:val="both"/>
      </w:pPr>
      <w:r>
        <w:t xml:space="preserve">the employer decided to terminate the employee’s employment while the  employee was serving a probationary period in accordance with this Act;  or  </w:t>
      </w:r>
    </w:p>
    <w:p w:rsidR="002D35A2" w:rsidRDefault="002D35A2" w:rsidP="00656198">
      <w:pPr>
        <w:spacing w:after="0" w:line="259" w:lineRule="auto"/>
        <w:ind w:left="720" w:right="0" w:firstLine="0"/>
        <w:jc w:val="both"/>
      </w:pPr>
    </w:p>
    <w:p w:rsidR="002D35A2" w:rsidRDefault="00FB6365" w:rsidP="00656198">
      <w:pPr>
        <w:numPr>
          <w:ilvl w:val="1"/>
          <w:numId w:val="88"/>
        </w:numPr>
        <w:ind w:right="1493" w:hanging="206"/>
        <w:jc w:val="both"/>
      </w:pPr>
      <w:r>
        <w:t xml:space="preserve">the employer had grounds to terminate the employee’s employment in  accordance with sections § 14.3, § 14.4 or § 14.5.  </w:t>
      </w:r>
    </w:p>
    <w:p w:rsidR="002D35A2" w:rsidRDefault="002D35A2" w:rsidP="00656198">
      <w:pPr>
        <w:spacing w:after="2" w:line="259" w:lineRule="auto"/>
        <w:ind w:left="0" w:right="0" w:firstLine="0"/>
        <w:jc w:val="both"/>
      </w:pPr>
    </w:p>
    <w:p w:rsidR="002D35A2" w:rsidRPr="00CD6AB9" w:rsidRDefault="00FB6365" w:rsidP="00CD6AB9">
      <w:pPr>
        <w:rPr>
          <w:b/>
        </w:rPr>
      </w:pPr>
      <w:r w:rsidRPr="00CD6AB9">
        <w:rPr>
          <w:b/>
        </w:rPr>
        <w:t xml:space="preserve">§ 14.10 Remedies for invalid termination of employment  </w:t>
      </w:r>
    </w:p>
    <w:p w:rsidR="002D35A2" w:rsidRDefault="002D35A2" w:rsidP="00656198">
      <w:pPr>
        <w:spacing w:after="2" w:line="259" w:lineRule="auto"/>
        <w:ind w:left="0" w:right="0" w:firstLine="0"/>
        <w:jc w:val="both"/>
      </w:pPr>
    </w:p>
    <w:p w:rsidR="002D35A2" w:rsidRDefault="00FB6365" w:rsidP="00656198">
      <w:pPr>
        <w:numPr>
          <w:ilvl w:val="0"/>
          <w:numId w:val="89"/>
        </w:numPr>
        <w:spacing w:after="2" w:line="259" w:lineRule="auto"/>
        <w:ind w:right="1493" w:hanging="245"/>
        <w:jc w:val="both"/>
      </w:pPr>
      <w:r>
        <w:lastRenderedPageBreak/>
        <w:t xml:space="preserve">If the Ministry or a court determines in a hearing or proceedings under this Act  that an employee’s employment was not terminated in accordance with this  Act, the Ministry or the court, as the case may be, may order:  </w:t>
      </w:r>
    </w:p>
    <w:p w:rsidR="002D35A2" w:rsidRDefault="002D35A2" w:rsidP="00656198">
      <w:pPr>
        <w:spacing w:after="2" w:line="259" w:lineRule="auto"/>
        <w:ind w:left="0" w:right="0" w:firstLine="0"/>
        <w:jc w:val="both"/>
      </w:pPr>
    </w:p>
    <w:p w:rsidR="002D35A2" w:rsidRDefault="00FB6365" w:rsidP="00FC3E8D">
      <w:pPr>
        <w:numPr>
          <w:ilvl w:val="1"/>
          <w:numId w:val="89"/>
        </w:numPr>
        <w:ind w:right="1493" w:hanging="206"/>
        <w:jc w:val="both"/>
      </w:pPr>
      <w:r>
        <w:t xml:space="preserve">that the employee be reinstated in their employment;  ii) that the employer pay to the employee an amount of compensation; or  iii) both reinstatement and compensation.  </w:t>
      </w:r>
    </w:p>
    <w:p w:rsidR="002D35A2" w:rsidRDefault="002D35A2" w:rsidP="00656198">
      <w:pPr>
        <w:spacing w:after="2" w:line="259" w:lineRule="auto"/>
        <w:ind w:left="0" w:right="0" w:firstLine="0"/>
        <w:jc w:val="both"/>
      </w:pPr>
    </w:p>
    <w:p w:rsidR="002D35A2" w:rsidRDefault="00FB6365" w:rsidP="00656198">
      <w:pPr>
        <w:numPr>
          <w:ilvl w:val="0"/>
          <w:numId w:val="89"/>
        </w:numPr>
        <w:ind w:right="1493" w:hanging="245"/>
        <w:jc w:val="both"/>
      </w:pPr>
      <w:r>
        <w:t xml:space="preserve">In determining the appropriate remedy under this section, the Ministry or the  court, as the case may be, shall:  </w:t>
      </w:r>
    </w:p>
    <w:p w:rsidR="002D35A2" w:rsidRDefault="002D35A2" w:rsidP="00656198">
      <w:pPr>
        <w:spacing w:after="0" w:line="259" w:lineRule="auto"/>
        <w:ind w:left="0" w:right="0" w:firstLine="0"/>
        <w:jc w:val="both"/>
      </w:pPr>
    </w:p>
    <w:p w:rsidR="002D35A2" w:rsidRDefault="00FB6365" w:rsidP="00656198">
      <w:pPr>
        <w:numPr>
          <w:ilvl w:val="1"/>
          <w:numId w:val="89"/>
        </w:numPr>
        <w:ind w:right="1493" w:hanging="206"/>
        <w:jc w:val="both"/>
      </w:pPr>
      <w:r>
        <w:t xml:space="preserve">order reinstatement unless the employer proves that:  </w:t>
      </w:r>
    </w:p>
    <w:p w:rsidR="002D35A2" w:rsidRPr="00FC3E8D" w:rsidRDefault="002D35A2" w:rsidP="00656198">
      <w:pPr>
        <w:spacing w:after="0" w:line="259" w:lineRule="auto"/>
        <w:ind w:left="0" w:right="0" w:firstLine="0"/>
        <w:jc w:val="both"/>
        <w:rPr>
          <w:sz w:val="8"/>
        </w:rPr>
      </w:pPr>
    </w:p>
    <w:p w:rsidR="002D35A2" w:rsidRDefault="002D35A2" w:rsidP="00656198">
      <w:pPr>
        <w:spacing w:after="2" w:line="259" w:lineRule="auto"/>
        <w:ind w:left="0" w:right="0" w:firstLine="0"/>
        <w:jc w:val="both"/>
      </w:pPr>
    </w:p>
    <w:p w:rsidR="002D35A2" w:rsidRDefault="00FB6365" w:rsidP="00656198">
      <w:pPr>
        <w:numPr>
          <w:ilvl w:val="2"/>
          <w:numId w:val="89"/>
        </w:numPr>
        <w:ind w:right="759" w:hanging="341"/>
        <w:jc w:val="both"/>
      </w:pPr>
      <w:r>
        <w:t xml:space="preserve">it would not be possible to resume the necessary relationship of mutual  trust and confidence between:  </w:t>
      </w:r>
    </w:p>
    <w:p w:rsidR="002D35A2" w:rsidRDefault="002D35A2" w:rsidP="00656198">
      <w:pPr>
        <w:spacing w:after="0" w:line="259" w:lineRule="auto"/>
        <w:ind w:left="1440" w:right="0" w:firstLine="0"/>
        <w:jc w:val="both"/>
      </w:pPr>
    </w:p>
    <w:p w:rsidR="002D35A2" w:rsidRDefault="00FB6365" w:rsidP="00656198">
      <w:pPr>
        <w:numPr>
          <w:ilvl w:val="3"/>
          <w:numId w:val="89"/>
        </w:numPr>
        <w:ind w:right="149" w:hanging="346"/>
        <w:jc w:val="both"/>
      </w:pPr>
      <w:r>
        <w:t xml:space="preserve">the employee and the employer; or  </w:t>
      </w:r>
    </w:p>
    <w:p w:rsidR="002D35A2" w:rsidRDefault="00FB6365" w:rsidP="00656198">
      <w:pPr>
        <w:numPr>
          <w:ilvl w:val="3"/>
          <w:numId w:val="89"/>
        </w:numPr>
        <w:ind w:right="149" w:hanging="346"/>
        <w:jc w:val="both"/>
      </w:pPr>
      <w:r>
        <w:t xml:space="preserve">the employee and other employees of the employer; or  </w:t>
      </w:r>
    </w:p>
    <w:p w:rsidR="002D35A2" w:rsidRDefault="002D35A2" w:rsidP="00656198">
      <w:pPr>
        <w:spacing w:after="2" w:line="259" w:lineRule="auto"/>
        <w:ind w:left="0" w:right="0" w:firstLine="0"/>
        <w:jc w:val="both"/>
      </w:pPr>
    </w:p>
    <w:p w:rsidR="002D35A2" w:rsidRDefault="00FB6365" w:rsidP="00656198">
      <w:pPr>
        <w:numPr>
          <w:ilvl w:val="2"/>
          <w:numId w:val="89"/>
        </w:numPr>
        <w:ind w:right="759" w:hanging="341"/>
        <w:jc w:val="both"/>
      </w:pPr>
      <w:r>
        <w:t xml:space="preserve">the </w:t>
      </w:r>
      <w:r w:rsidR="00FC3E8D">
        <w:t>organization</w:t>
      </w:r>
      <w:r>
        <w:t xml:space="preserve"> of work in the enterprise has so substantially changed  that:  </w:t>
      </w:r>
    </w:p>
    <w:p w:rsidR="001146A4" w:rsidRDefault="00FB6365" w:rsidP="001146A4">
      <w:pPr>
        <w:numPr>
          <w:ilvl w:val="3"/>
          <w:numId w:val="89"/>
        </w:numPr>
        <w:ind w:left="2250" w:right="149" w:hanging="346"/>
        <w:jc w:val="both"/>
      </w:pPr>
      <w:r>
        <w:t xml:space="preserve">the job that the employee was employed to do no longer exists; and  </w:t>
      </w:r>
    </w:p>
    <w:p w:rsidR="002D35A2" w:rsidRDefault="00FB6365" w:rsidP="001146A4">
      <w:pPr>
        <w:numPr>
          <w:ilvl w:val="3"/>
          <w:numId w:val="89"/>
        </w:numPr>
        <w:ind w:left="2250" w:right="149" w:hanging="346"/>
        <w:jc w:val="both"/>
      </w:pPr>
      <w:r>
        <w:t xml:space="preserve"> there is no comparable job available for the employee; and  </w:t>
      </w:r>
    </w:p>
    <w:p w:rsidR="002D35A2" w:rsidRPr="007776AB" w:rsidRDefault="002D35A2" w:rsidP="00656198">
      <w:pPr>
        <w:spacing w:after="0" w:line="259" w:lineRule="auto"/>
        <w:ind w:left="2160" w:right="0" w:firstLine="0"/>
        <w:jc w:val="both"/>
        <w:rPr>
          <w:sz w:val="14"/>
        </w:rPr>
      </w:pPr>
    </w:p>
    <w:p w:rsidR="002D35A2" w:rsidRDefault="00FB6365" w:rsidP="00656198">
      <w:pPr>
        <w:numPr>
          <w:ilvl w:val="1"/>
          <w:numId w:val="89"/>
        </w:numPr>
        <w:ind w:right="1493" w:hanging="206"/>
        <w:jc w:val="both"/>
      </w:pPr>
      <w:r>
        <w:t xml:space="preserve">order such compensation, if any, as may be appropriate to do justice in the  case, provided that:  </w:t>
      </w:r>
    </w:p>
    <w:p w:rsidR="002D35A2" w:rsidRPr="007776AB" w:rsidRDefault="002D35A2" w:rsidP="00656198">
      <w:pPr>
        <w:spacing w:after="2" w:line="259" w:lineRule="auto"/>
        <w:ind w:left="0" w:right="0" w:firstLine="0"/>
        <w:jc w:val="both"/>
        <w:rPr>
          <w:sz w:val="6"/>
        </w:rPr>
      </w:pPr>
    </w:p>
    <w:p w:rsidR="002D35A2" w:rsidRDefault="00FB6365" w:rsidP="00656198">
      <w:pPr>
        <w:numPr>
          <w:ilvl w:val="2"/>
          <w:numId w:val="89"/>
        </w:numPr>
        <w:ind w:right="759" w:hanging="341"/>
        <w:jc w:val="both"/>
      </w:pPr>
      <w:r>
        <w:t xml:space="preserve">if reinstatement is ordered the amount of compensation should not  exceed an amount equal to the remuneration that the employee would  have earned from the time that their employment was terminated, up  until the time of the order for reinstatement;  </w:t>
      </w:r>
    </w:p>
    <w:p w:rsidR="002D35A2" w:rsidRPr="007776AB" w:rsidRDefault="002D35A2" w:rsidP="00656198">
      <w:pPr>
        <w:spacing w:after="0" w:line="259" w:lineRule="auto"/>
        <w:ind w:left="1440" w:right="0" w:firstLine="0"/>
        <w:jc w:val="both"/>
        <w:rPr>
          <w:sz w:val="8"/>
        </w:rPr>
      </w:pPr>
    </w:p>
    <w:p w:rsidR="002D35A2" w:rsidRDefault="00FB6365" w:rsidP="00656198">
      <w:pPr>
        <w:numPr>
          <w:ilvl w:val="2"/>
          <w:numId w:val="89"/>
        </w:numPr>
        <w:spacing w:after="2" w:line="259" w:lineRule="auto"/>
        <w:ind w:right="759" w:hanging="341"/>
        <w:jc w:val="both"/>
      </w:pPr>
      <w:r>
        <w:t xml:space="preserve">in any other case, the amount of compensation should not exceed an  amount equal to two years’ remuneration computed on the basis of the  average rate of salary received 6 months immediately preceding the  dismissal; and  </w:t>
      </w:r>
    </w:p>
    <w:p w:rsidR="002D35A2" w:rsidRPr="007776AB" w:rsidRDefault="002D35A2" w:rsidP="00656198">
      <w:pPr>
        <w:spacing w:after="2" w:line="259" w:lineRule="auto"/>
        <w:ind w:left="1440" w:right="0" w:firstLine="0"/>
        <w:jc w:val="both"/>
        <w:rPr>
          <w:sz w:val="6"/>
        </w:rPr>
      </w:pPr>
    </w:p>
    <w:p w:rsidR="002D35A2" w:rsidRDefault="00FB6365" w:rsidP="00656198">
      <w:pPr>
        <w:numPr>
          <w:ilvl w:val="2"/>
          <w:numId w:val="89"/>
        </w:numPr>
        <w:ind w:right="759" w:hanging="341"/>
        <w:jc w:val="both"/>
      </w:pPr>
      <w:r>
        <w:t xml:space="preserve">notwithstanding paragraph (2) above, if there are reasonable grounds </w:t>
      </w:r>
      <w:r w:rsidR="007776AB">
        <w:t>to effect</w:t>
      </w:r>
      <w:r>
        <w:t xml:space="preserve"> a determination that the dismissal is to avoid the payment </w:t>
      </w:r>
      <w:r w:rsidR="007776AB">
        <w:t>of pension</w:t>
      </w:r>
      <w:r>
        <w:t xml:space="preserve">, then the </w:t>
      </w:r>
      <w:r w:rsidR="006A12A6">
        <w:rPr>
          <w:i/>
          <w:color w:val="FF2700"/>
        </w:rPr>
        <w:t>Ministry</w:t>
      </w:r>
      <w:r w:rsidR="006A12A6">
        <w:t xml:space="preserve"> arbitrator</w:t>
      </w:r>
      <w:r>
        <w:t xml:space="preserve"> may award compensation of up to but </w:t>
      </w:r>
      <w:r w:rsidR="007776AB">
        <w:t>not exceeding</w:t>
      </w:r>
      <w:r>
        <w:t xml:space="preserve"> the aggregate of 5 years' salary or wages computed on </w:t>
      </w:r>
      <w:r w:rsidR="007776AB">
        <w:t>the basis</w:t>
      </w:r>
      <w:r>
        <w:t xml:space="preserve"> of the average rate of salary received 6 months </w:t>
      </w:r>
      <w:r w:rsidR="007776AB">
        <w:t>immediately preceding</w:t>
      </w:r>
      <w:r>
        <w:t xml:space="preserve"> the dismissal.  </w:t>
      </w:r>
    </w:p>
    <w:p w:rsidR="002D35A2" w:rsidRPr="007776AB" w:rsidRDefault="002D35A2" w:rsidP="00656198">
      <w:pPr>
        <w:spacing w:after="0" w:line="259" w:lineRule="auto"/>
        <w:ind w:left="1440" w:right="0" w:firstLine="0"/>
        <w:jc w:val="both"/>
        <w:rPr>
          <w:sz w:val="10"/>
        </w:rPr>
      </w:pPr>
    </w:p>
    <w:p w:rsidR="002D35A2" w:rsidRDefault="00FB6365" w:rsidP="00656198">
      <w:pPr>
        <w:numPr>
          <w:ilvl w:val="2"/>
          <w:numId w:val="89"/>
        </w:numPr>
        <w:ind w:right="759" w:hanging="341"/>
        <w:jc w:val="both"/>
      </w:pPr>
      <w:r>
        <w:t xml:space="preserve">in all cases the amount of compensation shall take into account:  </w:t>
      </w:r>
    </w:p>
    <w:p w:rsidR="002D35A2" w:rsidRDefault="00FB6365" w:rsidP="00656198">
      <w:pPr>
        <w:numPr>
          <w:ilvl w:val="3"/>
          <w:numId w:val="89"/>
        </w:numPr>
        <w:spacing w:after="2" w:line="259" w:lineRule="auto"/>
        <w:ind w:right="149" w:hanging="346"/>
        <w:jc w:val="both"/>
      </w:pPr>
      <w:r>
        <w:t xml:space="preserve">any payments made by the employer to the employee at the time of  or in consequence of the decision to terminate the employee’s  employment;  </w:t>
      </w:r>
    </w:p>
    <w:p w:rsidR="002D35A2" w:rsidRPr="007776AB" w:rsidRDefault="002D35A2" w:rsidP="00656198">
      <w:pPr>
        <w:spacing w:after="0" w:line="259" w:lineRule="auto"/>
        <w:ind w:left="1440" w:right="0" w:firstLine="0"/>
        <w:jc w:val="both"/>
        <w:rPr>
          <w:sz w:val="8"/>
        </w:rPr>
      </w:pPr>
    </w:p>
    <w:p w:rsidR="002D35A2" w:rsidRDefault="00FB6365" w:rsidP="00656198">
      <w:pPr>
        <w:numPr>
          <w:ilvl w:val="3"/>
          <w:numId w:val="89"/>
        </w:numPr>
        <w:ind w:right="149" w:hanging="346"/>
        <w:jc w:val="both"/>
      </w:pPr>
      <w:r>
        <w:lastRenderedPageBreak/>
        <w:t xml:space="preserve">the employee’s earnings, if any, since the decision to terminate the  employee’s employment;  </w:t>
      </w:r>
    </w:p>
    <w:p w:rsidR="002D35A2" w:rsidRPr="007776AB" w:rsidRDefault="002D35A2" w:rsidP="00656198">
      <w:pPr>
        <w:spacing w:after="2" w:line="259" w:lineRule="auto"/>
        <w:ind w:left="1440" w:right="0" w:firstLine="0"/>
        <w:jc w:val="both"/>
        <w:rPr>
          <w:sz w:val="10"/>
        </w:rPr>
      </w:pPr>
    </w:p>
    <w:p w:rsidR="002D35A2" w:rsidRDefault="00FB6365" w:rsidP="00656198">
      <w:pPr>
        <w:numPr>
          <w:ilvl w:val="3"/>
          <w:numId w:val="89"/>
        </w:numPr>
        <w:ind w:right="149" w:hanging="346"/>
        <w:jc w:val="both"/>
      </w:pPr>
      <w:r>
        <w:t xml:space="preserve">the extent to which the employee attempted to mitigate their loss;  and  </w:t>
      </w:r>
    </w:p>
    <w:p w:rsidR="002D35A2" w:rsidRPr="007776AB" w:rsidRDefault="002D35A2" w:rsidP="00656198">
      <w:pPr>
        <w:spacing w:after="0" w:line="259" w:lineRule="auto"/>
        <w:ind w:left="1440" w:right="0" w:firstLine="0"/>
        <w:jc w:val="both"/>
        <w:rPr>
          <w:sz w:val="8"/>
        </w:rPr>
      </w:pPr>
    </w:p>
    <w:p w:rsidR="002D35A2" w:rsidRDefault="00FB6365" w:rsidP="00656198">
      <w:pPr>
        <w:numPr>
          <w:ilvl w:val="3"/>
          <w:numId w:val="89"/>
        </w:numPr>
        <w:ind w:right="149" w:hanging="346"/>
        <w:jc w:val="both"/>
      </w:pPr>
      <w:r>
        <w:t xml:space="preserve">the reasons why the employee commenced the proceeding when  they did.  </w:t>
      </w:r>
    </w:p>
    <w:p w:rsidR="002D35A2" w:rsidRPr="007776AB" w:rsidRDefault="002D35A2" w:rsidP="00656198">
      <w:pPr>
        <w:spacing w:after="2" w:line="259" w:lineRule="auto"/>
        <w:ind w:left="0" w:right="0" w:firstLine="0"/>
        <w:jc w:val="both"/>
        <w:rPr>
          <w:sz w:val="8"/>
        </w:rPr>
      </w:pPr>
    </w:p>
    <w:p w:rsidR="002D35A2" w:rsidRDefault="00FB6365" w:rsidP="00656198">
      <w:pPr>
        <w:numPr>
          <w:ilvl w:val="0"/>
          <w:numId w:val="89"/>
        </w:numPr>
        <w:ind w:right="1493" w:hanging="245"/>
        <w:jc w:val="both"/>
      </w:pPr>
      <w:r>
        <w:t xml:space="preserve">If reinstatement is ordered:  </w:t>
      </w:r>
    </w:p>
    <w:p w:rsidR="002D35A2" w:rsidRPr="007776AB" w:rsidRDefault="002D35A2" w:rsidP="00656198">
      <w:pPr>
        <w:spacing w:after="2" w:line="259" w:lineRule="auto"/>
        <w:ind w:left="720" w:right="0" w:firstLine="0"/>
        <w:jc w:val="both"/>
        <w:rPr>
          <w:sz w:val="8"/>
        </w:rPr>
      </w:pPr>
    </w:p>
    <w:p w:rsidR="002D35A2" w:rsidRDefault="00FB6365" w:rsidP="00656198">
      <w:pPr>
        <w:ind w:left="1450" w:right="1493"/>
        <w:jc w:val="both"/>
      </w:pPr>
      <w:r>
        <w:t xml:space="preserve">i) the employee:  </w:t>
      </w:r>
    </w:p>
    <w:p w:rsidR="002D35A2" w:rsidRPr="007776AB" w:rsidRDefault="002D35A2" w:rsidP="00656198">
      <w:pPr>
        <w:spacing w:after="2" w:line="259" w:lineRule="auto"/>
        <w:ind w:left="0" w:right="0" w:firstLine="0"/>
        <w:jc w:val="both"/>
        <w:rPr>
          <w:sz w:val="14"/>
        </w:rPr>
      </w:pPr>
    </w:p>
    <w:p w:rsidR="002D35A2" w:rsidRDefault="00FB6365" w:rsidP="00656198">
      <w:pPr>
        <w:numPr>
          <w:ilvl w:val="3"/>
          <w:numId w:val="90"/>
        </w:numPr>
        <w:ind w:right="771"/>
        <w:jc w:val="both"/>
      </w:pPr>
      <w:r>
        <w:t xml:space="preserve">shall resume employment with the employer within one month of the  order for reinstatement; and  </w:t>
      </w:r>
    </w:p>
    <w:p w:rsidR="002D35A2" w:rsidRDefault="00FB6365" w:rsidP="00656198">
      <w:pPr>
        <w:numPr>
          <w:ilvl w:val="3"/>
          <w:numId w:val="90"/>
        </w:numPr>
        <w:ind w:right="771"/>
        <w:jc w:val="both"/>
      </w:pPr>
      <w:r>
        <w:t xml:space="preserve">is taken for all purposes to have continued in their employment without  interruption; and  </w:t>
      </w:r>
    </w:p>
    <w:p w:rsidR="002D35A2" w:rsidRDefault="002D35A2" w:rsidP="00656198">
      <w:pPr>
        <w:spacing w:after="2" w:line="259" w:lineRule="auto"/>
        <w:ind w:left="2160" w:right="0" w:firstLine="0"/>
        <w:jc w:val="both"/>
      </w:pPr>
    </w:p>
    <w:p w:rsidR="002D35A2" w:rsidRDefault="00FB6365" w:rsidP="00656198">
      <w:pPr>
        <w:ind w:left="1450" w:right="0"/>
        <w:jc w:val="both"/>
      </w:pPr>
      <w:r>
        <w:t xml:space="preserve">ii) the employer shall allow the employee to resume employment with the  employer.  </w:t>
      </w:r>
    </w:p>
    <w:p w:rsidR="002D35A2" w:rsidRDefault="00CD6AB9" w:rsidP="007776AB">
      <w:pPr>
        <w:pStyle w:val="Heading1"/>
        <w:ind w:left="0" w:firstLine="0"/>
        <w:jc w:val="left"/>
      </w:pPr>
      <w:bookmarkStart w:id="19" w:name="_Toc423959348"/>
      <w:r>
        <w:t xml:space="preserve">PART </w:t>
      </w:r>
      <w:r w:rsidR="00106E59">
        <w:t>V:</w:t>
      </w:r>
      <w:r>
        <w:t xml:space="preserve"> MINIMUM CONDITIONS OF EMPLOYMENT</w:t>
      </w:r>
      <w:bookmarkEnd w:id="19"/>
    </w:p>
    <w:p w:rsidR="002D35A2" w:rsidRDefault="002D35A2" w:rsidP="00656198">
      <w:pPr>
        <w:spacing w:after="2" w:line="259" w:lineRule="auto"/>
        <w:ind w:left="0" w:right="0" w:firstLine="0"/>
        <w:jc w:val="both"/>
      </w:pPr>
    </w:p>
    <w:p w:rsidR="002D35A2" w:rsidRPr="00E07871" w:rsidRDefault="00E07871" w:rsidP="00E07871">
      <w:pPr>
        <w:pStyle w:val="Heading2"/>
      </w:pPr>
      <w:bookmarkStart w:id="20" w:name="_Toc423959349"/>
      <w:r w:rsidRPr="00E07871">
        <w:t>Chapter 15 – General</w:t>
      </w:r>
      <w:bookmarkEnd w:id="20"/>
    </w:p>
    <w:p w:rsidR="00F934CF" w:rsidRPr="00F934CF" w:rsidRDefault="00F934CF" w:rsidP="00F934CF"/>
    <w:p w:rsidR="00F934CF" w:rsidRDefault="00F934CF" w:rsidP="00F934CF">
      <w:r w:rsidRPr="00F934CF">
        <w:t xml:space="preserve">§ 15.1 Object  </w:t>
      </w:r>
    </w:p>
    <w:p w:rsidR="00F934CF" w:rsidRPr="00F934CF" w:rsidRDefault="00F934CF" w:rsidP="00F934CF"/>
    <w:p w:rsidR="002D35A2" w:rsidRPr="00CD6AB9" w:rsidRDefault="00FB6365" w:rsidP="00CD6AB9">
      <w:pPr>
        <w:rPr>
          <w:b/>
        </w:rPr>
      </w:pPr>
      <w:r w:rsidRPr="00CD6AB9">
        <w:rPr>
          <w:b/>
        </w:rPr>
        <w:t xml:space="preserve">§ 15.1 Object  </w:t>
      </w:r>
    </w:p>
    <w:p w:rsidR="002D35A2" w:rsidRDefault="00FB6365" w:rsidP="00656198">
      <w:pPr>
        <w:spacing w:after="2" w:line="259" w:lineRule="auto"/>
        <w:ind w:left="-5" w:right="1264"/>
        <w:jc w:val="both"/>
      </w:pPr>
      <w:r>
        <w:t xml:space="preserve">The object of this Part is to set out decent minimum working conditions for all those  who work in Liberia, and to provide both employees and employers a fair and  balanced mix of protection and flexibility in applying those conditions.  </w:t>
      </w:r>
    </w:p>
    <w:p w:rsidR="002D35A2" w:rsidRDefault="002D35A2" w:rsidP="00656198">
      <w:pPr>
        <w:spacing w:after="2" w:line="259" w:lineRule="auto"/>
        <w:ind w:left="0" w:right="0" w:firstLine="0"/>
        <w:jc w:val="both"/>
      </w:pPr>
    </w:p>
    <w:p w:rsidR="002D35A2" w:rsidRPr="00E07871" w:rsidRDefault="00E07871" w:rsidP="00E07871">
      <w:pPr>
        <w:pStyle w:val="Heading2"/>
      </w:pPr>
      <w:bookmarkStart w:id="21" w:name="_Toc423959350"/>
      <w:r w:rsidRPr="00E07871">
        <w:t>Chapter 16 – Protection of Wages</w:t>
      </w:r>
      <w:bookmarkEnd w:id="21"/>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16.1 Entitlement to minimum wages  </w:t>
      </w:r>
    </w:p>
    <w:p w:rsidR="002D35A2" w:rsidRDefault="00FB6365" w:rsidP="00656198">
      <w:pPr>
        <w:ind w:left="-5" w:right="1493"/>
        <w:jc w:val="both"/>
      </w:pPr>
      <w:r>
        <w:t xml:space="preserve">§ 16.2 Employer to post notice of wage rates  </w:t>
      </w:r>
    </w:p>
    <w:p w:rsidR="002D35A2" w:rsidRDefault="00FB6365" w:rsidP="00656198">
      <w:pPr>
        <w:ind w:left="-5" w:right="1493"/>
        <w:jc w:val="both"/>
      </w:pPr>
      <w:r>
        <w:t xml:space="preserve">§ 16.3 Employer to keep wage records  </w:t>
      </w:r>
    </w:p>
    <w:p w:rsidR="002D35A2" w:rsidRDefault="00FB6365" w:rsidP="00656198">
      <w:pPr>
        <w:ind w:left="-5" w:right="1493"/>
        <w:jc w:val="both"/>
      </w:pPr>
      <w:r>
        <w:t xml:space="preserve">§ 16.4 Payment of wages  </w:t>
      </w:r>
    </w:p>
    <w:p w:rsidR="002D35A2" w:rsidRDefault="00FB6365" w:rsidP="00656198">
      <w:pPr>
        <w:ind w:left="-5" w:right="1493"/>
        <w:jc w:val="both"/>
      </w:pPr>
      <w:r>
        <w:t xml:space="preserve">§ 16.5 Deductions from wages  </w:t>
      </w:r>
    </w:p>
    <w:p w:rsidR="002D35A2" w:rsidRDefault="00FB6365" w:rsidP="00656198">
      <w:pPr>
        <w:ind w:left="-5" w:right="1493"/>
        <w:jc w:val="both"/>
      </w:pPr>
      <w:r>
        <w:t xml:space="preserve">§ 16.6 Further limits on deductions from remuneration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16.1 Entitlement to minimum wages  </w:t>
      </w:r>
    </w:p>
    <w:p w:rsidR="00656198" w:rsidRPr="00CD6AB9" w:rsidRDefault="00DA6498" w:rsidP="00CD6AB9">
      <w:pPr>
        <w:rPr>
          <w:b/>
        </w:rPr>
      </w:pPr>
      <w:r w:rsidRPr="00CD6AB9">
        <w:rPr>
          <w:b/>
        </w:rPr>
        <w:t>§ 16.1A</w:t>
      </w:r>
    </w:p>
    <w:p w:rsidR="00656198" w:rsidRPr="00065216" w:rsidRDefault="00656198" w:rsidP="009B55E4">
      <w:pPr>
        <w:pStyle w:val="ListParagraph"/>
        <w:numPr>
          <w:ilvl w:val="0"/>
          <w:numId w:val="253"/>
        </w:numPr>
        <w:jc w:val="both"/>
        <w:rPr>
          <w:color w:val="000000" w:themeColor="text1"/>
        </w:rPr>
      </w:pPr>
      <w:r w:rsidRPr="00065216">
        <w:rPr>
          <w:color w:val="000000" w:themeColor="text1"/>
          <w:szCs w:val="24"/>
        </w:rPr>
        <w:t xml:space="preserve">Every formal sector (concession, industry, business, company, etc.) worker/employee is entitled to be paid a minimum wage of United States Sixty-eight cents (Us$0.68) per hour – United States Five Dollars – Fifty Cents (US$5.50) per day for work that the employee is employed to perform; </w:t>
      </w:r>
    </w:p>
    <w:p w:rsidR="00656198" w:rsidRPr="00065216" w:rsidRDefault="00656198" w:rsidP="009B55E4">
      <w:pPr>
        <w:pStyle w:val="ListParagraph"/>
        <w:numPr>
          <w:ilvl w:val="0"/>
          <w:numId w:val="253"/>
        </w:numPr>
        <w:jc w:val="both"/>
        <w:rPr>
          <w:color w:val="000000" w:themeColor="text1"/>
        </w:rPr>
      </w:pPr>
      <w:r w:rsidRPr="00065216">
        <w:rPr>
          <w:color w:val="000000" w:themeColor="text1"/>
          <w:szCs w:val="24"/>
        </w:rPr>
        <w:lastRenderedPageBreak/>
        <w:t>Every domestic and/or casual worker/employee is entitled to be paid a minimum wage of United States Forty-three Cents (US$0.43) per hour – United States Three Dollars – Fifty Cents (US$3.50) per day for work that the employee is employed to perform;</w:t>
      </w:r>
    </w:p>
    <w:p w:rsidR="00DA6498" w:rsidRPr="00065216" w:rsidRDefault="00DA6498" w:rsidP="00CD6AB9">
      <w:pPr>
        <w:rPr>
          <w:b/>
          <w:color w:val="000000" w:themeColor="text1"/>
        </w:rPr>
      </w:pPr>
      <w:r w:rsidRPr="00065216">
        <w:rPr>
          <w:b/>
          <w:color w:val="000000" w:themeColor="text1"/>
        </w:rPr>
        <w:t>§ 16.1B</w:t>
      </w:r>
    </w:p>
    <w:p w:rsidR="002D35A2" w:rsidRDefault="00FB6365" w:rsidP="00DA6498">
      <w:pPr>
        <w:ind w:right="1493"/>
        <w:jc w:val="both"/>
      </w:pPr>
      <w:r>
        <w:t xml:space="preserve">Any provision in a contract of employment for the payment of wages at </w:t>
      </w:r>
      <w:r w:rsidR="00656198">
        <w:t>less than</w:t>
      </w:r>
      <w:r>
        <w:t xml:space="preserve"> the rate fixed in a minimum wage order shall be null and void.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16.2 Employer to post notice of wage rates  </w:t>
      </w:r>
    </w:p>
    <w:p w:rsidR="002D35A2" w:rsidRDefault="002D35A2" w:rsidP="00656198">
      <w:pPr>
        <w:spacing w:after="0" w:line="259" w:lineRule="auto"/>
        <w:ind w:left="0" w:right="0" w:firstLine="0"/>
        <w:jc w:val="both"/>
      </w:pPr>
    </w:p>
    <w:p w:rsidR="002D35A2" w:rsidRDefault="00FB6365" w:rsidP="00CD6AB9">
      <w:pPr>
        <w:ind w:left="-15" w:right="403" w:firstLine="0"/>
        <w:jc w:val="both"/>
      </w:pPr>
      <w:r>
        <w:t xml:space="preserve">Every employer shall clearly display all wage rates applicable to their employees in </w:t>
      </w:r>
      <w:r w:rsidR="004A6F30">
        <w:t>a readily</w:t>
      </w:r>
      <w:r>
        <w:t xml:space="preserve"> accessible location in any workplace under their control.  </w:t>
      </w:r>
    </w:p>
    <w:p w:rsidR="00CD6AB9" w:rsidRDefault="00CD6AB9" w:rsidP="00CD6AB9">
      <w:pPr>
        <w:ind w:left="-15" w:right="403" w:firstLine="0"/>
        <w:jc w:val="both"/>
      </w:pPr>
    </w:p>
    <w:p w:rsidR="00CD6AB9" w:rsidRDefault="00CD6AB9" w:rsidP="00CD6AB9">
      <w:pPr>
        <w:ind w:left="-15" w:right="403" w:firstLine="0"/>
        <w:jc w:val="both"/>
      </w:pPr>
    </w:p>
    <w:p w:rsidR="00CD6AB9" w:rsidRDefault="00CD6AB9" w:rsidP="00CD6AB9">
      <w:pPr>
        <w:ind w:left="-15" w:right="403" w:firstLine="0"/>
        <w:jc w:val="both"/>
      </w:pPr>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16.3 Employer to keep wage records  </w:t>
      </w:r>
    </w:p>
    <w:p w:rsidR="002D35A2" w:rsidRDefault="00FB6365" w:rsidP="009B55E4">
      <w:pPr>
        <w:numPr>
          <w:ilvl w:val="0"/>
          <w:numId w:val="91"/>
        </w:numPr>
        <w:spacing w:after="2" w:line="259" w:lineRule="auto"/>
        <w:ind w:right="1600"/>
        <w:jc w:val="both"/>
      </w:pPr>
      <w:r>
        <w:t xml:space="preserve">Every employer shall keep such records of wages as are necessary to show that the provisions of this </w:t>
      </w:r>
      <w:r w:rsidR="00535DAB">
        <w:t>Chapter</w:t>
      </w:r>
      <w:r>
        <w:t xml:space="preserve"> and any applicable collective agreement </w:t>
      </w:r>
      <w:r w:rsidR="00535DAB">
        <w:t>are being</w:t>
      </w:r>
      <w:r>
        <w:t xml:space="preserve"> complied with.  </w:t>
      </w:r>
    </w:p>
    <w:p w:rsidR="002D35A2" w:rsidRDefault="002D35A2" w:rsidP="00656198">
      <w:pPr>
        <w:spacing w:after="0" w:line="259" w:lineRule="auto"/>
        <w:ind w:left="0" w:right="0" w:firstLine="0"/>
        <w:jc w:val="both"/>
      </w:pPr>
    </w:p>
    <w:p w:rsidR="002D35A2" w:rsidRDefault="00FB6365" w:rsidP="009B55E4">
      <w:pPr>
        <w:numPr>
          <w:ilvl w:val="0"/>
          <w:numId w:val="91"/>
        </w:numPr>
        <w:spacing w:after="2" w:line="259" w:lineRule="auto"/>
        <w:ind w:right="1600"/>
        <w:jc w:val="both"/>
      </w:pPr>
      <w:r>
        <w:t xml:space="preserve">An employer shall keep the records required under this section throughout </w:t>
      </w:r>
      <w:r w:rsidR="00535DAB">
        <w:t>the employment</w:t>
      </w:r>
      <w:r>
        <w:t xml:space="preserve"> of any employee, and for a period of five years following </w:t>
      </w:r>
      <w:r w:rsidR="00535DAB">
        <w:t>the termination</w:t>
      </w:r>
      <w:r>
        <w:t xml:space="preserve"> of the employee’s employment.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16.4 Payment of wages  </w:t>
      </w:r>
    </w:p>
    <w:p w:rsidR="002D35A2" w:rsidRDefault="002D35A2" w:rsidP="00656198">
      <w:pPr>
        <w:spacing w:after="0" w:line="259" w:lineRule="auto"/>
        <w:ind w:left="0" w:right="0" w:firstLine="0"/>
        <w:jc w:val="both"/>
      </w:pPr>
    </w:p>
    <w:p w:rsidR="002D35A2" w:rsidRDefault="00FB6365" w:rsidP="009B55E4">
      <w:pPr>
        <w:numPr>
          <w:ilvl w:val="0"/>
          <w:numId w:val="92"/>
        </w:numPr>
        <w:ind w:right="1493"/>
        <w:jc w:val="both"/>
      </w:pPr>
      <w:r>
        <w:t xml:space="preserve">An employer shall pay wages that are due to an employee in cash, except  where the employee agrees in writing to payment of wages by:  </w:t>
      </w:r>
    </w:p>
    <w:p w:rsidR="002D35A2" w:rsidRDefault="002D35A2" w:rsidP="00656198">
      <w:pPr>
        <w:spacing w:after="2" w:line="259" w:lineRule="auto"/>
        <w:ind w:left="0" w:right="0" w:firstLine="0"/>
        <w:jc w:val="both"/>
      </w:pPr>
    </w:p>
    <w:p w:rsidR="002D35A2" w:rsidRDefault="00FB6365" w:rsidP="009B55E4">
      <w:pPr>
        <w:numPr>
          <w:ilvl w:val="1"/>
          <w:numId w:val="92"/>
        </w:numPr>
        <w:ind w:right="1493" w:hanging="322"/>
        <w:jc w:val="both"/>
      </w:pPr>
      <w:r>
        <w:t xml:space="preserve">postal order;  </w:t>
      </w:r>
    </w:p>
    <w:p w:rsidR="002D35A2" w:rsidRDefault="002D35A2" w:rsidP="00656198">
      <w:pPr>
        <w:spacing w:after="2" w:line="259" w:lineRule="auto"/>
        <w:ind w:left="0" w:right="0" w:firstLine="0"/>
        <w:jc w:val="both"/>
      </w:pPr>
    </w:p>
    <w:p w:rsidR="002D35A2" w:rsidRDefault="00FB6365" w:rsidP="009B55E4">
      <w:pPr>
        <w:numPr>
          <w:ilvl w:val="1"/>
          <w:numId w:val="92"/>
        </w:numPr>
        <w:ind w:right="1493" w:hanging="322"/>
        <w:jc w:val="both"/>
      </w:pPr>
      <w:r>
        <w:t xml:space="preserve">money order;  </w:t>
      </w:r>
    </w:p>
    <w:p w:rsidR="002D35A2" w:rsidRDefault="002D35A2" w:rsidP="00656198">
      <w:pPr>
        <w:spacing w:after="2" w:line="259" w:lineRule="auto"/>
        <w:ind w:left="0" w:right="0" w:firstLine="0"/>
        <w:jc w:val="both"/>
      </w:pPr>
    </w:p>
    <w:p w:rsidR="002D35A2" w:rsidRDefault="00FB6365" w:rsidP="009B55E4">
      <w:pPr>
        <w:numPr>
          <w:ilvl w:val="1"/>
          <w:numId w:val="92"/>
        </w:numPr>
        <w:ind w:right="1493" w:hanging="322"/>
        <w:jc w:val="both"/>
      </w:pPr>
      <w:r>
        <w:t xml:space="preserve">check; or  </w:t>
      </w:r>
    </w:p>
    <w:p w:rsidR="002D35A2" w:rsidRDefault="002D35A2" w:rsidP="00656198">
      <w:pPr>
        <w:spacing w:after="2" w:line="259" w:lineRule="auto"/>
        <w:ind w:left="0" w:right="0" w:firstLine="0"/>
        <w:jc w:val="both"/>
      </w:pPr>
    </w:p>
    <w:p w:rsidR="002D35A2" w:rsidRDefault="00535DAB" w:rsidP="009B55E4">
      <w:pPr>
        <w:numPr>
          <w:ilvl w:val="1"/>
          <w:numId w:val="92"/>
        </w:numPr>
        <w:ind w:right="1493" w:hanging="322"/>
        <w:jc w:val="both"/>
      </w:pPr>
      <w:r>
        <w:t>lodgment</w:t>
      </w:r>
      <w:r w:rsidR="00FB6365">
        <w:t xml:space="preserve"> at a financial institution to the credit of an account standing in  the name of that employee or in the name of that employee and some other  person or persons jointly.  </w:t>
      </w:r>
    </w:p>
    <w:p w:rsidR="002D35A2" w:rsidRDefault="002D35A2" w:rsidP="00656198">
      <w:pPr>
        <w:spacing w:after="2" w:line="259" w:lineRule="auto"/>
        <w:ind w:left="0" w:right="0" w:firstLine="0"/>
        <w:jc w:val="both"/>
      </w:pPr>
    </w:p>
    <w:p w:rsidR="002D35A2" w:rsidRDefault="00FB6365" w:rsidP="009B55E4">
      <w:pPr>
        <w:numPr>
          <w:ilvl w:val="0"/>
          <w:numId w:val="92"/>
        </w:numPr>
        <w:ind w:right="1493"/>
        <w:jc w:val="both"/>
      </w:pPr>
      <w:r>
        <w:t xml:space="preserve">An employee may revoke or vary a written agreement as to the manner </w:t>
      </w:r>
      <w:r w:rsidR="00535DAB">
        <w:t>of payment</w:t>
      </w:r>
      <w:r>
        <w:t xml:space="preserve"> of their remuneration by giving the employer written notice to </w:t>
      </w:r>
      <w:r w:rsidR="00535DAB">
        <w:t>that effect</w:t>
      </w:r>
      <w:r>
        <w:t xml:space="preserve">, </w:t>
      </w:r>
      <w:r w:rsidR="00535DAB">
        <w:t>where after</w:t>
      </w:r>
      <w:r>
        <w:t xml:space="preserve"> the employer shall as soon as practicable alter the method </w:t>
      </w:r>
      <w:r w:rsidR="00743AD9">
        <w:t>of payment</w:t>
      </w:r>
      <w:r>
        <w:t xml:space="preserve"> to reflect the </w:t>
      </w:r>
      <w:r>
        <w:lastRenderedPageBreak/>
        <w:t xml:space="preserve">employee’s most recent written instruction, </w:t>
      </w:r>
      <w:r w:rsidR="00743AD9">
        <w:t>provided however</w:t>
      </w:r>
      <w:r>
        <w:t xml:space="preserve"> that an employee may not revoke or vary a written agreement </w:t>
      </w:r>
      <w:r w:rsidR="00743AD9">
        <w:t>in accordance</w:t>
      </w:r>
      <w:r>
        <w:t xml:space="preserve"> with this paragraph more than once in any period of six months.  </w:t>
      </w:r>
    </w:p>
    <w:p w:rsidR="002D35A2" w:rsidRDefault="002D35A2" w:rsidP="00656198">
      <w:pPr>
        <w:spacing w:after="0" w:line="259" w:lineRule="auto"/>
        <w:ind w:left="0" w:right="0" w:firstLine="0"/>
        <w:jc w:val="both"/>
      </w:pPr>
    </w:p>
    <w:p w:rsidR="002D35A2" w:rsidRDefault="00FB6365" w:rsidP="009B55E4">
      <w:pPr>
        <w:numPr>
          <w:ilvl w:val="0"/>
          <w:numId w:val="92"/>
        </w:numPr>
        <w:ind w:right="1493"/>
        <w:jc w:val="both"/>
      </w:pPr>
      <w:r>
        <w:t xml:space="preserve">An employer shall pay wages to an employee at intervals of not more than </w:t>
      </w:r>
      <w:r w:rsidR="00743AD9">
        <w:t>one month</w:t>
      </w:r>
      <w:r>
        <w:t xml:space="preserve">.  </w:t>
      </w:r>
    </w:p>
    <w:p w:rsidR="002D35A2" w:rsidRDefault="002D35A2" w:rsidP="00656198">
      <w:pPr>
        <w:spacing w:after="2" w:line="259" w:lineRule="auto"/>
        <w:ind w:left="0" w:right="0" w:firstLine="0"/>
        <w:jc w:val="both"/>
      </w:pPr>
    </w:p>
    <w:p w:rsidR="002D35A2" w:rsidRDefault="00FB6365" w:rsidP="009B55E4">
      <w:pPr>
        <w:numPr>
          <w:ilvl w:val="0"/>
          <w:numId w:val="92"/>
        </w:numPr>
        <w:ind w:right="1493"/>
        <w:jc w:val="both"/>
      </w:pPr>
      <w:r>
        <w:t xml:space="preserve">Whenever an employer pays remuneration to an employee the employer shall  also give the employee a written statement explaining:  </w:t>
      </w:r>
    </w:p>
    <w:p w:rsidR="002D35A2" w:rsidRDefault="002D35A2" w:rsidP="00656198">
      <w:pPr>
        <w:spacing w:after="0" w:line="259" w:lineRule="auto"/>
        <w:ind w:left="0" w:right="0" w:firstLine="0"/>
        <w:jc w:val="both"/>
      </w:pPr>
    </w:p>
    <w:p w:rsidR="002D35A2" w:rsidRDefault="00FB6365" w:rsidP="009B55E4">
      <w:pPr>
        <w:numPr>
          <w:ilvl w:val="1"/>
          <w:numId w:val="92"/>
        </w:numPr>
        <w:ind w:right="1493" w:hanging="322"/>
        <w:jc w:val="both"/>
      </w:pPr>
      <w:r>
        <w:t xml:space="preserve">the gross amount of remuneration earned;  ii) any deduction which may have been made, including the reasons for and  the amount of each deduction;  </w:t>
      </w:r>
    </w:p>
    <w:p w:rsidR="002D35A2" w:rsidRDefault="002D35A2" w:rsidP="00656198">
      <w:pPr>
        <w:spacing w:after="0" w:line="259" w:lineRule="auto"/>
        <w:ind w:left="720" w:right="0" w:firstLine="0"/>
        <w:jc w:val="both"/>
      </w:pPr>
    </w:p>
    <w:p w:rsidR="002D35A2" w:rsidRDefault="00FB6365" w:rsidP="009B55E4">
      <w:pPr>
        <w:numPr>
          <w:ilvl w:val="1"/>
          <w:numId w:val="93"/>
        </w:numPr>
        <w:ind w:right="1493" w:hanging="326"/>
        <w:jc w:val="both"/>
      </w:pPr>
      <w:r>
        <w:t xml:space="preserve">the net amount of remuneration earned; and  </w:t>
      </w:r>
    </w:p>
    <w:p w:rsidR="002D35A2" w:rsidRDefault="002D35A2" w:rsidP="00656198">
      <w:pPr>
        <w:spacing w:after="0" w:line="259" w:lineRule="auto"/>
        <w:ind w:left="720" w:right="0" w:firstLine="0"/>
        <w:jc w:val="both"/>
      </w:pPr>
    </w:p>
    <w:p w:rsidR="002D35A2" w:rsidRDefault="00FB6365" w:rsidP="009B55E4">
      <w:pPr>
        <w:numPr>
          <w:ilvl w:val="1"/>
          <w:numId w:val="93"/>
        </w:numPr>
        <w:ind w:right="1493" w:hanging="326"/>
        <w:jc w:val="both"/>
      </w:pPr>
      <w:r>
        <w:t xml:space="preserve">such other particulars as may be prescribed.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16.5 Deductions from wages  </w:t>
      </w:r>
    </w:p>
    <w:p w:rsidR="002D35A2" w:rsidRDefault="002D35A2" w:rsidP="00656198">
      <w:pPr>
        <w:spacing w:after="0" w:line="259" w:lineRule="auto"/>
        <w:ind w:left="0" w:right="0" w:firstLine="0"/>
        <w:jc w:val="both"/>
      </w:pPr>
    </w:p>
    <w:p w:rsidR="002D35A2" w:rsidRDefault="00FB6365" w:rsidP="009B55E4">
      <w:pPr>
        <w:numPr>
          <w:ilvl w:val="0"/>
          <w:numId w:val="94"/>
        </w:numPr>
        <w:ind w:right="1493" w:hanging="264"/>
        <w:jc w:val="both"/>
      </w:pPr>
      <w:r>
        <w:t xml:space="preserve">Subject to this section, an employer shall pay the full amount of remuneration  due to an employee, without deduction, whenever it becomes payable to the  employee.  </w:t>
      </w:r>
    </w:p>
    <w:p w:rsidR="002D35A2" w:rsidRDefault="002D35A2" w:rsidP="00656198">
      <w:pPr>
        <w:spacing w:after="2" w:line="259" w:lineRule="auto"/>
        <w:ind w:left="0" w:right="0" w:firstLine="0"/>
        <w:jc w:val="both"/>
      </w:pPr>
    </w:p>
    <w:p w:rsidR="002D35A2" w:rsidRDefault="00FB6365" w:rsidP="009B55E4">
      <w:pPr>
        <w:numPr>
          <w:ilvl w:val="0"/>
          <w:numId w:val="94"/>
        </w:numPr>
        <w:ind w:right="1493" w:hanging="264"/>
        <w:jc w:val="both"/>
      </w:pPr>
      <w:r>
        <w:t xml:space="preserve">An employer may deduct sums from remuneration due to an employee:  </w:t>
      </w:r>
    </w:p>
    <w:p w:rsidR="002D35A2" w:rsidRDefault="002D35A2" w:rsidP="00656198">
      <w:pPr>
        <w:spacing w:after="2" w:line="259" w:lineRule="auto"/>
        <w:ind w:left="0" w:right="0" w:firstLine="0"/>
        <w:jc w:val="both"/>
      </w:pPr>
    </w:p>
    <w:p w:rsidR="002D35A2" w:rsidRDefault="00FB6365" w:rsidP="009B55E4">
      <w:pPr>
        <w:numPr>
          <w:ilvl w:val="1"/>
          <w:numId w:val="94"/>
        </w:numPr>
        <w:ind w:right="1493" w:hanging="259"/>
        <w:jc w:val="both"/>
      </w:pPr>
      <w:r>
        <w:t xml:space="preserve">for any lawful purpose; and  </w:t>
      </w:r>
    </w:p>
    <w:p w:rsidR="002D35A2" w:rsidRDefault="002D35A2" w:rsidP="00656198">
      <w:pPr>
        <w:spacing w:after="2" w:line="259" w:lineRule="auto"/>
        <w:ind w:left="720" w:right="0" w:firstLine="0"/>
        <w:jc w:val="both"/>
      </w:pPr>
    </w:p>
    <w:p w:rsidR="002D35A2" w:rsidRDefault="00FB6365" w:rsidP="009B55E4">
      <w:pPr>
        <w:numPr>
          <w:ilvl w:val="1"/>
          <w:numId w:val="94"/>
        </w:numPr>
        <w:ind w:right="1493" w:hanging="259"/>
        <w:jc w:val="both"/>
      </w:pPr>
      <w:r>
        <w:t xml:space="preserve">with the written agreement of the employee, provided that an employee  may revoke or vary a written request once in every pay period, </w:t>
      </w:r>
      <w:r w:rsidR="006776B9">
        <w:t>where after</w:t>
      </w:r>
      <w:r>
        <w:t xml:space="preserve">  the employer shall stop or vary the deductions concerned as the case may  be.  </w:t>
      </w:r>
    </w:p>
    <w:p w:rsidR="002D35A2" w:rsidRDefault="002D35A2" w:rsidP="00656198">
      <w:pPr>
        <w:spacing w:after="0" w:line="259" w:lineRule="auto"/>
        <w:ind w:left="0" w:right="0" w:firstLine="0"/>
        <w:jc w:val="both"/>
      </w:pPr>
    </w:p>
    <w:p w:rsidR="002D35A2" w:rsidRDefault="00FB6365" w:rsidP="009B55E4">
      <w:pPr>
        <w:numPr>
          <w:ilvl w:val="0"/>
          <w:numId w:val="94"/>
        </w:numPr>
        <w:ind w:right="1493" w:hanging="264"/>
        <w:jc w:val="both"/>
      </w:pPr>
      <w:r>
        <w:t xml:space="preserve">Deductions from an employee’s remuneration by agreement with the  employee:  </w:t>
      </w:r>
    </w:p>
    <w:p w:rsidR="002D35A2" w:rsidRDefault="002D35A2" w:rsidP="00656198">
      <w:pPr>
        <w:spacing w:after="2" w:line="259" w:lineRule="auto"/>
        <w:ind w:left="0" w:right="0" w:firstLine="0"/>
        <w:jc w:val="both"/>
      </w:pPr>
    </w:p>
    <w:p w:rsidR="002D35A2" w:rsidRDefault="00FB6365" w:rsidP="009B55E4">
      <w:pPr>
        <w:numPr>
          <w:ilvl w:val="1"/>
          <w:numId w:val="94"/>
        </w:numPr>
        <w:ind w:right="1493" w:hanging="259"/>
        <w:jc w:val="both"/>
      </w:pPr>
      <w:r>
        <w:t xml:space="preserve">shall not total more than one third of the employee’s remuneration; and  </w:t>
      </w:r>
    </w:p>
    <w:p w:rsidR="002D35A2" w:rsidRDefault="002D35A2" w:rsidP="00656198">
      <w:pPr>
        <w:spacing w:after="2" w:line="259" w:lineRule="auto"/>
        <w:ind w:left="720" w:right="0" w:firstLine="0"/>
        <w:jc w:val="both"/>
      </w:pPr>
    </w:p>
    <w:p w:rsidR="002D35A2" w:rsidRDefault="00FB6365" w:rsidP="009B55E4">
      <w:pPr>
        <w:numPr>
          <w:ilvl w:val="1"/>
          <w:numId w:val="94"/>
        </w:numPr>
        <w:ind w:right="1493" w:hanging="259"/>
        <w:jc w:val="both"/>
      </w:pPr>
      <w:r>
        <w:t xml:space="preserve">may only be made in payment of:  </w:t>
      </w:r>
    </w:p>
    <w:p w:rsidR="002D35A2" w:rsidRDefault="002D35A2" w:rsidP="00656198">
      <w:pPr>
        <w:spacing w:after="2" w:line="259" w:lineRule="auto"/>
        <w:ind w:left="720" w:right="0" w:firstLine="0"/>
        <w:jc w:val="both"/>
      </w:pPr>
    </w:p>
    <w:p w:rsidR="002D35A2" w:rsidRDefault="00FB6365" w:rsidP="009B55E4">
      <w:pPr>
        <w:numPr>
          <w:ilvl w:val="2"/>
          <w:numId w:val="94"/>
        </w:numPr>
        <w:ind w:right="1493" w:hanging="346"/>
        <w:jc w:val="both"/>
      </w:pPr>
      <w:r>
        <w:t xml:space="preserve">rent in respect of accommodation supplied by the employer;  </w:t>
      </w:r>
    </w:p>
    <w:p w:rsidR="002D35A2" w:rsidRDefault="00FB6365" w:rsidP="009B55E4">
      <w:pPr>
        <w:numPr>
          <w:ilvl w:val="2"/>
          <w:numId w:val="94"/>
        </w:numPr>
        <w:ind w:right="1493" w:hanging="346"/>
        <w:jc w:val="both"/>
      </w:pPr>
      <w:r>
        <w:t xml:space="preserve">goods sold by the employer;  </w:t>
      </w:r>
    </w:p>
    <w:p w:rsidR="002D35A2" w:rsidRDefault="00FB6365" w:rsidP="009B55E4">
      <w:pPr>
        <w:numPr>
          <w:ilvl w:val="2"/>
          <w:numId w:val="94"/>
        </w:numPr>
        <w:ind w:right="1493" w:hanging="346"/>
        <w:jc w:val="both"/>
      </w:pPr>
      <w:r>
        <w:t xml:space="preserve">a loan advanced by the employer; or  </w:t>
      </w:r>
    </w:p>
    <w:p w:rsidR="002D35A2" w:rsidRDefault="00FB6365" w:rsidP="009B55E4">
      <w:pPr>
        <w:numPr>
          <w:ilvl w:val="2"/>
          <w:numId w:val="94"/>
        </w:numPr>
        <w:spacing w:after="1" w:line="259" w:lineRule="auto"/>
        <w:ind w:right="1493" w:hanging="346"/>
        <w:jc w:val="both"/>
      </w:pPr>
      <w:r>
        <w:t xml:space="preserve">trade union dues, in accordance with section § 37.3.  </w:t>
      </w:r>
    </w:p>
    <w:p w:rsidR="002D35A2" w:rsidRDefault="002D35A2" w:rsidP="00656198">
      <w:pPr>
        <w:spacing w:after="0" w:line="259" w:lineRule="auto"/>
        <w:ind w:left="0" w:right="0" w:firstLine="0"/>
        <w:jc w:val="both"/>
      </w:pPr>
    </w:p>
    <w:p w:rsidR="002D35A2" w:rsidRDefault="00FB6365" w:rsidP="009B55E4">
      <w:pPr>
        <w:numPr>
          <w:ilvl w:val="0"/>
          <w:numId w:val="94"/>
        </w:numPr>
        <w:ind w:right="1493" w:hanging="264"/>
        <w:jc w:val="both"/>
      </w:pPr>
      <w:r>
        <w:lastRenderedPageBreak/>
        <w:t xml:space="preserve">An employer who has overpaid an employee may recover the amount of that  overpayment from any remuneration subsequently payable to that employee,  provided that:  </w:t>
      </w:r>
    </w:p>
    <w:p w:rsidR="002D35A2" w:rsidRDefault="002D35A2" w:rsidP="00656198">
      <w:pPr>
        <w:spacing w:after="0" w:line="259" w:lineRule="auto"/>
        <w:ind w:left="0" w:right="0" w:firstLine="0"/>
        <w:jc w:val="both"/>
      </w:pPr>
    </w:p>
    <w:p w:rsidR="002D35A2" w:rsidRDefault="00FB6365" w:rsidP="009B55E4">
      <w:pPr>
        <w:numPr>
          <w:ilvl w:val="1"/>
          <w:numId w:val="94"/>
        </w:numPr>
        <w:ind w:right="1493" w:hanging="259"/>
        <w:jc w:val="both"/>
      </w:pPr>
      <w:r>
        <w:t xml:space="preserve">the employer shall first give the employee written notice of the employer’s  intention to recover the overpayment before recovering it;  </w:t>
      </w:r>
    </w:p>
    <w:p w:rsidR="002D35A2" w:rsidRDefault="002D35A2" w:rsidP="00656198">
      <w:pPr>
        <w:spacing w:after="2" w:line="259" w:lineRule="auto"/>
        <w:ind w:left="720" w:right="0" w:firstLine="0"/>
        <w:jc w:val="both"/>
      </w:pPr>
    </w:p>
    <w:p w:rsidR="002D35A2" w:rsidRDefault="00FB6365" w:rsidP="009B55E4">
      <w:pPr>
        <w:numPr>
          <w:ilvl w:val="1"/>
          <w:numId w:val="94"/>
        </w:numPr>
        <w:ind w:right="1493" w:hanging="259"/>
        <w:jc w:val="both"/>
      </w:pPr>
      <w:r>
        <w:t xml:space="preserve">the employer shall give notice within the meaning of this section no later  than the next following pay-day; and  </w:t>
      </w:r>
    </w:p>
    <w:p w:rsidR="002D35A2" w:rsidRDefault="002D35A2" w:rsidP="00656198">
      <w:pPr>
        <w:spacing w:after="0" w:line="259" w:lineRule="auto"/>
        <w:ind w:left="720" w:right="0" w:firstLine="0"/>
        <w:jc w:val="both"/>
      </w:pPr>
    </w:p>
    <w:p w:rsidR="002D35A2" w:rsidRDefault="00FB6365" w:rsidP="009B55E4">
      <w:pPr>
        <w:numPr>
          <w:ilvl w:val="1"/>
          <w:numId w:val="94"/>
        </w:numPr>
        <w:ind w:right="1493" w:hanging="259"/>
        <w:jc w:val="both"/>
      </w:pPr>
      <w:r>
        <w:t xml:space="preserve">the overpayment shall be recovered not later than 2 months after that  notice is given.  </w:t>
      </w:r>
    </w:p>
    <w:p w:rsidR="002D35A2" w:rsidRDefault="002D35A2" w:rsidP="00656198">
      <w:pPr>
        <w:spacing w:after="2" w:line="259" w:lineRule="auto"/>
        <w:ind w:left="0" w:right="0" w:firstLine="0"/>
        <w:jc w:val="both"/>
      </w:pPr>
    </w:p>
    <w:p w:rsidR="002D35A2" w:rsidRPr="00CD6AB9" w:rsidRDefault="00FB6365" w:rsidP="00CD6AB9">
      <w:pPr>
        <w:rPr>
          <w:b/>
        </w:rPr>
      </w:pPr>
      <w:r w:rsidRPr="00CD6AB9">
        <w:rPr>
          <w:b/>
        </w:rPr>
        <w:t xml:space="preserve">§ 16.6 Further limits on deductions from remuneration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An employer shall not:  </w:t>
      </w:r>
    </w:p>
    <w:p w:rsidR="002D35A2" w:rsidRDefault="002D35A2" w:rsidP="00656198">
      <w:pPr>
        <w:spacing w:after="2" w:line="259" w:lineRule="auto"/>
        <w:ind w:left="0" w:right="0" w:firstLine="0"/>
        <w:jc w:val="both"/>
      </w:pPr>
    </w:p>
    <w:p w:rsidR="002D35A2" w:rsidRDefault="00FB6365" w:rsidP="009B55E4">
      <w:pPr>
        <w:numPr>
          <w:ilvl w:val="0"/>
          <w:numId w:val="95"/>
        </w:numPr>
        <w:ind w:right="1493" w:hanging="264"/>
        <w:jc w:val="both"/>
      </w:pPr>
      <w:r>
        <w:t xml:space="preserve">Levy a fine on an employee unless it is </w:t>
      </w:r>
      <w:r w:rsidR="00055D16">
        <w:t>authorized</w:t>
      </w:r>
      <w:r>
        <w:t xml:space="preserve"> by statute or a collective  agreement;  </w:t>
      </w:r>
    </w:p>
    <w:p w:rsidR="002D35A2" w:rsidRDefault="002D35A2" w:rsidP="00656198">
      <w:pPr>
        <w:spacing w:after="2" w:line="259" w:lineRule="auto"/>
        <w:ind w:left="0" w:right="0" w:firstLine="0"/>
        <w:jc w:val="both"/>
      </w:pPr>
    </w:p>
    <w:p w:rsidR="002D35A2" w:rsidRDefault="00FB6365" w:rsidP="009B55E4">
      <w:pPr>
        <w:numPr>
          <w:ilvl w:val="0"/>
          <w:numId w:val="95"/>
        </w:numPr>
        <w:ind w:right="1493" w:hanging="264"/>
        <w:jc w:val="both"/>
      </w:pPr>
      <w:r>
        <w:t xml:space="preserve">Require an employee to:  </w:t>
      </w:r>
    </w:p>
    <w:p w:rsidR="002D35A2" w:rsidRDefault="002D35A2" w:rsidP="00656198">
      <w:pPr>
        <w:spacing w:after="2" w:line="259" w:lineRule="auto"/>
        <w:ind w:left="0" w:right="0" w:firstLine="0"/>
        <w:jc w:val="both"/>
      </w:pPr>
    </w:p>
    <w:p w:rsidR="002D35A2" w:rsidRDefault="00FB6365" w:rsidP="009B55E4">
      <w:pPr>
        <w:numPr>
          <w:ilvl w:val="1"/>
          <w:numId w:val="95"/>
        </w:numPr>
        <w:spacing w:after="2" w:line="259" w:lineRule="auto"/>
        <w:ind w:right="1817"/>
        <w:jc w:val="both"/>
      </w:pPr>
      <w:r>
        <w:t xml:space="preserve">buy goods from a shop owned by the employer or run on its behalf;  ii) use the services rendered by the employer for reward;  iii) pay for any goods supplied by the employer at a price exceeding an  amount equal to the price paid by the employer for the goods plus any  reasonable costs incurred by the employer in acquiring the goods;  </w:t>
      </w:r>
    </w:p>
    <w:p w:rsidR="002D35A2" w:rsidRDefault="002D35A2" w:rsidP="00656198">
      <w:pPr>
        <w:spacing w:after="2" w:line="259" w:lineRule="auto"/>
        <w:ind w:left="0" w:right="0" w:firstLine="0"/>
        <w:jc w:val="both"/>
      </w:pPr>
    </w:p>
    <w:p w:rsidR="002D35A2" w:rsidRDefault="00FB6365" w:rsidP="009B55E4">
      <w:pPr>
        <w:numPr>
          <w:ilvl w:val="0"/>
          <w:numId w:val="95"/>
        </w:numPr>
        <w:ind w:right="1493" w:hanging="264"/>
        <w:jc w:val="both"/>
      </w:pPr>
      <w:r>
        <w:t xml:space="preserve">Require or permit an employee to:  </w:t>
      </w:r>
    </w:p>
    <w:p w:rsidR="00055D16" w:rsidRDefault="00FB6365" w:rsidP="009B55E4">
      <w:pPr>
        <w:numPr>
          <w:ilvl w:val="1"/>
          <w:numId w:val="95"/>
        </w:numPr>
        <w:spacing w:after="2" w:line="259" w:lineRule="auto"/>
        <w:ind w:right="1817"/>
        <w:jc w:val="both"/>
      </w:pPr>
      <w:r>
        <w:t xml:space="preserve">repay any remuneration duly paid to an employee; or </w:t>
      </w:r>
    </w:p>
    <w:p w:rsidR="002D35A2" w:rsidRDefault="00FB6365" w:rsidP="009B55E4">
      <w:pPr>
        <w:numPr>
          <w:ilvl w:val="1"/>
          <w:numId w:val="95"/>
        </w:numPr>
        <w:spacing w:after="2" w:line="259" w:lineRule="auto"/>
        <w:ind w:right="1817"/>
        <w:jc w:val="both"/>
      </w:pPr>
      <w:r>
        <w:t xml:space="preserve">acknowledge receipt of an amount greater than the remuneration actually  received.  </w:t>
      </w:r>
    </w:p>
    <w:p w:rsidR="002D35A2" w:rsidRDefault="002D35A2" w:rsidP="00656198">
      <w:pPr>
        <w:spacing w:after="0" w:line="259" w:lineRule="auto"/>
        <w:ind w:left="0" w:right="0" w:firstLine="0"/>
        <w:jc w:val="both"/>
      </w:pPr>
    </w:p>
    <w:p w:rsidR="002D35A2" w:rsidRPr="00E07871" w:rsidRDefault="00E07871" w:rsidP="00E07871">
      <w:pPr>
        <w:pStyle w:val="Heading2"/>
      </w:pPr>
      <w:bookmarkStart w:id="22" w:name="_Toc423959351"/>
      <w:r w:rsidRPr="00E07871">
        <w:t>Chapter 17 – Working Hours and Breaks</w:t>
      </w:r>
      <w:bookmarkEnd w:id="22"/>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17.1 Ordinary hours of work  </w:t>
      </w:r>
    </w:p>
    <w:p w:rsidR="002D35A2" w:rsidRDefault="00FB6365" w:rsidP="00656198">
      <w:pPr>
        <w:ind w:left="-5" w:right="1493"/>
        <w:jc w:val="both"/>
      </w:pPr>
      <w:r>
        <w:t xml:space="preserve">§ 17.2 Variation of ordinary hours of work  </w:t>
      </w:r>
    </w:p>
    <w:p w:rsidR="002D35A2" w:rsidRDefault="00FB6365" w:rsidP="00656198">
      <w:pPr>
        <w:ind w:left="-5" w:right="1493"/>
        <w:jc w:val="both"/>
      </w:pPr>
      <w:r>
        <w:t xml:space="preserve">§ 17.3 Averaging of hours of work by collective agreement  </w:t>
      </w:r>
    </w:p>
    <w:p w:rsidR="002D35A2" w:rsidRDefault="00FB6365" w:rsidP="00656198">
      <w:pPr>
        <w:ind w:left="-5" w:right="1493"/>
        <w:jc w:val="both"/>
      </w:pPr>
      <w:r>
        <w:t xml:space="preserve">§ 17.4 Averaging of ordinary hours of work in seasonal industries  </w:t>
      </w:r>
    </w:p>
    <w:p w:rsidR="002D35A2" w:rsidRDefault="00FB6365" w:rsidP="00656198">
      <w:pPr>
        <w:ind w:left="-5" w:right="1493"/>
        <w:jc w:val="both"/>
      </w:pPr>
      <w:r>
        <w:t xml:space="preserve">§ 17.5 Overtime work  </w:t>
      </w:r>
    </w:p>
    <w:p w:rsidR="002D35A2" w:rsidRDefault="00FB6365" w:rsidP="00656198">
      <w:pPr>
        <w:ind w:left="-5" w:right="1493"/>
        <w:jc w:val="both"/>
      </w:pPr>
      <w:r>
        <w:t xml:space="preserve">§ 17.6 Work in excess of hours limits in cases of urgency  </w:t>
      </w:r>
    </w:p>
    <w:p w:rsidR="002D35A2" w:rsidRDefault="00FB6365" w:rsidP="00656198">
      <w:pPr>
        <w:ind w:left="-5" w:right="1493"/>
        <w:jc w:val="both"/>
      </w:pPr>
      <w:r>
        <w:t xml:space="preserve">§ 17.7 Meal breaks  </w:t>
      </w:r>
    </w:p>
    <w:p w:rsidR="002D35A2" w:rsidRDefault="00FB6365" w:rsidP="00656198">
      <w:pPr>
        <w:ind w:left="-5" w:right="1493"/>
        <w:jc w:val="both"/>
      </w:pPr>
      <w:r>
        <w:t xml:space="preserve">§ 17.8 Employer to post notice of working hours  </w:t>
      </w:r>
    </w:p>
    <w:p w:rsidR="002D35A2" w:rsidRDefault="00FB6365" w:rsidP="00656198">
      <w:pPr>
        <w:ind w:left="-5" w:right="1493"/>
        <w:jc w:val="both"/>
      </w:pPr>
      <w:r>
        <w:t xml:space="preserve">§ 17.9 Daily rest periods  </w:t>
      </w:r>
    </w:p>
    <w:p w:rsidR="002D35A2" w:rsidRDefault="00FB6365" w:rsidP="00656198">
      <w:pPr>
        <w:ind w:left="-5" w:right="1493"/>
        <w:jc w:val="both"/>
      </w:pPr>
      <w:r>
        <w:lastRenderedPageBreak/>
        <w:t xml:space="preserve">§ 17.10 Weekly rest periods  </w:t>
      </w:r>
    </w:p>
    <w:p w:rsidR="002D35A2" w:rsidRDefault="00FB6365" w:rsidP="00656198">
      <w:pPr>
        <w:ind w:left="-5" w:right="1493"/>
        <w:jc w:val="both"/>
      </w:pPr>
      <w:r>
        <w:t xml:space="preserve">§ 17.11 Keeping of records  </w:t>
      </w:r>
    </w:p>
    <w:p w:rsidR="002D35A2" w:rsidRDefault="00FB6365" w:rsidP="00656198">
      <w:pPr>
        <w:ind w:left="-5" w:right="1493"/>
        <w:jc w:val="both"/>
      </w:pPr>
      <w:r>
        <w:t xml:space="preserve">§ 17.12 Public holidays  </w:t>
      </w:r>
    </w:p>
    <w:p w:rsidR="002D35A2" w:rsidRDefault="002D35A2" w:rsidP="00656198">
      <w:pPr>
        <w:spacing w:after="2" w:line="259" w:lineRule="auto"/>
        <w:ind w:left="0" w:right="0" w:firstLine="0"/>
        <w:jc w:val="both"/>
      </w:pPr>
    </w:p>
    <w:p w:rsidR="002D35A2" w:rsidRPr="00CD6AB9" w:rsidRDefault="00FB6365" w:rsidP="00CD6AB9">
      <w:pPr>
        <w:rPr>
          <w:b/>
        </w:rPr>
      </w:pPr>
      <w:r w:rsidRPr="00CD6AB9">
        <w:rPr>
          <w:b/>
        </w:rPr>
        <w:t xml:space="preserve">§ 17.1 Ordinary hours of work  </w:t>
      </w:r>
    </w:p>
    <w:p w:rsidR="002D35A2" w:rsidRDefault="002D35A2" w:rsidP="00656198">
      <w:pPr>
        <w:spacing w:after="2" w:line="259" w:lineRule="auto"/>
        <w:ind w:left="0" w:right="0" w:firstLine="0"/>
        <w:jc w:val="both"/>
      </w:pPr>
    </w:p>
    <w:p w:rsidR="002D35A2" w:rsidRDefault="00FB6365" w:rsidP="009B55E4">
      <w:pPr>
        <w:numPr>
          <w:ilvl w:val="0"/>
          <w:numId w:val="96"/>
        </w:numPr>
        <w:ind w:right="1493"/>
        <w:jc w:val="both"/>
      </w:pPr>
      <w:r>
        <w:t>Ordinary hours of work shall be eight hours in any one day or forty-</w:t>
      </w:r>
      <w:r w:rsidR="004E4693">
        <w:t>eight hours</w:t>
      </w:r>
      <w:r>
        <w:t xml:space="preserve"> in any one week.  </w:t>
      </w:r>
    </w:p>
    <w:p w:rsidR="002D35A2" w:rsidRDefault="002D35A2" w:rsidP="00656198">
      <w:pPr>
        <w:spacing w:after="0" w:line="259" w:lineRule="auto"/>
        <w:ind w:left="0" w:right="0" w:firstLine="0"/>
        <w:jc w:val="both"/>
      </w:pPr>
    </w:p>
    <w:p w:rsidR="002D35A2" w:rsidRDefault="00FB6365" w:rsidP="009B55E4">
      <w:pPr>
        <w:numPr>
          <w:ilvl w:val="0"/>
          <w:numId w:val="96"/>
        </w:numPr>
        <w:ind w:right="1493"/>
        <w:jc w:val="both"/>
      </w:pPr>
      <w:r>
        <w:t xml:space="preserve">Except as provided in this Chapter, an employer shall not cause or require </w:t>
      </w:r>
      <w:r w:rsidR="004E4693">
        <w:t>an employee</w:t>
      </w:r>
      <w:r>
        <w:t xml:space="preserve"> to work longer than the ordinary hours of work.  </w:t>
      </w:r>
    </w:p>
    <w:p w:rsidR="002D35A2" w:rsidRDefault="002D35A2" w:rsidP="00656198">
      <w:pPr>
        <w:spacing w:after="2" w:line="259" w:lineRule="auto"/>
        <w:ind w:left="0" w:right="0" w:firstLine="0"/>
        <w:jc w:val="both"/>
      </w:pPr>
    </w:p>
    <w:p w:rsidR="002D35A2" w:rsidRPr="00CD6AB9" w:rsidRDefault="00FB6365" w:rsidP="00CD6AB9">
      <w:pPr>
        <w:rPr>
          <w:b/>
        </w:rPr>
      </w:pPr>
      <w:r w:rsidRPr="00CD6AB9">
        <w:rPr>
          <w:b/>
        </w:rPr>
        <w:t xml:space="preserve">§ 17.2 Variation of ordinary hours of work  </w:t>
      </w:r>
    </w:p>
    <w:p w:rsidR="002D35A2" w:rsidRDefault="002D35A2" w:rsidP="00656198">
      <w:pPr>
        <w:spacing w:after="2" w:line="259" w:lineRule="auto"/>
        <w:ind w:left="0" w:right="0" w:firstLine="0"/>
        <w:jc w:val="both"/>
      </w:pPr>
    </w:p>
    <w:p w:rsidR="002D35A2" w:rsidRDefault="00FB6365" w:rsidP="00656198">
      <w:pPr>
        <w:spacing w:after="2" w:line="259" w:lineRule="auto"/>
        <w:ind w:left="-5" w:right="1240"/>
        <w:jc w:val="both"/>
      </w:pPr>
      <w:r>
        <w:t xml:space="preserve">An employee who works fewer than eight hours on one or more working days of the  week may be required to work more than eight hours on the remaining working days  of the week, provided that:  </w:t>
      </w:r>
    </w:p>
    <w:p w:rsidR="002D35A2" w:rsidRDefault="002D35A2" w:rsidP="00656198">
      <w:pPr>
        <w:spacing w:after="0" w:line="259" w:lineRule="auto"/>
        <w:ind w:left="0" w:right="0" w:firstLine="0"/>
        <w:jc w:val="both"/>
      </w:pPr>
    </w:p>
    <w:p w:rsidR="002D35A2" w:rsidRDefault="00FB6365" w:rsidP="009B55E4">
      <w:pPr>
        <w:numPr>
          <w:ilvl w:val="0"/>
          <w:numId w:val="97"/>
        </w:numPr>
        <w:ind w:right="1493" w:hanging="264"/>
        <w:jc w:val="both"/>
      </w:pPr>
      <w:r>
        <w:t xml:space="preserve">In no case shall the daily limit of eight hours be exceeded by more than four  hours; and  </w:t>
      </w:r>
    </w:p>
    <w:p w:rsidR="002D35A2" w:rsidRDefault="002D35A2" w:rsidP="00656198">
      <w:pPr>
        <w:spacing w:after="2" w:line="259" w:lineRule="auto"/>
        <w:ind w:left="720" w:right="0" w:firstLine="0"/>
        <w:jc w:val="both"/>
      </w:pPr>
    </w:p>
    <w:p w:rsidR="002D35A2" w:rsidRDefault="00FB6365" w:rsidP="009B55E4">
      <w:pPr>
        <w:numPr>
          <w:ilvl w:val="0"/>
          <w:numId w:val="97"/>
        </w:numPr>
        <w:ind w:right="1493" w:hanging="264"/>
        <w:jc w:val="both"/>
      </w:pPr>
      <w:r>
        <w:t xml:space="preserve">Nor shall the weekly limit of forty-eight hours be exceeded.  </w:t>
      </w:r>
    </w:p>
    <w:p w:rsidR="002D35A2" w:rsidRDefault="002D35A2" w:rsidP="00656198">
      <w:pPr>
        <w:spacing w:after="2" w:line="259" w:lineRule="auto"/>
        <w:ind w:left="0" w:right="0" w:firstLine="0"/>
        <w:jc w:val="both"/>
      </w:pPr>
    </w:p>
    <w:p w:rsidR="002D35A2" w:rsidRPr="00CD6AB9" w:rsidRDefault="00FB6365" w:rsidP="00CD6AB9">
      <w:pPr>
        <w:rPr>
          <w:b/>
        </w:rPr>
      </w:pPr>
      <w:r w:rsidRPr="00CD6AB9">
        <w:rPr>
          <w:b/>
        </w:rPr>
        <w:t xml:space="preserve">§ 17.3 Averaging of hours of work by collective agreement  </w:t>
      </w:r>
    </w:p>
    <w:p w:rsidR="002D35A2" w:rsidRDefault="002D35A2" w:rsidP="00656198">
      <w:pPr>
        <w:spacing w:after="2" w:line="259" w:lineRule="auto"/>
        <w:ind w:left="0" w:right="0" w:firstLine="0"/>
        <w:jc w:val="both"/>
      </w:pPr>
    </w:p>
    <w:p w:rsidR="002D35A2" w:rsidRDefault="00FB6365" w:rsidP="009B55E4">
      <w:pPr>
        <w:numPr>
          <w:ilvl w:val="0"/>
          <w:numId w:val="98"/>
        </w:numPr>
        <w:ind w:right="1717"/>
        <w:jc w:val="both"/>
      </w:pPr>
      <w:r>
        <w:t xml:space="preserve">A collective agreement may provide for averaging of ordinary hours of </w:t>
      </w:r>
      <w:r w:rsidR="004E4693">
        <w:t>work and</w:t>
      </w:r>
      <w:r>
        <w:t xml:space="preserve"> overtime over a period of up to four months.  </w:t>
      </w:r>
    </w:p>
    <w:p w:rsidR="002D35A2" w:rsidRDefault="002D35A2" w:rsidP="00656198">
      <w:pPr>
        <w:spacing w:after="0" w:line="259" w:lineRule="auto"/>
        <w:ind w:left="0" w:right="0" w:firstLine="0"/>
        <w:jc w:val="both"/>
      </w:pPr>
    </w:p>
    <w:p w:rsidR="002D35A2" w:rsidRDefault="00FB6365" w:rsidP="009B55E4">
      <w:pPr>
        <w:numPr>
          <w:ilvl w:val="0"/>
          <w:numId w:val="98"/>
        </w:numPr>
        <w:ind w:right="1717"/>
        <w:jc w:val="both"/>
      </w:pPr>
      <w:r>
        <w:t xml:space="preserve">An employer may not require or permit an employee who is bound by a  collective agreement that provides for averaging of ordinary hours and  overtime to work more than:  </w:t>
      </w:r>
    </w:p>
    <w:p w:rsidR="002D35A2" w:rsidRDefault="002D35A2" w:rsidP="00656198">
      <w:pPr>
        <w:spacing w:after="0" w:line="259" w:lineRule="auto"/>
        <w:ind w:left="0" w:right="0" w:firstLine="0"/>
        <w:jc w:val="both"/>
      </w:pPr>
    </w:p>
    <w:p w:rsidR="002D35A2" w:rsidRDefault="00FB6365" w:rsidP="009B55E4">
      <w:pPr>
        <w:numPr>
          <w:ilvl w:val="1"/>
          <w:numId w:val="98"/>
        </w:numPr>
        <w:ind w:right="1493" w:hanging="259"/>
        <w:jc w:val="both"/>
      </w:pPr>
      <w:r>
        <w:t xml:space="preserve">an average of 53 ordinary hours of work in a week over the agreed period;  or  </w:t>
      </w:r>
    </w:p>
    <w:p w:rsidR="002D35A2" w:rsidRDefault="002D35A2" w:rsidP="00656198">
      <w:pPr>
        <w:spacing w:after="2" w:line="259" w:lineRule="auto"/>
        <w:ind w:left="720" w:right="0" w:firstLine="0"/>
        <w:jc w:val="both"/>
      </w:pPr>
    </w:p>
    <w:p w:rsidR="002D35A2" w:rsidRDefault="00FB6365" w:rsidP="009B55E4">
      <w:pPr>
        <w:numPr>
          <w:ilvl w:val="1"/>
          <w:numId w:val="98"/>
        </w:numPr>
        <w:ind w:right="1493" w:hanging="259"/>
        <w:jc w:val="both"/>
      </w:pPr>
      <w:r>
        <w:t xml:space="preserve">an average of five hours’ overtime in a week over the agreed period.  </w:t>
      </w:r>
    </w:p>
    <w:p w:rsidR="002D35A2" w:rsidRDefault="002D35A2" w:rsidP="00656198">
      <w:pPr>
        <w:spacing w:after="2" w:line="259" w:lineRule="auto"/>
        <w:ind w:left="0" w:right="0" w:firstLine="0"/>
        <w:jc w:val="both"/>
      </w:pPr>
    </w:p>
    <w:p w:rsidR="002D35A2" w:rsidRPr="00CD6AB9" w:rsidRDefault="00FB6365" w:rsidP="00CD6AB9">
      <w:pPr>
        <w:rPr>
          <w:b/>
        </w:rPr>
      </w:pPr>
      <w:r w:rsidRPr="00CD6AB9">
        <w:rPr>
          <w:b/>
        </w:rPr>
        <w:t xml:space="preserve">§ 17.4 Averaging of ordinary hours of work in seasonal industries  </w:t>
      </w:r>
    </w:p>
    <w:p w:rsidR="002D35A2" w:rsidRDefault="002D35A2" w:rsidP="00656198">
      <w:pPr>
        <w:spacing w:after="2" w:line="259" w:lineRule="auto"/>
        <w:ind w:left="0" w:right="0" w:firstLine="0"/>
        <w:jc w:val="both"/>
      </w:pPr>
    </w:p>
    <w:p w:rsidR="002D35A2" w:rsidRDefault="00FB6365" w:rsidP="00656198">
      <w:pPr>
        <w:spacing w:after="2" w:line="259" w:lineRule="auto"/>
        <w:ind w:left="-5" w:right="1401"/>
        <w:jc w:val="both"/>
      </w:pPr>
      <w:r>
        <w:t xml:space="preserve">In an industry of a seasonal nature, the maximum hours of labour for a period or  periods of not more than fourteen work weeks in the aggregate in any calendar year  may exceed the maximum hours specified in this Part, provided that no employee  working in an industry of a seasonal nature shall work:  </w:t>
      </w:r>
    </w:p>
    <w:p w:rsidR="002D35A2" w:rsidRDefault="002D35A2" w:rsidP="00656198">
      <w:pPr>
        <w:spacing w:after="0" w:line="259" w:lineRule="auto"/>
        <w:ind w:left="0" w:right="0" w:firstLine="0"/>
        <w:jc w:val="both"/>
      </w:pPr>
    </w:p>
    <w:p w:rsidR="002D35A2" w:rsidRDefault="00FB6365" w:rsidP="009B55E4">
      <w:pPr>
        <w:numPr>
          <w:ilvl w:val="0"/>
          <w:numId w:val="99"/>
        </w:numPr>
        <w:ind w:right="1493" w:hanging="259"/>
        <w:jc w:val="both"/>
      </w:pPr>
      <w:r>
        <w:lastRenderedPageBreak/>
        <w:t xml:space="preserve">more than fifty-six hours in any week; or  </w:t>
      </w:r>
    </w:p>
    <w:p w:rsidR="002D35A2" w:rsidRDefault="002D35A2" w:rsidP="00656198">
      <w:pPr>
        <w:spacing w:after="0" w:line="259" w:lineRule="auto"/>
        <w:ind w:left="0" w:right="0" w:firstLine="0"/>
        <w:jc w:val="both"/>
      </w:pPr>
    </w:p>
    <w:p w:rsidR="002D35A2" w:rsidRDefault="00FB6365" w:rsidP="009B55E4">
      <w:pPr>
        <w:numPr>
          <w:ilvl w:val="0"/>
          <w:numId w:val="99"/>
        </w:numPr>
        <w:ind w:right="1493" w:hanging="259"/>
        <w:jc w:val="both"/>
      </w:pPr>
      <w:r>
        <w:t xml:space="preserve">more than a yearly average of forty-eight hours per week.  </w:t>
      </w:r>
    </w:p>
    <w:p w:rsidR="00CD6AB9" w:rsidRDefault="00CD6AB9" w:rsidP="00CD6AB9">
      <w:pPr>
        <w:pStyle w:val="ListParagraph"/>
      </w:pPr>
    </w:p>
    <w:p w:rsidR="00CD6AB9" w:rsidRDefault="00CD6AB9" w:rsidP="00CD6AB9">
      <w:pPr>
        <w:ind w:right="1493"/>
        <w:jc w:val="both"/>
      </w:pPr>
    </w:p>
    <w:p w:rsidR="00CD6AB9" w:rsidRDefault="00CD6AB9" w:rsidP="00CD6AB9">
      <w:pPr>
        <w:ind w:right="1493"/>
        <w:jc w:val="both"/>
      </w:pPr>
    </w:p>
    <w:p w:rsidR="00CD6AB9" w:rsidRDefault="00CD6AB9" w:rsidP="00CD6AB9">
      <w:pPr>
        <w:ind w:right="1493"/>
        <w:jc w:val="both"/>
      </w:pPr>
    </w:p>
    <w:p w:rsidR="00CD6AB9" w:rsidRDefault="00CD6AB9" w:rsidP="00CD6AB9">
      <w:pPr>
        <w:ind w:right="1493"/>
        <w:jc w:val="both"/>
      </w:pPr>
    </w:p>
    <w:p w:rsidR="00100135" w:rsidRDefault="00100135" w:rsidP="00CD6AB9">
      <w:pPr>
        <w:ind w:right="1493"/>
        <w:jc w:val="both"/>
      </w:pP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17.5 Overtime work  </w:t>
      </w:r>
    </w:p>
    <w:p w:rsidR="002D35A2" w:rsidRDefault="002D35A2" w:rsidP="00656198">
      <w:pPr>
        <w:spacing w:after="0" w:line="259" w:lineRule="auto"/>
        <w:ind w:left="0" w:right="0" w:firstLine="0"/>
        <w:jc w:val="both"/>
      </w:pPr>
    </w:p>
    <w:p w:rsidR="002D35A2" w:rsidRDefault="00FB6365" w:rsidP="009B55E4">
      <w:pPr>
        <w:numPr>
          <w:ilvl w:val="0"/>
          <w:numId w:val="100"/>
        </w:numPr>
        <w:ind w:right="1730" w:hanging="235"/>
        <w:jc w:val="both"/>
      </w:pPr>
      <w:r>
        <w:t xml:space="preserve">Subject to sections § 17.3 and § 17.4:  </w:t>
      </w:r>
    </w:p>
    <w:p w:rsidR="002D35A2" w:rsidRDefault="002D35A2" w:rsidP="00656198">
      <w:pPr>
        <w:spacing w:after="0" w:line="259" w:lineRule="auto"/>
        <w:ind w:left="0" w:right="0" w:firstLine="0"/>
        <w:jc w:val="both"/>
      </w:pPr>
    </w:p>
    <w:p w:rsidR="002D35A2" w:rsidRDefault="00FB6365" w:rsidP="009B55E4">
      <w:pPr>
        <w:numPr>
          <w:ilvl w:val="1"/>
          <w:numId w:val="100"/>
        </w:numPr>
        <w:ind w:right="1586"/>
        <w:jc w:val="both"/>
      </w:pPr>
      <w:r>
        <w:t xml:space="preserve">an employer may require an employee to work a maximum of five hours’  beyond ordinary hours of work in any week, and  </w:t>
      </w:r>
    </w:p>
    <w:p w:rsidR="002D35A2" w:rsidRDefault="002D35A2" w:rsidP="00656198">
      <w:pPr>
        <w:spacing w:after="2" w:line="259" w:lineRule="auto"/>
        <w:ind w:left="720" w:right="0" w:firstLine="0"/>
        <w:jc w:val="both"/>
      </w:pPr>
    </w:p>
    <w:p w:rsidR="002D35A2" w:rsidRDefault="00FB6365" w:rsidP="009B55E4">
      <w:pPr>
        <w:numPr>
          <w:ilvl w:val="1"/>
          <w:numId w:val="100"/>
        </w:numPr>
        <w:spacing w:after="2" w:line="259" w:lineRule="auto"/>
        <w:ind w:right="1586"/>
        <w:jc w:val="both"/>
      </w:pPr>
      <w:r>
        <w:t xml:space="preserve">all work in excess of ordinary hours, including work in accordance with  section § 17.6 shall be paid at a rate not less than fifty per cent above the  normal rate for that work.  </w:t>
      </w:r>
    </w:p>
    <w:p w:rsidR="002D35A2" w:rsidRDefault="002D35A2" w:rsidP="00656198">
      <w:pPr>
        <w:spacing w:after="2" w:line="259" w:lineRule="auto"/>
        <w:ind w:left="0" w:right="0" w:firstLine="0"/>
        <w:jc w:val="both"/>
      </w:pPr>
    </w:p>
    <w:p w:rsidR="002D35A2" w:rsidRDefault="00FB6365" w:rsidP="009B55E4">
      <w:pPr>
        <w:numPr>
          <w:ilvl w:val="0"/>
          <w:numId w:val="100"/>
        </w:numPr>
        <w:spacing w:after="2" w:line="259" w:lineRule="auto"/>
        <w:ind w:right="1730" w:hanging="235"/>
        <w:jc w:val="both"/>
      </w:pPr>
      <w:r>
        <w:t xml:space="preserve">Despite paragraph a) ii), an employee and an employer may agree in writing  that an employee who works overtime will be not be compensated with  payment above the normal rate, but with extra paid time away from work,  provided that the employee shall receive not less than their ordinary rate of  remuneration for such time away from work.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17.6 Work in excess of hours limits in cases of urgency  </w:t>
      </w:r>
    </w:p>
    <w:p w:rsidR="002D35A2" w:rsidRDefault="002D35A2" w:rsidP="00656198">
      <w:pPr>
        <w:spacing w:after="0" w:line="259" w:lineRule="auto"/>
        <w:ind w:left="0" w:right="0" w:firstLine="0"/>
        <w:jc w:val="both"/>
      </w:pPr>
    </w:p>
    <w:p w:rsidR="002D35A2" w:rsidRDefault="00FB6365" w:rsidP="00656198">
      <w:pPr>
        <w:ind w:left="-5" w:right="840"/>
        <w:jc w:val="both"/>
      </w:pPr>
      <w:r>
        <w:t xml:space="preserve">Employees may be required to work beyond the limits on ordinary time work </w:t>
      </w:r>
      <w:r w:rsidR="00920A14">
        <w:t>and overtime</w:t>
      </w:r>
      <w:r>
        <w:t xml:space="preserve"> work in this Chapter in the following cases, but only to the extent </w:t>
      </w:r>
      <w:r w:rsidR="00920A14">
        <w:t>necessary to</w:t>
      </w:r>
      <w:r>
        <w:t xml:space="preserve"> meet the emergency or accomplish the purpose for which the exception </w:t>
      </w:r>
      <w:r w:rsidR="007266C3">
        <w:t>is authorized</w:t>
      </w:r>
      <w:r>
        <w:t xml:space="preserve">:  </w:t>
      </w:r>
    </w:p>
    <w:p w:rsidR="002D35A2" w:rsidRDefault="002D35A2" w:rsidP="00656198">
      <w:pPr>
        <w:spacing w:after="2" w:line="259" w:lineRule="auto"/>
        <w:ind w:left="0" w:right="0" w:firstLine="0"/>
        <w:jc w:val="both"/>
      </w:pPr>
    </w:p>
    <w:p w:rsidR="002D35A2" w:rsidRDefault="00FB6365" w:rsidP="009B55E4">
      <w:pPr>
        <w:numPr>
          <w:ilvl w:val="0"/>
          <w:numId w:val="101"/>
        </w:numPr>
        <w:ind w:right="1493" w:hanging="264"/>
        <w:jc w:val="both"/>
      </w:pPr>
      <w:r>
        <w:t xml:space="preserve">In a case of actual or imminent disaster or accident in order to avert a peril to  life or health, or to prevent serious damage to property, or to ensure the  continued operation of the undertaking;  </w:t>
      </w:r>
    </w:p>
    <w:p w:rsidR="002D35A2" w:rsidRDefault="002D35A2" w:rsidP="00656198">
      <w:pPr>
        <w:spacing w:after="2" w:line="259" w:lineRule="auto"/>
        <w:ind w:left="0" w:right="0" w:firstLine="0"/>
        <w:jc w:val="both"/>
      </w:pPr>
    </w:p>
    <w:p w:rsidR="002D35A2" w:rsidRDefault="00FB6365" w:rsidP="009B55E4">
      <w:pPr>
        <w:numPr>
          <w:ilvl w:val="0"/>
          <w:numId w:val="101"/>
        </w:numPr>
        <w:ind w:right="1493" w:hanging="264"/>
        <w:jc w:val="both"/>
      </w:pPr>
      <w:r>
        <w:t xml:space="preserve">In case of work urgently required to be done to the plant, equipment,  machinery, or other property to maintain the undertaking;  </w:t>
      </w:r>
    </w:p>
    <w:p w:rsidR="002D35A2" w:rsidRDefault="002D35A2" w:rsidP="00656198">
      <w:pPr>
        <w:spacing w:after="0" w:line="259" w:lineRule="auto"/>
        <w:ind w:left="0" w:right="0" w:firstLine="0"/>
        <w:jc w:val="both"/>
      </w:pPr>
    </w:p>
    <w:p w:rsidR="002D35A2" w:rsidRDefault="00FB6365" w:rsidP="009B55E4">
      <w:pPr>
        <w:numPr>
          <w:ilvl w:val="0"/>
          <w:numId w:val="101"/>
        </w:numPr>
        <w:ind w:right="1493" w:hanging="264"/>
        <w:jc w:val="both"/>
      </w:pPr>
      <w:r>
        <w:t xml:space="preserve">To prevent damage to perishable goods; or  </w:t>
      </w:r>
    </w:p>
    <w:p w:rsidR="002D35A2" w:rsidRDefault="002D35A2" w:rsidP="00656198">
      <w:pPr>
        <w:spacing w:after="0" w:line="259" w:lineRule="auto"/>
        <w:ind w:left="0" w:right="0" w:firstLine="0"/>
        <w:jc w:val="both"/>
      </w:pPr>
    </w:p>
    <w:p w:rsidR="002D35A2" w:rsidRDefault="00FB6365" w:rsidP="009B55E4">
      <w:pPr>
        <w:numPr>
          <w:ilvl w:val="0"/>
          <w:numId w:val="101"/>
        </w:numPr>
        <w:ind w:right="1493" w:hanging="264"/>
        <w:jc w:val="both"/>
      </w:pPr>
      <w:r>
        <w:t xml:space="preserve">To perform work of vital public importance if authorized by the Ministry.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17.7 Meal breaks  </w:t>
      </w:r>
    </w:p>
    <w:p w:rsidR="002D35A2" w:rsidRDefault="002D35A2" w:rsidP="00656198">
      <w:pPr>
        <w:spacing w:after="0" w:line="259" w:lineRule="auto"/>
        <w:ind w:left="0" w:right="0" w:firstLine="0"/>
        <w:jc w:val="both"/>
      </w:pPr>
    </w:p>
    <w:p w:rsidR="002D35A2" w:rsidRDefault="00FB6365" w:rsidP="009B55E4">
      <w:pPr>
        <w:numPr>
          <w:ilvl w:val="0"/>
          <w:numId w:val="102"/>
        </w:numPr>
        <w:ind w:right="1493"/>
        <w:jc w:val="both"/>
      </w:pPr>
      <w:r>
        <w:t xml:space="preserve">An employer shall give an employee who works continuously for more </w:t>
      </w:r>
      <w:r w:rsidR="007266C3">
        <w:t>than five</w:t>
      </w:r>
      <w:r>
        <w:t xml:space="preserve"> hours a meal interval of at least one continuous hour, for which time </w:t>
      </w:r>
      <w:r w:rsidR="007266C3">
        <w:t>the employee</w:t>
      </w:r>
      <w:r>
        <w:t xml:space="preserve"> shall be paid.  </w:t>
      </w:r>
    </w:p>
    <w:p w:rsidR="002D35A2" w:rsidRDefault="002D35A2" w:rsidP="00656198">
      <w:pPr>
        <w:spacing w:after="0" w:line="259" w:lineRule="auto"/>
        <w:ind w:left="0" w:right="0" w:firstLine="0"/>
        <w:jc w:val="both"/>
      </w:pPr>
    </w:p>
    <w:p w:rsidR="002D35A2" w:rsidRDefault="00FB6365" w:rsidP="009B55E4">
      <w:pPr>
        <w:numPr>
          <w:ilvl w:val="0"/>
          <w:numId w:val="102"/>
        </w:numPr>
        <w:ind w:right="1493"/>
        <w:jc w:val="both"/>
      </w:pPr>
      <w:r>
        <w:t xml:space="preserve">For the purposes of this section, work is continuous unless it is interrupted by  an interval of at least 60 minutes.  </w:t>
      </w:r>
    </w:p>
    <w:p w:rsidR="002D35A2" w:rsidRDefault="002D35A2" w:rsidP="00656198">
      <w:pPr>
        <w:spacing w:after="2" w:line="259" w:lineRule="auto"/>
        <w:ind w:left="0" w:right="0" w:firstLine="0"/>
        <w:jc w:val="both"/>
      </w:pPr>
    </w:p>
    <w:p w:rsidR="002D35A2" w:rsidRDefault="00FB6365" w:rsidP="009B55E4">
      <w:pPr>
        <w:numPr>
          <w:ilvl w:val="0"/>
          <w:numId w:val="102"/>
        </w:numPr>
        <w:ind w:right="1493"/>
        <w:jc w:val="both"/>
      </w:pPr>
      <w:r>
        <w:t xml:space="preserve">Any rest period for an employee of less than one half hour shall be </w:t>
      </w:r>
      <w:r w:rsidR="007266C3">
        <w:t>considered part</w:t>
      </w:r>
      <w:r>
        <w:t xml:space="preserve"> of an employee’s work time.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17.8 Employer to post notice of working hours  </w:t>
      </w:r>
    </w:p>
    <w:p w:rsidR="002D35A2" w:rsidRDefault="002D35A2" w:rsidP="00656198">
      <w:pPr>
        <w:spacing w:after="0" w:line="259" w:lineRule="auto"/>
        <w:ind w:left="0" w:right="0" w:firstLine="0"/>
        <w:jc w:val="both"/>
      </w:pPr>
    </w:p>
    <w:p w:rsidR="002D35A2" w:rsidRDefault="00FB6365" w:rsidP="009B55E4">
      <w:pPr>
        <w:numPr>
          <w:ilvl w:val="0"/>
          <w:numId w:val="103"/>
        </w:numPr>
        <w:spacing w:after="2" w:line="259" w:lineRule="auto"/>
        <w:ind w:right="1802"/>
        <w:jc w:val="both"/>
      </w:pPr>
      <w:r>
        <w:t xml:space="preserve">An employer shall clearly display a notice showing the hours at which </w:t>
      </w:r>
      <w:r w:rsidR="007266C3">
        <w:t>work begins</w:t>
      </w:r>
      <w:r>
        <w:t xml:space="preserve"> and ends and the daily rest periods, in a readily accessible location </w:t>
      </w:r>
      <w:r w:rsidR="007B6A44">
        <w:t>in any</w:t>
      </w:r>
      <w:r>
        <w:t xml:space="preserve"> workplace under their control.  </w:t>
      </w:r>
    </w:p>
    <w:p w:rsidR="002D35A2" w:rsidRDefault="002D35A2" w:rsidP="00656198">
      <w:pPr>
        <w:spacing w:after="0" w:line="259" w:lineRule="auto"/>
        <w:ind w:left="0" w:right="0" w:firstLine="0"/>
        <w:jc w:val="both"/>
      </w:pPr>
    </w:p>
    <w:p w:rsidR="002D35A2" w:rsidRDefault="00FB6365" w:rsidP="009B55E4">
      <w:pPr>
        <w:numPr>
          <w:ilvl w:val="0"/>
          <w:numId w:val="103"/>
        </w:numPr>
        <w:spacing w:after="2" w:line="259" w:lineRule="auto"/>
        <w:ind w:right="1802"/>
        <w:jc w:val="both"/>
      </w:pPr>
      <w:r>
        <w:t xml:space="preserve">Where necessary a notice posted under this section shall indicate clearly </w:t>
      </w:r>
      <w:r w:rsidR="007B6A44">
        <w:t>any differences</w:t>
      </w:r>
      <w:r>
        <w:t xml:space="preserve"> in working hours for different groups or individuals among </w:t>
      </w:r>
      <w:r w:rsidR="007B6A44">
        <w:t>the employees</w:t>
      </w:r>
      <w:r>
        <w:t xml:space="preserve">.  </w:t>
      </w:r>
    </w:p>
    <w:p w:rsidR="002D35A2" w:rsidRDefault="002D35A2" w:rsidP="00656198">
      <w:pPr>
        <w:spacing w:after="2" w:line="259" w:lineRule="auto"/>
        <w:ind w:left="0" w:right="0" w:firstLine="0"/>
        <w:jc w:val="both"/>
      </w:pPr>
    </w:p>
    <w:p w:rsidR="002D35A2" w:rsidRPr="00CD6AB9" w:rsidRDefault="00FB6365" w:rsidP="00CD6AB9">
      <w:pPr>
        <w:rPr>
          <w:b/>
        </w:rPr>
      </w:pPr>
      <w:r w:rsidRPr="00CD6AB9">
        <w:rPr>
          <w:b/>
        </w:rPr>
        <w:t xml:space="preserve">§ 17.9 Daily rest periods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An employer shall allow an employee a daily rest period of at least </w:t>
      </w:r>
      <w:r w:rsidR="00F55160">
        <w:t>twelve consecutive</w:t>
      </w:r>
      <w:r>
        <w:t xml:space="preserve"> hours between ending and recommencing work.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17.10 Weekly rest periods  </w:t>
      </w:r>
    </w:p>
    <w:p w:rsidR="002D35A2" w:rsidRPr="00F30BB8" w:rsidRDefault="002D35A2" w:rsidP="00656198">
      <w:pPr>
        <w:spacing w:after="0" w:line="259" w:lineRule="auto"/>
        <w:ind w:left="0" w:right="0" w:firstLine="0"/>
        <w:jc w:val="both"/>
        <w:rPr>
          <w:sz w:val="14"/>
        </w:rPr>
      </w:pPr>
    </w:p>
    <w:p w:rsidR="002D35A2" w:rsidRDefault="00FB6365" w:rsidP="00656198">
      <w:pPr>
        <w:ind w:left="-5" w:right="564"/>
        <w:jc w:val="both"/>
      </w:pPr>
      <w:r>
        <w:t xml:space="preserve">An employer shall allow an employee a weekly rest period of at least 36 </w:t>
      </w:r>
      <w:r w:rsidR="00F55160">
        <w:t>consecutive hours</w:t>
      </w:r>
      <w:r>
        <w:t xml:space="preserve"> which, unless otherwise agreed in writing, shall include Sunday.   </w:t>
      </w:r>
    </w:p>
    <w:p w:rsidR="002D35A2" w:rsidRPr="00F30BB8" w:rsidRDefault="002D35A2" w:rsidP="00656198">
      <w:pPr>
        <w:spacing w:after="2" w:line="259" w:lineRule="auto"/>
        <w:ind w:left="0" w:right="0" w:firstLine="0"/>
        <w:jc w:val="both"/>
        <w:rPr>
          <w:sz w:val="16"/>
        </w:rPr>
      </w:pPr>
    </w:p>
    <w:p w:rsidR="002D35A2" w:rsidRPr="00CD6AB9" w:rsidRDefault="00FB6365" w:rsidP="00CD6AB9">
      <w:pPr>
        <w:rPr>
          <w:b/>
        </w:rPr>
      </w:pPr>
      <w:r w:rsidRPr="00CD6AB9">
        <w:rPr>
          <w:b/>
        </w:rPr>
        <w:t xml:space="preserve">§ 17.11 Keeping of records  </w:t>
      </w:r>
    </w:p>
    <w:p w:rsidR="002D35A2" w:rsidRDefault="002D35A2" w:rsidP="00656198">
      <w:pPr>
        <w:spacing w:after="2" w:line="259" w:lineRule="auto"/>
        <w:ind w:left="0" w:right="0" w:firstLine="0"/>
        <w:jc w:val="both"/>
      </w:pPr>
    </w:p>
    <w:p w:rsidR="002D35A2" w:rsidRDefault="00FB6365" w:rsidP="009B55E4">
      <w:pPr>
        <w:numPr>
          <w:ilvl w:val="0"/>
          <w:numId w:val="104"/>
        </w:numPr>
        <w:ind w:right="1600"/>
        <w:jc w:val="both"/>
      </w:pPr>
      <w:r>
        <w:t xml:space="preserve">An employer shall keep an accurate record of work performed by </w:t>
      </w:r>
      <w:r w:rsidR="00F55160">
        <w:t>each employee</w:t>
      </w:r>
      <w:r>
        <w:t xml:space="preserve"> and the remuneration paid for such work.  </w:t>
      </w:r>
    </w:p>
    <w:p w:rsidR="002D35A2" w:rsidRDefault="002D35A2" w:rsidP="00656198">
      <w:pPr>
        <w:spacing w:after="0" w:line="259" w:lineRule="auto"/>
        <w:ind w:left="0" w:right="0" w:firstLine="0"/>
        <w:jc w:val="both"/>
      </w:pPr>
    </w:p>
    <w:p w:rsidR="002D35A2" w:rsidRDefault="00FB6365" w:rsidP="009B55E4">
      <w:pPr>
        <w:numPr>
          <w:ilvl w:val="0"/>
          <w:numId w:val="104"/>
        </w:numPr>
        <w:spacing w:after="2" w:line="259" w:lineRule="auto"/>
        <w:ind w:right="1600"/>
        <w:jc w:val="both"/>
      </w:pPr>
      <w:r>
        <w:t xml:space="preserve">An employer shall keep the records required under this section throughout </w:t>
      </w:r>
      <w:r w:rsidR="00F55160">
        <w:t>the employment</w:t>
      </w:r>
      <w:r>
        <w:t xml:space="preserve"> of any employee, and for a period of five years following </w:t>
      </w:r>
      <w:r w:rsidR="00F55160">
        <w:t>the termination</w:t>
      </w:r>
      <w:r>
        <w:t xml:space="preserve"> of the employee’s employment.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17.12 Public holidays  </w:t>
      </w:r>
    </w:p>
    <w:p w:rsidR="002D35A2" w:rsidRDefault="002D35A2" w:rsidP="00656198">
      <w:pPr>
        <w:spacing w:after="0" w:line="259" w:lineRule="auto"/>
        <w:ind w:left="0" w:right="0" w:firstLine="0"/>
        <w:jc w:val="both"/>
      </w:pPr>
    </w:p>
    <w:p w:rsidR="002D35A2" w:rsidRDefault="00FB6365" w:rsidP="009B55E4">
      <w:pPr>
        <w:numPr>
          <w:ilvl w:val="0"/>
          <w:numId w:val="105"/>
        </w:numPr>
        <w:spacing w:after="2" w:line="259" w:lineRule="auto"/>
        <w:ind w:right="1493" w:hanging="264"/>
        <w:jc w:val="both"/>
      </w:pPr>
      <w:r>
        <w:lastRenderedPageBreak/>
        <w:t xml:space="preserve">Subject to this section, every employee is entitled to a holiday with pay on </w:t>
      </w:r>
      <w:r w:rsidR="00F55160">
        <w:t>the days</w:t>
      </w:r>
      <w:r>
        <w:t xml:space="preserve"> specified as public holidays in, section 1 of the Patriotic Observances  Law.  </w:t>
      </w:r>
    </w:p>
    <w:p w:rsidR="002D35A2" w:rsidRDefault="002D35A2" w:rsidP="00656198">
      <w:pPr>
        <w:spacing w:after="0" w:line="259" w:lineRule="auto"/>
        <w:ind w:left="0" w:right="0" w:firstLine="0"/>
        <w:jc w:val="both"/>
      </w:pPr>
    </w:p>
    <w:p w:rsidR="002D35A2" w:rsidRDefault="00FB6365" w:rsidP="009B55E4">
      <w:pPr>
        <w:numPr>
          <w:ilvl w:val="0"/>
          <w:numId w:val="105"/>
        </w:numPr>
        <w:ind w:right="1493" w:hanging="264"/>
        <w:jc w:val="both"/>
      </w:pPr>
      <w:r>
        <w:t xml:space="preserve">An employer may request that an employee work on a public holiday.  </w:t>
      </w:r>
    </w:p>
    <w:p w:rsidR="002D35A2" w:rsidRDefault="002D35A2" w:rsidP="00656198">
      <w:pPr>
        <w:spacing w:after="0" w:line="259" w:lineRule="auto"/>
        <w:ind w:left="0" w:right="0" w:firstLine="0"/>
        <w:jc w:val="both"/>
      </w:pPr>
    </w:p>
    <w:p w:rsidR="002D35A2" w:rsidRDefault="00FB6365" w:rsidP="009B55E4">
      <w:pPr>
        <w:numPr>
          <w:ilvl w:val="0"/>
          <w:numId w:val="105"/>
        </w:numPr>
        <w:ind w:right="1493" w:hanging="264"/>
        <w:jc w:val="both"/>
      </w:pPr>
      <w:r>
        <w:t xml:space="preserve">An employee may refuse an employer’s request under this section if:  </w:t>
      </w:r>
    </w:p>
    <w:p w:rsidR="002D35A2" w:rsidRDefault="00FB6365" w:rsidP="009B55E4">
      <w:pPr>
        <w:numPr>
          <w:ilvl w:val="1"/>
          <w:numId w:val="105"/>
        </w:numPr>
        <w:ind w:right="1493" w:hanging="326"/>
        <w:jc w:val="both"/>
      </w:pPr>
      <w:r>
        <w:t xml:space="preserve">the request is not reasonable; or  </w:t>
      </w:r>
    </w:p>
    <w:p w:rsidR="002D35A2" w:rsidRDefault="002D35A2" w:rsidP="00656198">
      <w:pPr>
        <w:spacing w:after="2" w:line="259" w:lineRule="auto"/>
        <w:ind w:left="720" w:right="0" w:firstLine="0"/>
        <w:jc w:val="both"/>
      </w:pPr>
    </w:p>
    <w:p w:rsidR="002D35A2" w:rsidRDefault="00FB6365" w:rsidP="009B55E4">
      <w:pPr>
        <w:numPr>
          <w:ilvl w:val="1"/>
          <w:numId w:val="105"/>
        </w:numPr>
        <w:ind w:right="1493" w:hanging="326"/>
        <w:jc w:val="both"/>
      </w:pPr>
      <w:r>
        <w:t xml:space="preserve">it is reasonable for the employee to refuse.  </w:t>
      </w:r>
    </w:p>
    <w:p w:rsidR="002D35A2" w:rsidRDefault="002D35A2" w:rsidP="00656198">
      <w:pPr>
        <w:spacing w:after="2" w:line="259" w:lineRule="auto"/>
        <w:ind w:left="0" w:right="0" w:firstLine="0"/>
        <w:jc w:val="both"/>
      </w:pPr>
    </w:p>
    <w:p w:rsidR="002D35A2" w:rsidRDefault="00FB6365" w:rsidP="009B55E4">
      <w:pPr>
        <w:numPr>
          <w:ilvl w:val="0"/>
          <w:numId w:val="105"/>
        </w:numPr>
        <w:ind w:right="1493" w:hanging="264"/>
        <w:jc w:val="both"/>
      </w:pPr>
      <w:r>
        <w:t xml:space="preserve">Without limiting the scope of the preceding provision, the following matters  are relevant to whether a request or a refusal of a request is reasonable:  </w:t>
      </w:r>
    </w:p>
    <w:p w:rsidR="002D35A2" w:rsidRDefault="002D35A2" w:rsidP="00656198">
      <w:pPr>
        <w:spacing w:after="0" w:line="259" w:lineRule="auto"/>
        <w:ind w:left="0" w:right="0" w:firstLine="0"/>
        <w:jc w:val="both"/>
      </w:pPr>
    </w:p>
    <w:p w:rsidR="002D35A2" w:rsidRDefault="00FB6365" w:rsidP="009B55E4">
      <w:pPr>
        <w:numPr>
          <w:ilvl w:val="1"/>
          <w:numId w:val="105"/>
        </w:numPr>
        <w:ind w:right="1493" w:hanging="326"/>
        <w:jc w:val="both"/>
      </w:pPr>
      <w:r>
        <w:t xml:space="preserve">the nature of the employer’s workplace or enterprise (including its  operational requirements), and the nature of the work performed by the  employee;  </w:t>
      </w:r>
    </w:p>
    <w:p w:rsidR="00610F23" w:rsidRDefault="00610F23" w:rsidP="00610F23">
      <w:pPr>
        <w:ind w:left="1046" w:right="1493" w:firstLine="0"/>
        <w:jc w:val="both"/>
      </w:pPr>
    </w:p>
    <w:p w:rsidR="002D35A2" w:rsidRDefault="002D35A2" w:rsidP="00656198">
      <w:pPr>
        <w:spacing w:after="0" w:line="259" w:lineRule="auto"/>
        <w:ind w:left="720" w:right="0" w:firstLine="0"/>
        <w:jc w:val="both"/>
      </w:pPr>
    </w:p>
    <w:p w:rsidR="002D35A2" w:rsidRDefault="00FB6365" w:rsidP="009B55E4">
      <w:pPr>
        <w:numPr>
          <w:ilvl w:val="1"/>
          <w:numId w:val="105"/>
        </w:numPr>
        <w:ind w:right="1493" w:hanging="326"/>
        <w:jc w:val="both"/>
      </w:pPr>
      <w:r>
        <w:t xml:space="preserve">the employee’s personal circumstances, including family responsibilities;  </w:t>
      </w:r>
    </w:p>
    <w:p w:rsidR="00610F23" w:rsidRDefault="00610F23" w:rsidP="00610F23">
      <w:pPr>
        <w:ind w:left="1046" w:right="1493" w:firstLine="0"/>
        <w:jc w:val="both"/>
      </w:pPr>
    </w:p>
    <w:p w:rsidR="002D35A2" w:rsidRDefault="002D35A2" w:rsidP="00656198">
      <w:pPr>
        <w:spacing w:after="0" w:line="259" w:lineRule="auto"/>
        <w:ind w:left="720" w:right="0" w:firstLine="0"/>
        <w:jc w:val="both"/>
      </w:pPr>
    </w:p>
    <w:p w:rsidR="00610F23" w:rsidRDefault="00FB6365" w:rsidP="00F30BB8">
      <w:pPr>
        <w:numPr>
          <w:ilvl w:val="1"/>
          <w:numId w:val="105"/>
        </w:numPr>
        <w:ind w:right="1493" w:hanging="326"/>
        <w:jc w:val="both"/>
      </w:pPr>
      <w:r>
        <w:t xml:space="preserve">whether the employee could reasonably expect that the employer might  request work on the public holiday; </w:t>
      </w:r>
    </w:p>
    <w:p w:rsidR="002D35A2" w:rsidRDefault="00FB6365" w:rsidP="00610F23">
      <w:pPr>
        <w:ind w:left="1046" w:right="1493" w:firstLine="0"/>
        <w:jc w:val="both"/>
      </w:pPr>
      <w:r>
        <w:t xml:space="preserve"> </w:t>
      </w:r>
    </w:p>
    <w:p w:rsidR="002D35A2" w:rsidRDefault="002D35A2" w:rsidP="00656198">
      <w:pPr>
        <w:spacing w:after="0" w:line="259" w:lineRule="auto"/>
        <w:ind w:left="0" w:right="0" w:firstLine="0"/>
        <w:jc w:val="both"/>
      </w:pPr>
    </w:p>
    <w:p w:rsidR="00610F23" w:rsidRDefault="00FB6365" w:rsidP="009B55E4">
      <w:pPr>
        <w:numPr>
          <w:ilvl w:val="1"/>
          <w:numId w:val="105"/>
        </w:numPr>
        <w:ind w:right="1493" w:hanging="326"/>
        <w:jc w:val="both"/>
      </w:pPr>
      <w:r>
        <w:t xml:space="preserve">whether the employee is entitled to receive overtime payments, penalty  rates or other compensation for, or a level of remuneration that reflects an  expectation of, work on the public holiday; </w:t>
      </w:r>
    </w:p>
    <w:p w:rsidR="002D35A2" w:rsidRDefault="00FB6365" w:rsidP="00610F23">
      <w:pPr>
        <w:ind w:left="1046" w:right="1493" w:firstLine="0"/>
        <w:jc w:val="both"/>
      </w:pPr>
      <w:r>
        <w:t xml:space="preserve"> </w:t>
      </w:r>
    </w:p>
    <w:p w:rsidR="002D35A2" w:rsidRDefault="002D35A2" w:rsidP="00656198">
      <w:pPr>
        <w:spacing w:after="0" w:line="259" w:lineRule="auto"/>
        <w:ind w:left="0" w:right="0" w:firstLine="0"/>
        <w:jc w:val="both"/>
      </w:pPr>
    </w:p>
    <w:p w:rsidR="002D35A2" w:rsidRDefault="00FB6365" w:rsidP="009B55E4">
      <w:pPr>
        <w:numPr>
          <w:ilvl w:val="1"/>
          <w:numId w:val="105"/>
        </w:numPr>
        <w:ind w:right="1493" w:hanging="326"/>
        <w:jc w:val="both"/>
      </w:pPr>
      <w:r>
        <w:t xml:space="preserve">the type of employment of the employee (for example, whether full-time,  part-time, casual or </w:t>
      </w:r>
      <w:r w:rsidR="00F30BB8">
        <w:t>shift work</w:t>
      </w:r>
      <w:r>
        <w:t xml:space="preserve">); and  </w:t>
      </w:r>
    </w:p>
    <w:p w:rsidR="00610F23" w:rsidRDefault="00610F23" w:rsidP="00610F23">
      <w:pPr>
        <w:ind w:left="1046" w:right="1493" w:firstLine="0"/>
        <w:jc w:val="both"/>
      </w:pPr>
    </w:p>
    <w:p w:rsidR="002D35A2" w:rsidRDefault="002D35A2" w:rsidP="00656198">
      <w:pPr>
        <w:spacing w:after="2" w:line="259" w:lineRule="auto"/>
        <w:ind w:left="0" w:right="0" w:firstLine="0"/>
        <w:jc w:val="both"/>
      </w:pPr>
    </w:p>
    <w:p w:rsidR="002D35A2" w:rsidRDefault="00FB6365" w:rsidP="009B55E4">
      <w:pPr>
        <w:numPr>
          <w:ilvl w:val="1"/>
          <w:numId w:val="105"/>
        </w:numPr>
        <w:ind w:right="1493" w:hanging="326"/>
        <w:jc w:val="both"/>
      </w:pPr>
      <w:r>
        <w:t xml:space="preserve">the amount of notice in advance of the public holiday given by the  employer when making the request;  </w:t>
      </w:r>
    </w:p>
    <w:p w:rsidR="00610F23" w:rsidRDefault="00610F23" w:rsidP="00610F23">
      <w:pPr>
        <w:ind w:left="1046" w:right="1493" w:firstLine="0"/>
        <w:jc w:val="both"/>
      </w:pPr>
    </w:p>
    <w:p w:rsidR="002D35A2" w:rsidRDefault="002D35A2" w:rsidP="00656198">
      <w:pPr>
        <w:spacing w:after="0" w:line="259" w:lineRule="auto"/>
        <w:ind w:left="720" w:right="0" w:firstLine="0"/>
        <w:jc w:val="both"/>
      </w:pPr>
    </w:p>
    <w:p w:rsidR="002D35A2" w:rsidRDefault="00FB6365" w:rsidP="00610F23">
      <w:pPr>
        <w:pStyle w:val="ListParagraph"/>
        <w:numPr>
          <w:ilvl w:val="1"/>
          <w:numId w:val="105"/>
        </w:numPr>
        <w:ind w:right="1493"/>
        <w:jc w:val="both"/>
      </w:pPr>
      <w:r>
        <w:t xml:space="preserve">the amount of notice in advance of the public holiday given by the  employee when refusing the request.  </w:t>
      </w:r>
    </w:p>
    <w:p w:rsidR="00610F23" w:rsidRDefault="00610F23" w:rsidP="00610F23">
      <w:pPr>
        <w:pStyle w:val="ListParagraph"/>
        <w:ind w:left="1046" w:right="1493" w:firstLine="0"/>
        <w:jc w:val="both"/>
      </w:pPr>
    </w:p>
    <w:p w:rsidR="002D35A2" w:rsidRDefault="002D35A2" w:rsidP="00656198">
      <w:pPr>
        <w:spacing w:after="2" w:line="259" w:lineRule="auto"/>
        <w:ind w:left="0" w:right="0" w:firstLine="0"/>
        <w:jc w:val="both"/>
      </w:pPr>
    </w:p>
    <w:p w:rsidR="002D35A2" w:rsidRDefault="00FB6365" w:rsidP="009B55E4">
      <w:pPr>
        <w:numPr>
          <w:ilvl w:val="0"/>
          <w:numId w:val="105"/>
        </w:numPr>
        <w:ind w:right="1493" w:hanging="264"/>
        <w:jc w:val="both"/>
      </w:pPr>
      <w:r>
        <w:t xml:space="preserve">An employee who agrees to work on a public holiday is entitled to be paid for  that day at twice the normal rate.  </w:t>
      </w:r>
    </w:p>
    <w:p w:rsidR="00610F23" w:rsidRDefault="00610F23" w:rsidP="00610F23">
      <w:pPr>
        <w:ind w:left="264" w:right="1493" w:firstLine="0"/>
        <w:jc w:val="both"/>
      </w:pPr>
    </w:p>
    <w:p w:rsidR="002D35A2" w:rsidRDefault="002D35A2" w:rsidP="00656198">
      <w:pPr>
        <w:spacing w:after="0" w:line="259" w:lineRule="auto"/>
        <w:ind w:left="0" w:right="0" w:firstLine="0"/>
        <w:jc w:val="both"/>
      </w:pPr>
    </w:p>
    <w:p w:rsidR="002D35A2" w:rsidRDefault="00FB6365" w:rsidP="009B55E4">
      <w:pPr>
        <w:numPr>
          <w:ilvl w:val="0"/>
          <w:numId w:val="105"/>
        </w:numPr>
        <w:ind w:right="1493" w:hanging="264"/>
        <w:jc w:val="both"/>
      </w:pPr>
      <w:r>
        <w:t xml:space="preserve">Despite paragraph e), an employee and an employer may agree in writing that  an employee who works on a public holiday will be not be compensated with  payment above the normal rate, but with extra paid time away from work,  provided that the employee shall receive not less than their ordinary rate of  remuneration for such time away from work.  </w:t>
      </w:r>
    </w:p>
    <w:p w:rsidR="002D35A2" w:rsidRPr="00E07871" w:rsidRDefault="00E07871" w:rsidP="00610F23">
      <w:pPr>
        <w:pStyle w:val="Heading2"/>
        <w:ind w:left="0" w:firstLine="0"/>
      </w:pPr>
      <w:bookmarkStart w:id="23" w:name="_Toc423959352"/>
      <w:r w:rsidRPr="00E07871">
        <w:t>Chapter 18 – Annual Leave</w:t>
      </w:r>
      <w:bookmarkEnd w:id="23"/>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18.1 Right to annual leave  </w:t>
      </w:r>
    </w:p>
    <w:p w:rsidR="002D35A2" w:rsidRDefault="00FB6365" w:rsidP="00656198">
      <w:pPr>
        <w:ind w:left="-5" w:right="1493"/>
        <w:jc w:val="both"/>
      </w:pPr>
      <w:r>
        <w:t xml:space="preserve">§ 18.2 Continuity of leave  </w:t>
      </w:r>
    </w:p>
    <w:p w:rsidR="002D35A2" w:rsidRDefault="00FB6365" w:rsidP="00656198">
      <w:pPr>
        <w:ind w:left="-5" w:right="1493"/>
        <w:jc w:val="both"/>
      </w:pPr>
      <w:r>
        <w:t xml:space="preserve">§ 18.3 Employer to notify employee of entitlement to leave  </w:t>
      </w:r>
    </w:p>
    <w:p w:rsidR="002D35A2" w:rsidRDefault="00FB6365" w:rsidP="00656198">
      <w:pPr>
        <w:ind w:left="-5" w:right="1493"/>
        <w:jc w:val="both"/>
      </w:pPr>
      <w:r>
        <w:t xml:space="preserve">§ 18.4 Payment to employees who take leave  </w:t>
      </w:r>
    </w:p>
    <w:p w:rsidR="002D35A2" w:rsidRDefault="00FB6365" w:rsidP="00656198">
      <w:pPr>
        <w:ind w:left="-5" w:right="1493"/>
        <w:jc w:val="both"/>
      </w:pPr>
      <w:r>
        <w:t xml:space="preserve">§ 18.5 Keeping of Records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18.1 Right to annual leave  </w:t>
      </w:r>
    </w:p>
    <w:p w:rsidR="002D35A2" w:rsidRDefault="002D35A2" w:rsidP="00656198">
      <w:pPr>
        <w:spacing w:after="0" w:line="259" w:lineRule="auto"/>
        <w:ind w:left="0" w:right="0" w:firstLine="0"/>
        <w:jc w:val="both"/>
      </w:pPr>
    </w:p>
    <w:p w:rsidR="002D35A2" w:rsidRDefault="00FB6365" w:rsidP="009B55E4">
      <w:pPr>
        <w:numPr>
          <w:ilvl w:val="0"/>
          <w:numId w:val="106"/>
        </w:numPr>
        <w:ind w:right="1493"/>
        <w:jc w:val="both"/>
      </w:pPr>
      <w:r>
        <w:t xml:space="preserve">Subject to this Act, every employee is entitled to a minimum uninterrupted  period of annual leave as follows:  </w:t>
      </w:r>
    </w:p>
    <w:p w:rsidR="002D35A2" w:rsidRDefault="002D35A2" w:rsidP="00656198">
      <w:pPr>
        <w:spacing w:after="2" w:line="259" w:lineRule="auto"/>
        <w:ind w:left="0" w:right="0" w:firstLine="0"/>
        <w:jc w:val="both"/>
      </w:pPr>
    </w:p>
    <w:p w:rsidR="002D35A2" w:rsidRDefault="00FB6365" w:rsidP="009B55E4">
      <w:pPr>
        <w:numPr>
          <w:ilvl w:val="1"/>
          <w:numId w:val="106"/>
        </w:numPr>
        <w:ind w:right="862"/>
        <w:jc w:val="both"/>
      </w:pPr>
      <w:r>
        <w:t xml:space="preserve">during the first twelve (12) months of continuous service with an employer,  the number of working days in one (1) week </w:t>
      </w:r>
    </w:p>
    <w:p w:rsidR="002D35A2" w:rsidRDefault="002D35A2" w:rsidP="00656198">
      <w:pPr>
        <w:spacing w:after="0" w:line="259" w:lineRule="auto"/>
        <w:ind w:left="720" w:right="0" w:firstLine="0"/>
        <w:jc w:val="both"/>
      </w:pPr>
    </w:p>
    <w:p w:rsidR="002D35A2" w:rsidRDefault="00FB6365" w:rsidP="009B55E4">
      <w:pPr>
        <w:numPr>
          <w:ilvl w:val="1"/>
          <w:numId w:val="106"/>
        </w:numPr>
        <w:ind w:right="862"/>
        <w:jc w:val="both"/>
      </w:pPr>
      <w:r>
        <w:t xml:space="preserve">during the first twenty-four (24) months of continuous service with an  employer, the number of working days in two (2) weeks; </w:t>
      </w:r>
    </w:p>
    <w:p w:rsidR="002D35A2" w:rsidRDefault="002D35A2" w:rsidP="00656198">
      <w:pPr>
        <w:spacing w:after="0" w:line="259" w:lineRule="auto"/>
        <w:ind w:left="720" w:right="0" w:firstLine="0"/>
        <w:jc w:val="both"/>
      </w:pPr>
    </w:p>
    <w:p w:rsidR="002D35A2" w:rsidRDefault="00FB6365" w:rsidP="009B55E4">
      <w:pPr>
        <w:numPr>
          <w:ilvl w:val="1"/>
          <w:numId w:val="106"/>
        </w:numPr>
        <w:ind w:right="862"/>
        <w:jc w:val="both"/>
      </w:pPr>
      <w:r>
        <w:t xml:space="preserve">for continuous service of thirty-six (36) months, the number of working  days in three (3) weeks; and  </w:t>
      </w:r>
    </w:p>
    <w:p w:rsidR="002D35A2" w:rsidRDefault="002D35A2" w:rsidP="00656198">
      <w:pPr>
        <w:spacing w:after="2" w:line="259" w:lineRule="auto"/>
        <w:ind w:left="720" w:right="0" w:firstLine="0"/>
        <w:jc w:val="both"/>
      </w:pPr>
    </w:p>
    <w:p w:rsidR="002D35A2" w:rsidRDefault="00FB6365" w:rsidP="009B55E4">
      <w:pPr>
        <w:numPr>
          <w:ilvl w:val="1"/>
          <w:numId w:val="106"/>
        </w:numPr>
        <w:ind w:right="862"/>
        <w:jc w:val="both"/>
      </w:pPr>
      <w:r>
        <w:t xml:space="preserve">for continuous service with the same employer for sixty (60) months and  thereafter, the number of working days in four (4) weeks. </w:t>
      </w:r>
    </w:p>
    <w:p w:rsidR="002D35A2" w:rsidRDefault="002D35A2" w:rsidP="00656198">
      <w:pPr>
        <w:spacing w:after="0" w:line="259" w:lineRule="auto"/>
        <w:ind w:left="0" w:right="0" w:firstLine="0"/>
        <w:jc w:val="both"/>
      </w:pPr>
    </w:p>
    <w:p w:rsidR="002D35A2" w:rsidRDefault="00FB6365" w:rsidP="009B55E4">
      <w:pPr>
        <w:numPr>
          <w:ilvl w:val="0"/>
          <w:numId w:val="106"/>
        </w:numPr>
        <w:spacing w:after="2" w:line="259" w:lineRule="auto"/>
        <w:ind w:right="1493"/>
        <w:jc w:val="both"/>
      </w:pPr>
      <w:r>
        <w:t xml:space="preserve">An employee’s entitlement to annual leave accumulates throughout their </w:t>
      </w:r>
      <w:r w:rsidR="009F5C72">
        <w:t>years of</w:t>
      </w:r>
      <w:r>
        <w:t xml:space="preserve"> continuous service with an employer, provided that an employee may </w:t>
      </w:r>
      <w:r w:rsidR="009F5C72">
        <w:t>not accumulate</w:t>
      </w:r>
      <w:r>
        <w:t xml:space="preserve"> more than three years’ entitlement to annual leave.  </w:t>
      </w:r>
    </w:p>
    <w:p w:rsidR="002D35A2" w:rsidRDefault="002D35A2" w:rsidP="00656198">
      <w:pPr>
        <w:spacing w:after="0" w:line="259" w:lineRule="auto"/>
        <w:ind w:left="0" w:right="0" w:firstLine="0"/>
        <w:jc w:val="both"/>
      </w:pPr>
    </w:p>
    <w:p w:rsidR="002D35A2" w:rsidRDefault="00FB6365" w:rsidP="009B55E4">
      <w:pPr>
        <w:numPr>
          <w:ilvl w:val="0"/>
          <w:numId w:val="106"/>
        </w:numPr>
        <w:ind w:right="1493"/>
        <w:jc w:val="both"/>
      </w:pPr>
      <w:r>
        <w:t xml:space="preserve">Weekly rest days and public holidays shall not be reckoned as part of </w:t>
      </w:r>
      <w:r w:rsidR="009F5C72">
        <w:t>annual leave</w:t>
      </w:r>
      <w:r>
        <w:t xml:space="preserve"> to which an employee is entitled under this section.  </w:t>
      </w:r>
    </w:p>
    <w:p w:rsidR="002D35A2" w:rsidRDefault="002D35A2" w:rsidP="00656198">
      <w:pPr>
        <w:spacing w:after="2" w:line="259" w:lineRule="auto"/>
        <w:ind w:left="0" w:right="0" w:firstLine="0"/>
        <w:jc w:val="both"/>
      </w:pPr>
    </w:p>
    <w:p w:rsidR="002D35A2" w:rsidRPr="00CD6AB9" w:rsidRDefault="00FB6365" w:rsidP="00CD6AB9">
      <w:pPr>
        <w:rPr>
          <w:b/>
        </w:rPr>
      </w:pPr>
      <w:r w:rsidRPr="00CD6AB9">
        <w:rPr>
          <w:b/>
        </w:rPr>
        <w:t xml:space="preserve">§ 18.2 Continuity of leave  </w:t>
      </w:r>
    </w:p>
    <w:p w:rsidR="002D35A2" w:rsidRDefault="002D35A2" w:rsidP="00656198">
      <w:pPr>
        <w:spacing w:after="2" w:line="259" w:lineRule="auto"/>
        <w:ind w:left="0" w:right="0" w:firstLine="0"/>
        <w:jc w:val="both"/>
      </w:pPr>
    </w:p>
    <w:p w:rsidR="002D35A2" w:rsidRDefault="00FB6365" w:rsidP="009B55E4">
      <w:pPr>
        <w:numPr>
          <w:ilvl w:val="0"/>
          <w:numId w:val="107"/>
        </w:numPr>
        <w:ind w:right="1493" w:hanging="235"/>
        <w:jc w:val="both"/>
      </w:pPr>
      <w:r>
        <w:t xml:space="preserve">Subject to this section, an employee shall take annual leave in a single period.  </w:t>
      </w:r>
    </w:p>
    <w:p w:rsidR="002D35A2" w:rsidRDefault="002D35A2" w:rsidP="00656198">
      <w:pPr>
        <w:spacing w:after="2" w:line="259" w:lineRule="auto"/>
        <w:ind w:left="0" w:right="0" w:firstLine="0"/>
        <w:jc w:val="both"/>
      </w:pPr>
    </w:p>
    <w:p w:rsidR="002D35A2" w:rsidRDefault="00FB6365" w:rsidP="009B55E4">
      <w:pPr>
        <w:numPr>
          <w:ilvl w:val="0"/>
          <w:numId w:val="107"/>
        </w:numPr>
        <w:ind w:right="1493" w:hanging="235"/>
        <w:jc w:val="both"/>
      </w:pPr>
      <w:r>
        <w:lastRenderedPageBreak/>
        <w:t xml:space="preserve">An employer may permit an employee who is entitled to more than one week’s  leave to take such leave in two parts provided that at least one period of leave  shall be no less than one week’s duration.  </w:t>
      </w:r>
    </w:p>
    <w:p w:rsidR="00CD6AB9" w:rsidRDefault="00CD6AB9" w:rsidP="00CD6AB9">
      <w:pPr>
        <w:pStyle w:val="ListParagraph"/>
      </w:pPr>
    </w:p>
    <w:p w:rsidR="009F5C72" w:rsidRDefault="009F5C72" w:rsidP="00CD6AB9">
      <w:pPr>
        <w:pStyle w:val="ListParagraph"/>
      </w:pPr>
    </w:p>
    <w:p w:rsidR="00CD6AB9" w:rsidRDefault="00CD6AB9" w:rsidP="00CD6AB9">
      <w:pPr>
        <w:ind w:right="1493"/>
        <w:jc w:val="both"/>
      </w:pPr>
    </w:p>
    <w:p w:rsidR="002D35A2" w:rsidRDefault="002D35A2" w:rsidP="00656198">
      <w:pPr>
        <w:spacing w:after="2" w:line="259" w:lineRule="auto"/>
        <w:ind w:left="0" w:right="0" w:firstLine="0"/>
        <w:jc w:val="both"/>
      </w:pPr>
    </w:p>
    <w:p w:rsidR="002D35A2" w:rsidRPr="00CD6AB9" w:rsidRDefault="00FB6365" w:rsidP="00CD6AB9">
      <w:pPr>
        <w:rPr>
          <w:b/>
        </w:rPr>
      </w:pPr>
      <w:r w:rsidRPr="00CD6AB9">
        <w:rPr>
          <w:b/>
        </w:rPr>
        <w:t xml:space="preserve">§ 18.3 Employer to notify employee of entitlement to leave  </w:t>
      </w:r>
    </w:p>
    <w:p w:rsidR="002D35A2" w:rsidRDefault="002D35A2" w:rsidP="00656198">
      <w:pPr>
        <w:spacing w:after="2" w:line="259" w:lineRule="auto"/>
        <w:ind w:left="0" w:right="0" w:firstLine="0"/>
        <w:jc w:val="both"/>
      </w:pPr>
    </w:p>
    <w:p w:rsidR="002D35A2" w:rsidRDefault="00FB6365" w:rsidP="00656198">
      <w:pPr>
        <w:ind w:left="-5" w:right="545"/>
        <w:jc w:val="both"/>
      </w:pPr>
      <w:r>
        <w:t xml:space="preserve">An employer shall inform an employee who is entitled to a period of at least six days’  annual leave of the date on which that leave is due to commence not less than fourteen  days before the date of commencement.  </w:t>
      </w:r>
    </w:p>
    <w:p w:rsidR="002D35A2" w:rsidRDefault="002D35A2" w:rsidP="00656198">
      <w:pPr>
        <w:spacing w:after="2" w:line="259" w:lineRule="auto"/>
        <w:ind w:left="0" w:right="0" w:firstLine="0"/>
        <w:jc w:val="both"/>
      </w:pPr>
    </w:p>
    <w:p w:rsidR="002D35A2" w:rsidRPr="00CD6AB9" w:rsidRDefault="00FB6365" w:rsidP="00CD6AB9">
      <w:pPr>
        <w:rPr>
          <w:b/>
        </w:rPr>
      </w:pPr>
      <w:r w:rsidRPr="00CD6AB9">
        <w:rPr>
          <w:b/>
        </w:rPr>
        <w:t xml:space="preserve">§ 18.4 Payment to employees who take leave  </w:t>
      </w:r>
    </w:p>
    <w:p w:rsidR="002D35A2" w:rsidRDefault="002D35A2" w:rsidP="00656198">
      <w:pPr>
        <w:spacing w:after="2" w:line="259" w:lineRule="auto"/>
        <w:ind w:left="0" w:right="0" w:firstLine="0"/>
        <w:jc w:val="both"/>
      </w:pPr>
    </w:p>
    <w:p w:rsidR="002D35A2" w:rsidRDefault="00FB6365" w:rsidP="009B55E4">
      <w:pPr>
        <w:numPr>
          <w:ilvl w:val="0"/>
          <w:numId w:val="108"/>
        </w:numPr>
        <w:ind w:right="1493"/>
        <w:jc w:val="both"/>
      </w:pPr>
      <w:r>
        <w:t xml:space="preserve">An employee who has taken annual leave shall receive remuneration for the  period of leave as follows:  </w:t>
      </w:r>
    </w:p>
    <w:p w:rsidR="002D35A2" w:rsidRDefault="002D35A2" w:rsidP="00656198">
      <w:pPr>
        <w:spacing w:after="0" w:line="259" w:lineRule="auto"/>
        <w:ind w:left="0" w:right="0" w:firstLine="0"/>
        <w:jc w:val="both"/>
      </w:pPr>
    </w:p>
    <w:p w:rsidR="002D35A2" w:rsidRDefault="00FB6365" w:rsidP="009B55E4">
      <w:pPr>
        <w:numPr>
          <w:ilvl w:val="1"/>
          <w:numId w:val="108"/>
        </w:numPr>
        <w:ind w:right="1437"/>
        <w:jc w:val="both"/>
      </w:pPr>
      <w:r>
        <w:t xml:space="preserve">an employee who is paid a time rate shall receive the remuneration that  they would otherwise have earned during the period of leave.  </w:t>
      </w:r>
    </w:p>
    <w:p w:rsidR="002D35A2" w:rsidRDefault="002D35A2" w:rsidP="00656198">
      <w:pPr>
        <w:spacing w:after="2" w:line="259" w:lineRule="auto"/>
        <w:ind w:left="720" w:right="0" w:firstLine="0"/>
        <w:jc w:val="both"/>
      </w:pPr>
    </w:p>
    <w:p w:rsidR="002D35A2" w:rsidRDefault="00FB6365" w:rsidP="009B55E4">
      <w:pPr>
        <w:numPr>
          <w:ilvl w:val="1"/>
          <w:numId w:val="108"/>
        </w:numPr>
        <w:spacing w:after="2" w:line="259" w:lineRule="auto"/>
        <w:ind w:right="1437"/>
        <w:jc w:val="both"/>
      </w:pPr>
      <w:r>
        <w:t xml:space="preserve">an employee who is paid a time rate and who works in an undertaking in  which the hours of work vary shall receive an amount in which the  employee’s daily remuneration is calculated on the basis of the average  remuneration which the employee has received during the year  immediately preceding the leave.  </w:t>
      </w:r>
    </w:p>
    <w:p w:rsidR="002D35A2" w:rsidRDefault="002D35A2" w:rsidP="00656198">
      <w:pPr>
        <w:spacing w:after="2" w:line="259" w:lineRule="auto"/>
        <w:ind w:left="0" w:right="0" w:firstLine="0"/>
        <w:jc w:val="both"/>
      </w:pPr>
    </w:p>
    <w:p w:rsidR="002D35A2" w:rsidRDefault="00FB6365" w:rsidP="009B55E4">
      <w:pPr>
        <w:numPr>
          <w:ilvl w:val="1"/>
          <w:numId w:val="108"/>
        </w:numPr>
        <w:ind w:right="1437"/>
        <w:jc w:val="both"/>
      </w:pPr>
      <w:r>
        <w:t xml:space="preserve">an employee who is paid on a basis other than a time rate shall receive an  amount equal to the average remuneration to which they would have been  entitled for a comparable period of time in the year immediately preceding  the leave.  </w:t>
      </w:r>
    </w:p>
    <w:p w:rsidR="002D35A2" w:rsidRDefault="002D35A2" w:rsidP="00656198">
      <w:pPr>
        <w:spacing w:after="2" w:line="259" w:lineRule="auto"/>
        <w:ind w:left="0" w:right="0" w:firstLine="0"/>
        <w:jc w:val="both"/>
      </w:pPr>
    </w:p>
    <w:p w:rsidR="002D35A2" w:rsidRDefault="00FB6365" w:rsidP="009B55E4">
      <w:pPr>
        <w:numPr>
          <w:ilvl w:val="0"/>
          <w:numId w:val="108"/>
        </w:numPr>
        <w:ind w:right="1493"/>
        <w:jc w:val="both"/>
      </w:pPr>
      <w:r>
        <w:t xml:space="preserve">An employee shall receive pay for annual leave in accordance with the </w:t>
      </w:r>
      <w:r w:rsidR="009F5C72">
        <w:t>usual pay</w:t>
      </w:r>
      <w:r>
        <w:t xml:space="preserve"> periods provided for in their contract of employment, provided that </w:t>
      </w:r>
      <w:r w:rsidR="009F5C72">
        <w:t>an employee</w:t>
      </w:r>
      <w:r>
        <w:t xml:space="preserve"> taking leave of not less than seven days shall receive payment </w:t>
      </w:r>
      <w:r w:rsidR="009F5C72">
        <w:t>in advance</w:t>
      </w:r>
      <w:r>
        <w:t xml:space="preserve">; in such a case the employer shall make the payment </w:t>
      </w:r>
      <w:r w:rsidR="009F5C72">
        <w:t>before commencement</w:t>
      </w:r>
      <w:r>
        <w:t xml:space="preserve"> of leave.  </w:t>
      </w:r>
    </w:p>
    <w:p w:rsidR="002D35A2" w:rsidRPr="009F5C72" w:rsidRDefault="002D35A2" w:rsidP="00656198">
      <w:pPr>
        <w:spacing w:after="2" w:line="259" w:lineRule="auto"/>
        <w:ind w:left="0" w:right="0" w:firstLine="0"/>
        <w:jc w:val="both"/>
        <w:rPr>
          <w:sz w:val="10"/>
        </w:rPr>
      </w:pPr>
    </w:p>
    <w:p w:rsidR="002D35A2" w:rsidRDefault="00FB6365" w:rsidP="009B55E4">
      <w:pPr>
        <w:numPr>
          <w:ilvl w:val="0"/>
          <w:numId w:val="108"/>
        </w:numPr>
        <w:ind w:right="1493"/>
        <w:jc w:val="both"/>
      </w:pPr>
      <w:r>
        <w:t xml:space="preserve">An employee is entitled at the termination of their employment to be paid </w:t>
      </w:r>
      <w:r w:rsidR="009F5C72">
        <w:t>a sum</w:t>
      </w:r>
      <w:r>
        <w:t xml:space="preserve"> equal to the amount that would have been paid for any amount of </w:t>
      </w:r>
      <w:r w:rsidR="009F5C72">
        <w:t>annual leave</w:t>
      </w:r>
      <w:r>
        <w:t xml:space="preserve"> that has accumulated, but which the employee has not yet taken, </w:t>
      </w:r>
      <w:r w:rsidR="009F5C72">
        <w:t>which shall</w:t>
      </w:r>
      <w:r>
        <w:t xml:space="preserve"> be calculated pro rata for periods of service of less than one year.  </w:t>
      </w:r>
    </w:p>
    <w:p w:rsidR="002D35A2" w:rsidRPr="009F5C72" w:rsidRDefault="002D35A2" w:rsidP="00656198">
      <w:pPr>
        <w:spacing w:after="0" w:line="259" w:lineRule="auto"/>
        <w:ind w:left="0" w:right="0" w:firstLine="0"/>
        <w:jc w:val="both"/>
        <w:rPr>
          <w:sz w:val="14"/>
        </w:rPr>
      </w:pPr>
    </w:p>
    <w:p w:rsidR="002D35A2" w:rsidRPr="00CD6AB9" w:rsidRDefault="00FB6365" w:rsidP="00CD6AB9">
      <w:pPr>
        <w:rPr>
          <w:b/>
        </w:rPr>
      </w:pPr>
      <w:r w:rsidRPr="00CD6AB9">
        <w:rPr>
          <w:b/>
        </w:rPr>
        <w:t xml:space="preserve">§ 18.5 Keeping of Records  </w:t>
      </w:r>
    </w:p>
    <w:p w:rsidR="002D35A2" w:rsidRDefault="002D35A2" w:rsidP="00656198">
      <w:pPr>
        <w:spacing w:after="0" w:line="259" w:lineRule="auto"/>
        <w:ind w:left="0" w:right="0" w:firstLine="0"/>
        <w:jc w:val="both"/>
      </w:pPr>
    </w:p>
    <w:p w:rsidR="002D35A2" w:rsidRDefault="00FB6365" w:rsidP="009B55E4">
      <w:pPr>
        <w:numPr>
          <w:ilvl w:val="0"/>
          <w:numId w:val="109"/>
        </w:numPr>
        <w:ind w:right="1737"/>
        <w:jc w:val="both"/>
      </w:pPr>
      <w:r>
        <w:t xml:space="preserve">An employer shall keep an accurate written record of the period of </w:t>
      </w:r>
      <w:r w:rsidR="009F5C72">
        <w:t>annual leave</w:t>
      </w:r>
      <w:r>
        <w:t xml:space="preserve"> granted to each employee and the remuneration paid for the period </w:t>
      </w:r>
      <w:r w:rsidR="009F5C72">
        <w:t>of such</w:t>
      </w:r>
      <w:r>
        <w:t xml:space="preserve"> leave, and </w:t>
      </w:r>
      <w:r>
        <w:lastRenderedPageBreak/>
        <w:t xml:space="preserve">shall allow an employee or their representative to </w:t>
      </w:r>
      <w:r w:rsidR="009F5C72">
        <w:t>examine such</w:t>
      </w:r>
      <w:r>
        <w:t xml:space="preserve"> record and documents upon request, to receive a written copy of the </w:t>
      </w:r>
      <w:r w:rsidR="009F5C72">
        <w:t>parts of</w:t>
      </w:r>
      <w:r>
        <w:t xml:space="preserve"> such record and documents that pertain to the employee in question.  </w:t>
      </w:r>
    </w:p>
    <w:p w:rsidR="002D35A2" w:rsidRDefault="002D35A2" w:rsidP="00656198">
      <w:pPr>
        <w:spacing w:after="0" w:line="259" w:lineRule="auto"/>
        <w:ind w:left="0" w:right="0" w:firstLine="0"/>
        <w:jc w:val="both"/>
      </w:pPr>
    </w:p>
    <w:p w:rsidR="002D35A2" w:rsidRDefault="00FB6365" w:rsidP="009B55E4">
      <w:pPr>
        <w:numPr>
          <w:ilvl w:val="0"/>
          <w:numId w:val="109"/>
        </w:numPr>
        <w:spacing w:after="2" w:line="259" w:lineRule="auto"/>
        <w:ind w:right="1737"/>
        <w:jc w:val="both"/>
      </w:pPr>
      <w:r>
        <w:t xml:space="preserve">An employer shall keep the records required under this section throughout </w:t>
      </w:r>
      <w:r w:rsidR="00A943C1">
        <w:t>the employment</w:t>
      </w:r>
      <w:r>
        <w:t xml:space="preserve"> of any employee, and for a period of five years following </w:t>
      </w:r>
      <w:r w:rsidR="00A943C1">
        <w:t>the termination</w:t>
      </w:r>
      <w:r>
        <w:t xml:space="preserve"> of the employee’s employment.  </w:t>
      </w:r>
    </w:p>
    <w:p w:rsidR="002D35A2" w:rsidRDefault="002D35A2" w:rsidP="00656198">
      <w:pPr>
        <w:spacing w:after="0" w:line="259" w:lineRule="auto"/>
        <w:ind w:left="0" w:right="0" w:firstLine="0"/>
        <w:jc w:val="both"/>
      </w:pPr>
    </w:p>
    <w:p w:rsidR="002D35A2" w:rsidRPr="00E07871" w:rsidRDefault="00E07871" w:rsidP="00E07871">
      <w:pPr>
        <w:pStyle w:val="Heading2"/>
      </w:pPr>
      <w:bookmarkStart w:id="24" w:name="_Toc423959353"/>
      <w:r w:rsidRPr="00E07871">
        <w:t>Chapter 19 – Personal Leave</w:t>
      </w:r>
      <w:bookmarkEnd w:id="24"/>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19.1 Definition of immediate family  </w:t>
      </w:r>
    </w:p>
    <w:p w:rsidR="002D35A2" w:rsidRDefault="00FB6365" w:rsidP="00656198">
      <w:pPr>
        <w:ind w:left="-5" w:right="1493"/>
        <w:jc w:val="both"/>
      </w:pPr>
      <w:r>
        <w:t xml:space="preserve">§ 19.2 Entitlement to paid sick leave  </w:t>
      </w:r>
    </w:p>
    <w:p w:rsidR="002D35A2" w:rsidRDefault="00FB6365" w:rsidP="00656198">
      <w:pPr>
        <w:ind w:left="-5" w:right="1493"/>
        <w:jc w:val="both"/>
      </w:pPr>
      <w:r>
        <w:t xml:space="preserve">§ 19.3 Exercising an entitlement to sick leave  </w:t>
      </w:r>
    </w:p>
    <w:p w:rsidR="002D35A2" w:rsidRDefault="00FB6365" w:rsidP="00656198">
      <w:pPr>
        <w:ind w:left="-5" w:right="1493"/>
        <w:jc w:val="both"/>
      </w:pPr>
      <w:r>
        <w:t xml:space="preserve">§ 19.4 Entitlement to leave to care for others  </w:t>
      </w:r>
    </w:p>
    <w:p w:rsidR="002D35A2" w:rsidRDefault="00FB6365" w:rsidP="00656198">
      <w:pPr>
        <w:ind w:left="-5" w:right="1493"/>
        <w:jc w:val="both"/>
      </w:pPr>
      <w:r>
        <w:t xml:space="preserve">§ 19.5 Bereavement leave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19.1 Definition of immediate family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For the purposes of this Part, the ‘immediate family’ of an employee includes </w:t>
      </w:r>
      <w:r w:rsidR="00A943C1">
        <w:t>the employee’s</w:t>
      </w:r>
      <w:r>
        <w:t xml:space="preserve">:   </w:t>
      </w:r>
    </w:p>
    <w:p w:rsidR="002D35A2" w:rsidRDefault="002D35A2" w:rsidP="00656198">
      <w:pPr>
        <w:spacing w:after="2" w:line="259" w:lineRule="auto"/>
        <w:ind w:left="0" w:right="0" w:firstLine="0"/>
        <w:jc w:val="both"/>
      </w:pPr>
    </w:p>
    <w:p w:rsidR="002D35A2" w:rsidRDefault="00FB6365" w:rsidP="009B55E4">
      <w:pPr>
        <w:numPr>
          <w:ilvl w:val="0"/>
          <w:numId w:val="110"/>
        </w:numPr>
        <w:ind w:right="1493" w:hanging="274"/>
        <w:jc w:val="both"/>
      </w:pPr>
      <w:r>
        <w:t xml:space="preserve">Children, including any adopted children;  </w:t>
      </w:r>
    </w:p>
    <w:p w:rsidR="002D35A2" w:rsidRDefault="00FB6365" w:rsidP="009B55E4">
      <w:pPr>
        <w:numPr>
          <w:ilvl w:val="0"/>
          <w:numId w:val="110"/>
        </w:numPr>
        <w:ind w:right="1493" w:hanging="274"/>
        <w:jc w:val="both"/>
      </w:pPr>
      <w:r>
        <w:t xml:space="preserve">Married spouse;  </w:t>
      </w:r>
    </w:p>
    <w:p w:rsidR="002D35A2" w:rsidRDefault="00FB6365" w:rsidP="009B55E4">
      <w:pPr>
        <w:numPr>
          <w:ilvl w:val="0"/>
          <w:numId w:val="110"/>
        </w:numPr>
        <w:ind w:right="1493" w:hanging="274"/>
        <w:jc w:val="both"/>
      </w:pPr>
      <w:r>
        <w:t xml:space="preserve">Partner to whom the employee is not married but with whom the  employee lives in a relationship like marriage;  </w:t>
      </w:r>
    </w:p>
    <w:p w:rsidR="002D35A2" w:rsidRDefault="00FB6365" w:rsidP="009B55E4">
      <w:pPr>
        <w:numPr>
          <w:ilvl w:val="0"/>
          <w:numId w:val="110"/>
        </w:numPr>
        <w:ind w:right="1493" w:hanging="274"/>
        <w:jc w:val="both"/>
      </w:pPr>
      <w:r>
        <w:t xml:space="preserve">Parents, including adoptive parents;  </w:t>
      </w:r>
    </w:p>
    <w:p w:rsidR="002D35A2" w:rsidRDefault="00FB6365" w:rsidP="009B55E4">
      <w:pPr>
        <w:numPr>
          <w:ilvl w:val="0"/>
          <w:numId w:val="110"/>
        </w:numPr>
        <w:ind w:right="1493" w:hanging="274"/>
        <w:jc w:val="both"/>
      </w:pPr>
      <w:r>
        <w:t xml:space="preserve">Grandparents; and  </w:t>
      </w:r>
    </w:p>
    <w:p w:rsidR="002D35A2" w:rsidRDefault="00FB6365" w:rsidP="009B55E4">
      <w:pPr>
        <w:numPr>
          <w:ilvl w:val="0"/>
          <w:numId w:val="110"/>
        </w:numPr>
        <w:ind w:right="1493" w:hanging="274"/>
        <w:jc w:val="both"/>
      </w:pPr>
      <w:r>
        <w:t xml:space="preserve">Siblings, including adopted siblings.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19.2 Entitlement to paid sick leave  </w:t>
      </w:r>
    </w:p>
    <w:p w:rsidR="002D35A2" w:rsidRDefault="002D35A2" w:rsidP="00656198">
      <w:pPr>
        <w:spacing w:after="0" w:line="259" w:lineRule="auto"/>
        <w:ind w:left="0" w:right="0" w:firstLine="0"/>
        <w:jc w:val="both"/>
      </w:pPr>
    </w:p>
    <w:p w:rsidR="002D35A2" w:rsidRDefault="00FB6365" w:rsidP="009B55E4">
      <w:pPr>
        <w:numPr>
          <w:ilvl w:val="0"/>
          <w:numId w:val="111"/>
        </w:numPr>
        <w:ind w:right="1644"/>
        <w:jc w:val="both"/>
      </w:pPr>
      <w:r>
        <w:t xml:space="preserve">Every employee is entitled to ten days’ paid sick leave for every year </w:t>
      </w:r>
      <w:r w:rsidR="00A943C1">
        <w:t>of continuous</w:t>
      </w:r>
      <w:r>
        <w:t xml:space="preserve"> service with their employer.  </w:t>
      </w:r>
    </w:p>
    <w:p w:rsidR="002D35A2" w:rsidRDefault="002D35A2" w:rsidP="00656198">
      <w:pPr>
        <w:spacing w:after="2" w:line="259" w:lineRule="auto"/>
        <w:ind w:left="0" w:right="0" w:firstLine="0"/>
        <w:jc w:val="both"/>
      </w:pPr>
    </w:p>
    <w:p w:rsidR="002D35A2" w:rsidRDefault="00FB6365" w:rsidP="009B55E4">
      <w:pPr>
        <w:numPr>
          <w:ilvl w:val="0"/>
          <w:numId w:val="111"/>
        </w:numPr>
        <w:spacing w:after="2" w:line="259" w:lineRule="auto"/>
        <w:ind w:right="1644"/>
        <w:jc w:val="both"/>
      </w:pPr>
      <w:r>
        <w:t xml:space="preserve">On any day that an employee is on paid sick leave the employee is entitled </w:t>
      </w:r>
      <w:r w:rsidR="00A943C1">
        <w:t>to receive</w:t>
      </w:r>
      <w:r>
        <w:t xml:space="preserve"> the ordinary remuneration they would have received had they </w:t>
      </w:r>
      <w:r w:rsidR="00A943C1">
        <w:t>worked on</w:t>
      </w:r>
      <w:r>
        <w:t xml:space="preserve"> that day.  </w:t>
      </w:r>
    </w:p>
    <w:p w:rsidR="002D35A2" w:rsidRDefault="002D35A2" w:rsidP="00656198">
      <w:pPr>
        <w:spacing w:after="2" w:line="259" w:lineRule="auto"/>
        <w:ind w:left="0" w:right="0" w:firstLine="0"/>
        <w:jc w:val="both"/>
      </w:pPr>
    </w:p>
    <w:p w:rsidR="002D35A2" w:rsidRDefault="00FB6365" w:rsidP="009B55E4">
      <w:pPr>
        <w:numPr>
          <w:ilvl w:val="0"/>
          <w:numId w:val="111"/>
        </w:numPr>
        <w:ind w:right="1644"/>
        <w:jc w:val="both"/>
      </w:pPr>
      <w:r>
        <w:t xml:space="preserve">An employee’s entitlement to sick leave accumulates throughout their </w:t>
      </w:r>
      <w:r w:rsidR="00A943C1">
        <w:t>service with</w:t>
      </w:r>
      <w:r>
        <w:t xml:space="preserve"> an employer.   </w:t>
      </w:r>
    </w:p>
    <w:p w:rsidR="002D35A2" w:rsidRDefault="002D35A2" w:rsidP="00656198">
      <w:pPr>
        <w:spacing w:after="2" w:line="259" w:lineRule="auto"/>
        <w:ind w:left="0" w:right="0" w:firstLine="0"/>
        <w:jc w:val="both"/>
      </w:pPr>
    </w:p>
    <w:p w:rsidR="002D35A2" w:rsidRDefault="00FB6365" w:rsidP="009B55E4">
      <w:pPr>
        <w:numPr>
          <w:ilvl w:val="0"/>
          <w:numId w:val="111"/>
        </w:numPr>
        <w:spacing w:after="2" w:line="259" w:lineRule="auto"/>
        <w:ind w:right="1644"/>
        <w:jc w:val="both"/>
      </w:pPr>
      <w:r>
        <w:lastRenderedPageBreak/>
        <w:t xml:space="preserve">An employee is not entitled to be paid at the end of their service with an  employer for any period of sick leave which has accumulated but not been  taken, provided however that a collective agreement may modify the operation  of this section.   </w:t>
      </w:r>
    </w:p>
    <w:p w:rsidR="002D35A2" w:rsidRDefault="002D35A2" w:rsidP="00656198">
      <w:pPr>
        <w:spacing w:after="0" w:line="259" w:lineRule="auto"/>
        <w:ind w:left="0" w:right="0" w:firstLine="0"/>
        <w:jc w:val="both"/>
      </w:pPr>
    </w:p>
    <w:p w:rsidR="002D35A2" w:rsidRPr="00CD6AB9" w:rsidRDefault="00FB6365" w:rsidP="00CD6AB9">
      <w:pPr>
        <w:rPr>
          <w:b/>
        </w:rPr>
      </w:pPr>
      <w:r w:rsidRPr="00CD6AB9">
        <w:rPr>
          <w:b/>
        </w:rPr>
        <w:t xml:space="preserve">§ 19.3 Exercising an entitlement to sick leave  </w:t>
      </w:r>
    </w:p>
    <w:p w:rsidR="002D35A2" w:rsidRDefault="002D35A2" w:rsidP="00656198">
      <w:pPr>
        <w:spacing w:after="0" w:line="259" w:lineRule="auto"/>
        <w:ind w:left="0" w:right="0" w:firstLine="0"/>
        <w:jc w:val="both"/>
      </w:pPr>
    </w:p>
    <w:p w:rsidR="002D35A2" w:rsidRDefault="00FB6365" w:rsidP="009B55E4">
      <w:pPr>
        <w:numPr>
          <w:ilvl w:val="0"/>
          <w:numId w:val="112"/>
        </w:numPr>
        <w:ind w:right="1597"/>
        <w:jc w:val="both"/>
      </w:pPr>
      <w:r>
        <w:t xml:space="preserve">An employee shall give an employer as much notice in advance as </w:t>
      </w:r>
      <w:r w:rsidR="00EB6A71">
        <w:t>possible that</w:t>
      </w:r>
      <w:r>
        <w:t xml:space="preserve"> they intend to exercise an entitlement to paid sick leave.  </w:t>
      </w:r>
    </w:p>
    <w:p w:rsidR="002D35A2" w:rsidRDefault="002D35A2" w:rsidP="00656198">
      <w:pPr>
        <w:spacing w:after="2" w:line="259" w:lineRule="auto"/>
        <w:ind w:left="0" w:right="0" w:firstLine="0"/>
        <w:jc w:val="both"/>
      </w:pPr>
    </w:p>
    <w:p w:rsidR="002D35A2" w:rsidRDefault="00FB6365" w:rsidP="009B55E4">
      <w:pPr>
        <w:numPr>
          <w:ilvl w:val="0"/>
          <w:numId w:val="112"/>
        </w:numPr>
        <w:ind w:right="1597"/>
        <w:jc w:val="both"/>
      </w:pPr>
      <w:r>
        <w:t xml:space="preserve">Subject to this section, wherever possible, an employee who claims a day of  paid sick leave from their employer shall provide the employer with a  certificate from a medical professional that attests to the fact that the employee  is or was unwell, and that for this reason the employee is or was unable to  attend for work on that day.   </w:t>
      </w:r>
    </w:p>
    <w:p w:rsidR="002D35A2" w:rsidRDefault="002D35A2" w:rsidP="00656198">
      <w:pPr>
        <w:spacing w:after="2" w:line="259" w:lineRule="auto"/>
        <w:ind w:left="0" w:right="0" w:firstLine="0"/>
        <w:jc w:val="both"/>
      </w:pPr>
    </w:p>
    <w:p w:rsidR="002D35A2" w:rsidRDefault="00FB6365" w:rsidP="009B55E4">
      <w:pPr>
        <w:numPr>
          <w:ilvl w:val="0"/>
          <w:numId w:val="112"/>
        </w:numPr>
        <w:spacing w:after="2" w:line="259" w:lineRule="auto"/>
        <w:ind w:right="1597"/>
        <w:jc w:val="both"/>
      </w:pPr>
      <w:r>
        <w:t xml:space="preserve">If for good cause an employee is unable to provide a certificate in </w:t>
      </w:r>
      <w:r w:rsidR="00EB6A71">
        <w:t>accordance with</w:t>
      </w:r>
      <w:r>
        <w:t xml:space="preserve"> paragraph b), the employee shall take all reasonable steps to establish </w:t>
      </w:r>
      <w:r w:rsidR="00EB6A71">
        <w:t>to the</w:t>
      </w:r>
      <w:r>
        <w:t xml:space="preserve"> satisfaction of their employer that they were unwell and that for this </w:t>
      </w:r>
      <w:r w:rsidR="00EB6A71">
        <w:t>reason they</w:t>
      </w:r>
      <w:r>
        <w:t xml:space="preserve"> were unable to attend for work.  </w:t>
      </w:r>
    </w:p>
    <w:p w:rsidR="002D35A2" w:rsidRDefault="002D35A2" w:rsidP="00656198">
      <w:pPr>
        <w:spacing w:after="0" w:line="259" w:lineRule="auto"/>
        <w:ind w:left="0" w:right="0" w:firstLine="0"/>
        <w:jc w:val="both"/>
      </w:pPr>
    </w:p>
    <w:p w:rsidR="002D35A2" w:rsidRDefault="00FB6365" w:rsidP="009B55E4">
      <w:pPr>
        <w:numPr>
          <w:ilvl w:val="0"/>
          <w:numId w:val="112"/>
        </w:numPr>
        <w:spacing w:after="2" w:line="259" w:lineRule="auto"/>
        <w:ind w:right="1597"/>
        <w:jc w:val="both"/>
      </w:pPr>
      <w:r>
        <w:t xml:space="preserve">An employer shall not unreasonably refuse to accept an employee’s claim </w:t>
      </w:r>
      <w:r w:rsidR="00EB6A71">
        <w:t>to have</w:t>
      </w:r>
      <w:r>
        <w:t xml:space="preserve"> been unwell and unable to attend for work made in accordance </w:t>
      </w:r>
      <w:r w:rsidR="00EB6A71">
        <w:t>with paragraph</w:t>
      </w:r>
      <w:r>
        <w:t xml:space="preserve"> c).  </w:t>
      </w:r>
    </w:p>
    <w:p w:rsidR="002D35A2" w:rsidRDefault="002D35A2" w:rsidP="00656198">
      <w:pPr>
        <w:spacing w:after="0" w:line="259" w:lineRule="auto"/>
        <w:ind w:left="0" w:right="0" w:firstLine="0"/>
        <w:jc w:val="both"/>
      </w:pPr>
    </w:p>
    <w:p w:rsidR="002D35A2" w:rsidRDefault="00FB6365" w:rsidP="009B55E4">
      <w:pPr>
        <w:numPr>
          <w:ilvl w:val="0"/>
          <w:numId w:val="112"/>
        </w:numPr>
        <w:ind w:right="1597"/>
        <w:jc w:val="both"/>
      </w:pPr>
      <w:r>
        <w:t xml:space="preserve">Despite the requirement in paragraph b), an employee may take up to </w:t>
      </w:r>
      <w:r w:rsidR="00EB6A71">
        <w:t>three single</w:t>
      </w:r>
      <w:r>
        <w:t xml:space="preserve"> days of paid sick leave in any period of twelve month’s service </w:t>
      </w:r>
      <w:r w:rsidR="00EB6A71">
        <w:t>with their</w:t>
      </w:r>
      <w:r>
        <w:t xml:space="preserve"> employer, without the requirement to establish that they were unwell and  for that reason unable to attend for work.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19.4 Entitlement to leave to care for others  </w:t>
      </w:r>
    </w:p>
    <w:p w:rsidR="002D35A2" w:rsidRDefault="002D35A2" w:rsidP="00656198">
      <w:pPr>
        <w:spacing w:after="0" w:line="259" w:lineRule="auto"/>
        <w:ind w:left="0" w:right="0" w:firstLine="0"/>
        <w:jc w:val="both"/>
      </w:pPr>
    </w:p>
    <w:p w:rsidR="002D35A2" w:rsidRDefault="00FB6365" w:rsidP="009B55E4">
      <w:pPr>
        <w:numPr>
          <w:ilvl w:val="0"/>
          <w:numId w:val="113"/>
        </w:numPr>
        <w:ind w:right="1493"/>
        <w:jc w:val="both"/>
      </w:pPr>
      <w:r>
        <w:t xml:space="preserve">Every employee is entitled to five days’ paid leave during each year of service  with their employer, to provide care or support to a member of the employee’s  immediate family who requires care or support because of:  </w:t>
      </w:r>
    </w:p>
    <w:p w:rsidR="002D35A2" w:rsidRDefault="002D35A2" w:rsidP="00656198">
      <w:pPr>
        <w:spacing w:after="0" w:line="259" w:lineRule="auto"/>
        <w:ind w:left="0" w:right="0" w:firstLine="0"/>
        <w:jc w:val="both"/>
      </w:pPr>
    </w:p>
    <w:p w:rsidR="002D35A2" w:rsidRDefault="00FB6365" w:rsidP="009B55E4">
      <w:pPr>
        <w:numPr>
          <w:ilvl w:val="1"/>
          <w:numId w:val="113"/>
        </w:numPr>
        <w:ind w:right="1493" w:hanging="202"/>
        <w:jc w:val="both"/>
      </w:pPr>
      <w:r>
        <w:t xml:space="preserve">a personal illness, or personal injury, affecting the member of the  </w:t>
      </w:r>
    </w:p>
    <w:p w:rsidR="002D35A2" w:rsidRDefault="00FB6365" w:rsidP="00656198">
      <w:pPr>
        <w:ind w:left="730" w:right="1493"/>
        <w:jc w:val="both"/>
      </w:pPr>
      <w:r>
        <w:t xml:space="preserve">employee’s immediate family; or  </w:t>
      </w:r>
    </w:p>
    <w:p w:rsidR="002D35A2" w:rsidRDefault="002D35A2" w:rsidP="00656198">
      <w:pPr>
        <w:spacing w:after="2" w:line="259" w:lineRule="auto"/>
        <w:ind w:left="720" w:right="0" w:firstLine="0"/>
        <w:jc w:val="both"/>
      </w:pPr>
    </w:p>
    <w:p w:rsidR="002D35A2" w:rsidRDefault="00FB6365" w:rsidP="009B55E4">
      <w:pPr>
        <w:numPr>
          <w:ilvl w:val="1"/>
          <w:numId w:val="113"/>
        </w:numPr>
        <w:ind w:right="1493" w:hanging="202"/>
        <w:jc w:val="both"/>
      </w:pPr>
      <w:r>
        <w:t xml:space="preserve">an unexpected emergency affecting the member of the employee’s  immediate family.    </w:t>
      </w:r>
    </w:p>
    <w:p w:rsidR="002D35A2" w:rsidRDefault="002D35A2" w:rsidP="00656198">
      <w:pPr>
        <w:spacing w:after="0" w:line="259" w:lineRule="auto"/>
        <w:ind w:left="720" w:right="0" w:firstLine="0"/>
        <w:jc w:val="both"/>
      </w:pPr>
    </w:p>
    <w:p w:rsidR="002D35A2" w:rsidRDefault="00FB6365" w:rsidP="009B55E4">
      <w:pPr>
        <w:numPr>
          <w:ilvl w:val="0"/>
          <w:numId w:val="113"/>
        </w:numPr>
        <w:ind w:right="1493"/>
        <w:jc w:val="both"/>
      </w:pPr>
      <w:r>
        <w:t xml:space="preserve">An employee shall give their employer as much notice as possible that </w:t>
      </w:r>
      <w:r w:rsidR="00EB6A71">
        <w:t>they intend</w:t>
      </w:r>
      <w:r>
        <w:t xml:space="preserve"> to exercise a right to leave under this section.  </w:t>
      </w:r>
    </w:p>
    <w:p w:rsidR="002D35A2" w:rsidRDefault="002D35A2" w:rsidP="00656198">
      <w:pPr>
        <w:spacing w:after="2" w:line="259" w:lineRule="auto"/>
        <w:ind w:left="0" w:right="0" w:firstLine="0"/>
        <w:jc w:val="both"/>
      </w:pPr>
    </w:p>
    <w:p w:rsidR="002D35A2" w:rsidRDefault="00FB6365" w:rsidP="009B55E4">
      <w:pPr>
        <w:numPr>
          <w:ilvl w:val="0"/>
          <w:numId w:val="113"/>
        </w:numPr>
        <w:ind w:right="1493"/>
        <w:jc w:val="both"/>
      </w:pPr>
      <w:r>
        <w:lastRenderedPageBreak/>
        <w:t xml:space="preserve">An employee’s entitlement to paid leave under this section does </w:t>
      </w:r>
      <w:r w:rsidR="00EB6A71">
        <w:t>not accumulate</w:t>
      </w:r>
      <w:r>
        <w:t xml:space="preserve"> during their service with an employer.  </w:t>
      </w:r>
    </w:p>
    <w:p w:rsidR="002D35A2" w:rsidRDefault="002D35A2" w:rsidP="00656198">
      <w:pPr>
        <w:spacing w:after="0" w:line="259" w:lineRule="auto"/>
        <w:ind w:left="0" w:right="0" w:firstLine="0"/>
        <w:jc w:val="both"/>
      </w:pPr>
    </w:p>
    <w:p w:rsidR="002D35A2" w:rsidRDefault="00FB6365" w:rsidP="009B55E4">
      <w:pPr>
        <w:numPr>
          <w:ilvl w:val="0"/>
          <w:numId w:val="113"/>
        </w:numPr>
        <w:ind w:right="1493"/>
        <w:jc w:val="both"/>
      </w:pPr>
      <w:r>
        <w:t xml:space="preserve">An employee is not entitled to be paid at the end of their service with </w:t>
      </w:r>
      <w:r w:rsidR="00EB6A71">
        <w:t>an employer</w:t>
      </w:r>
      <w:r>
        <w:t xml:space="preserve"> for any period of leave provided for by this section which has not  been taken during that service, provided that a collective agreement may  modify the operation of this section.   </w:t>
      </w:r>
    </w:p>
    <w:p w:rsidR="002D35A2" w:rsidRDefault="002D35A2" w:rsidP="00656198">
      <w:pPr>
        <w:spacing w:after="2" w:line="259" w:lineRule="auto"/>
        <w:ind w:left="0" w:right="0" w:firstLine="0"/>
        <w:jc w:val="both"/>
      </w:pPr>
    </w:p>
    <w:p w:rsidR="002D35A2" w:rsidRDefault="00FB6365" w:rsidP="009B55E4">
      <w:pPr>
        <w:numPr>
          <w:ilvl w:val="0"/>
          <w:numId w:val="113"/>
        </w:numPr>
        <w:ind w:right="1493"/>
        <w:jc w:val="both"/>
      </w:pPr>
      <w:r>
        <w:t xml:space="preserve">The entitlement to leave under this section is in addition to any other </w:t>
      </w:r>
      <w:r w:rsidR="00EB6A71">
        <w:t>leave entitlement</w:t>
      </w:r>
      <w:r>
        <w:t xml:space="preserve"> under this Act</w:t>
      </w:r>
      <w:r>
        <w:rPr>
          <w:color w:val="FF2700"/>
        </w:rPr>
        <w:t xml:space="preserve">.   </w:t>
      </w:r>
    </w:p>
    <w:p w:rsidR="002D35A2" w:rsidRDefault="002D35A2" w:rsidP="00656198">
      <w:pPr>
        <w:spacing w:after="0" w:line="259" w:lineRule="auto"/>
        <w:ind w:left="0" w:right="0" w:firstLine="0"/>
        <w:jc w:val="both"/>
      </w:pPr>
    </w:p>
    <w:p w:rsidR="002D35A2" w:rsidRDefault="00FB6365" w:rsidP="009B55E4">
      <w:pPr>
        <w:numPr>
          <w:ilvl w:val="0"/>
          <w:numId w:val="113"/>
        </w:numPr>
        <w:ind w:right="1493"/>
        <w:jc w:val="both"/>
      </w:pPr>
      <w:r>
        <w:t xml:space="preserve">An employer may require an employee who wishes to exercise their right </w:t>
      </w:r>
      <w:r w:rsidR="00EB6A71">
        <w:t>to take</w:t>
      </w:r>
      <w:r>
        <w:t xml:space="preserve"> leave under this section to provide a medical certificate issued by a  medical professional.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19.5 Bereavement leave  </w:t>
      </w:r>
    </w:p>
    <w:p w:rsidR="002D35A2" w:rsidRDefault="002D35A2" w:rsidP="00656198">
      <w:pPr>
        <w:spacing w:after="0" w:line="259" w:lineRule="auto"/>
        <w:ind w:left="0" w:right="0" w:firstLine="0"/>
        <w:jc w:val="both"/>
      </w:pPr>
    </w:p>
    <w:p w:rsidR="002D35A2" w:rsidRDefault="00FB6365" w:rsidP="009B55E4">
      <w:pPr>
        <w:numPr>
          <w:ilvl w:val="0"/>
          <w:numId w:val="114"/>
        </w:numPr>
        <w:ind w:right="1493"/>
        <w:jc w:val="both"/>
      </w:pPr>
      <w:r>
        <w:t xml:space="preserve">Every employee is entitled to take paid leave in the event that a member </w:t>
      </w:r>
      <w:r w:rsidR="00EB6A71">
        <w:t>of their</w:t>
      </w:r>
      <w:r>
        <w:t xml:space="preserve"> immediate family dies.  </w:t>
      </w:r>
    </w:p>
    <w:p w:rsidR="002D35A2" w:rsidRDefault="002D35A2" w:rsidP="00656198">
      <w:pPr>
        <w:spacing w:after="2" w:line="259" w:lineRule="auto"/>
        <w:ind w:left="0" w:right="0" w:firstLine="0"/>
        <w:jc w:val="both"/>
      </w:pPr>
    </w:p>
    <w:p w:rsidR="002D35A2" w:rsidRDefault="00FB6365" w:rsidP="009B55E4">
      <w:pPr>
        <w:numPr>
          <w:ilvl w:val="0"/>
          <w:numId w:val="114"/>
        </w:numPr>
        <w:ind w:right="1493"/>
        <w:jc w:val="both"/>
      </w:pPr>
      <w:r>
        <w:t xml:space="preserve">An employee may take up to five days’ leave under this section in any year </w:t>
      </w:r>
      <w:r w:rsidR="00EB6A71">
        <w:t>of service</w:t>
      </w:r>
      <w:r>
        <w:t xml:space="preserve"> with their employer.  </w:t>
      </w:r>
    </w:p>
    <w:p w:rsidR="002D35A2" w:rsidRDefault="002D35A2" w:rsidP="00656198">
      <w:pPr>
        <w:spacing w:after="0" w:line="259" w:lineRule="auto"/>
        <w:ind w:left="0" w:right="0" w:firstLine="0"/>
        <w:jc w:val="both"/>
      </w:pPr>
    </w:p>
    <w:p w:rsidR="002D35A2" w:rsidRDefault="00FB6365" w:rsidP="009B55E4">
      <w:pPr>
        <w:numPr>
          <w:ilvl w:val="0"/>
          <w:numId w:val="114"/>
        </w:numPr>
        <w:ind w:right="1493"/>
        <w:jc w:val="both"/>
      </w:pPr>
      <w:r>
        <w:t xml:space="preserve">An employee’s entitlement to paid leave under this section does </w:t>
      </w:r>
      <w:r w:rsidR="00EB6A71">
        <w:t>not accumulate</w:t>
      </w:r>
      <w:r>
        <w:t xml:space="preserve"> during their service with their employer.  </w:t>
      </w:r>
    </w:p>
    <w:p w:rsidR="002D35A2" w:rsidRDefault="002D35A2" w:rsidP="00656198">
      <w:pPr>
        <w:spacing w:after="0" w:line="259" w:lineRule="auto"/>
        <w:ind w:left="0" w:right="0" w:firstLine="0"/>
        <w:jc w:val="both"/>
      </w:pPr>
    </w:p>
    <w:p w:rsidR="002D35A2" w:rsidRDefault="00FB6365" w:rsidP="009B55E4">
      <w:pPr>
        <w:numPr>
          <w:ilvl w:val="0"/>
          <w:numId w:val="114"/>
        </w:numPr>
        <w:ind w:right="1493"/>
        <w:jc w:val="both"/>
      </w:pPr>
      <w:r>
        <w:t xml:space="preserve">An employee is not entitled to be paid at the end of their service with an  employer for any period of leave provided for by this section which has not  been taken during that service.  </w:t>
      </w:r>
    </w:p>
    <w:p w:rsidR="002D35A2" w:rsidRDefault="002D35A2" w:rsidP="00656198">
      <w:pPr>
        <w:spacing w:after="0" w:line="259" w:lineRule="auto"/>
        <w:ind w:left="0" w:right="0" w:firstLine="0"/>
        <w:jc w:val="both"/>
      </w:pPr>
    </w:p>
    <w:p w:rsidR="002D35A2" w:rsidRDefault="00FB6365" w:rsidP="009B55E4">
      <w:pPr>
        <w:numPr>
          <w:ilvl w:val="0"/>
          <w:numId w:val="114"/>
        </w:numPr>
        <w:ind w:right="1493"/>
        <w:jc w:val="both"/>
      </w:pPr>
      <w:r>
        <w:t xml:space="preserve">The entitlement to leave under this section is in addition to any other </w:t>
      </w:r>
      <w:r w:rsidR="00EB6A71">
        <w:t>leave entitlement</w:t>
      </w:r>
      <w:r>
        <w:t xml:space="preserve"> under this Act.  </w:t>
      </w:r>
    </w:p>
    <w:p w:rsidR="002D35A2" w:rsidRDefault="002D35A2" w:rsidP="00656198">
      <w:pPr>
        <w:spacing w:after="2" w:line="259" w:lineRule="auto"/>
        <w:ind w:left="0" w:right="0" w:firstLine="0"/>
        <w:jc w:val="both"/>
      </w:pPr>
    </w:p>
    <w:p w:rsidR="002D35A2" w:rsidRPr="00E07871" w:rsidRDefault="00E07871" w:rsidP="00E07871">
      <w:pPr>
        <w:pStyle w:val="Heading2"/>
      </w:pPr>
      <w:bookmarkStart w:id="25" w:name="_Toc423959354"/>
      <w:r w:rsidRPr="00E07871">
        <w:t>Chapter 20 – Maternity And Paternity Leave</w:t>
      </w:r>
      <w:bookmarkEnd w:id="25"/>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20.1 Entitlement to paid maternity leave  </w:t>
      </w:r>
    </w:p>
    <w:p w:rsidR="002D35A2" w:rsidRDefault="00FB6365" w:rsidP="00656198">
      <w:pPr>
        <w:ind w:left="-5" w:right="1493"/>
        <w:jc w:val="both"/>
      </w:pPr>
      <w:r>
        <w:t xml:space="preserve">§ 20.2 Proof of entitlement to maternity leave  </w:t>
      </w:r>
    </w:p>
    <w:p w:rsidR="002D35A2" w:rsidRDefault="00FB6365" w:rsidP="00656198">
      <w:pPr>
        <w:ind w:left="-5" w:right="1493"/>
        <w:jc w:val="both"/>
      </w:pPr>
      <w:r>
        <w:t xml:space="preserve">§ 20.3 Entitlement to paternity leave  </w:t>
      </w:r>
    </w:p>
    <w:p w:rsidR="002D35A2" w:rsidRDefault="00FB6365" w:rsidP="00656198">
      <w:pPr>
        <w:ind w:left="-5" w:right="1622"/>
        <w:jc w:val="both"/>
      </w:pPr>
      <w:r>
        <w:t xml:space="preserve">§ 20.4 Working conditions for pregnant employees and employees </w:t>
      </w:r>
      <w:r w:rsidR="00EB6A71">
        <w:t>with children</w:t>
      </w:r>
    </w:p>
    <w:p w:rsidR="002D35A2" w:rsidRDefault="00FB6365" w:rsidP="00656198">
      <w:pPr>
        <w:ind w:left="-5" w:right="1493"/>
        <w:jc w:val="both"/>
      </w:pPr>
      <w:r>
        <w:t xml:space="preserve">§ 20.5 Extension of maternity leave  </w:t>
      </w:r>
    </w:p>
    <w:p w:rsidR="002D35A2" w:rsidRDefault="00FB6365" w:rsidP="00656198">
      <w:pPr>
        <w:ind w:left="-5" w:right="1493"/>
        <w:jc w:val="both"/>
      </w:pPr>
      <w:r>
        <w:t xml:space="preserve">§ 20.6 Nursing breaks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20.1 Entitlement to paid maternity leave  </w:t>
      </w:r>
    </w:p>
    <w:p w:rsidR="002D35A2" w:rsidRDefault="002D35A2" w:rsidP="00656198">
      <w:pPr>
        <w:spacing w:after="2" w:line="259" w:lineRule="auto"/>
        <w:ind w:left="0" w:right="0" w:firstLine="0"/>
        <w:jc w:val="both"/>
      </w:pPr>
    </w:p>
    <w:p w:rsidR="002D35A2" w:rsidRDefault="00FB6365" w:rsidP="009B55E4">
      <w:pPr>
        <w:numPr>
          <w:ilvl w:val="0"/>
          <w:numId w:val="115"/>
        </w:numPr>
        <w:ind w:right="1578"/>
        <w:jc w:val="both"/>
      </w:pPr>
      <w:r>
        <w:lastRenderedPageBreak/>
        <w:t xml:space="preserve">An employed woman is entitled, on each occasion that she is pregnant, to </w:t>
      </w:r>
      <w:r w:rsidR="00EB6A71">
        <w:t>a minimum</w:t>
      </w:r>
      <w:r>
        <w:t xml:space="preserve"> of 14 weeks of maternity leave.  </w:t>
      </w:r>
    </w:p>
    <w:p w:rsidR="002D35A2" w:rsidRDefault="002D35A2" w:rsidP="00656198">
      <w:pPr>
        <w:spacing w:after="0" w:line="259" w:lineRule="auto"/>
        <w:ind w:left="0" w:right="0" w:firstLine="0"/>
        <w:jc w:val="both"/>
      </w:pPr>
    </w:p>
    <w:p w:rsidR="002D35A2" w:rsidRDefault="00FB6365" w:rsidP="009B55E4">
      <w:pPr>
        <w:numPr>
          <w:ilvl w:val="0"/>
          <w:numId w:val="115"/>
        </w:numPr>
        <w:ind w:right="1578"/>
        <w:jc w:val="both"/>
      </w:pPr>
      <w:r>
        <w:t xml:space="preserve">An employed woman who takes maternity leave shall take a minimum of </w:t>
      </w:r>
      <w:r w:rsidR="00EB6A71">
        <w:t>6 weeks</w:t>
      </w:r>
      <w:r>
        <w:t xml:space="preserve"> of leave after the date of confinement.  </w:t>
      </w:r>
    </w:p>
    <w:p w:rsidR="002D35A2" w:rsidRDefault="002D35A2" w:rsidP="00656198">
      <w:pPr>
        <w:spacing w:after="2" w:line="259" w:lineRule="auto"/>
        <w:ind w:left="0" w:right="0" w:firstLine="0"/>
        <w:jc w:val="both"/>
      </w:pPr>
    </w:p>
    <w:p w:rsidR="002D35A2" w:rsidRDefault="00FB6365" w:rsidP="009B55E4">
      <w:pPr>
        <w:numPr>
          <w:ilvl w:val="0"/>
          <w:numId w:val="115"/>
        </w:numPr>
        <w:ind w:right="1578"/>
        <w:jc w:val="both"/>
      </w:pPr>
      <w:r>
        <w:t xml:space="preserve">Any period of leave under this section to be taken before the presumed date </w:t>
      </w:r>
      <w:r w:rsidR="00FE126E">
        <w:t>of confinement</w:t>
      </w:r>
      <w:r>
        <w:t xml:space="preserve"> shall be extended by the time, if any, between the presumed </w:t>
      </w:r>
      <w:r w:rsidR="00FE126E">
        <w:t>date of</w:t>
      </w:r>
      <w:r>
        <w:t xml:space="preserve"> confinement and the actual date of confinement, and the period </w:t>
      </w:r>
      <w:r w:rsidR="00FE126E">
        <w:t>of compulsory</w:t>
      </w:r>
      <w:r>
        <w:t xml:space="preserve"> leave to be taken after confinement shall not be reduced on </w:t>
      </w:r>
      <w:r w:rsidR="00FE126E">
        <w:t>that account</w:t>
      </w:r>
      <w:r>
        <w:t xml:space="preserve">.  </w:t>
      </w:r>
    </w:p>
    <w:p w:rsidR="002D35A2" w:rsidRDefault="002D35A2" w:rsidP="00656198">
      <w:pPr>
        <w:spacing w:after="2" w:line="259" w:lineRule="auto"/>
        <w:ind w:left="0" w:right="0" w:firstLine="0"/>
        <w:jc w:val="both"/>
      </w:pPr>
    </w:p>
    <w:p w:rsidR="002D35A2" w:rsidRDefault="00FB6365" w:rsidP="009B55E4">
      <w:pPr>
        <w:numPr>
          <w:ilvl w:val="0"/>
          <w:numId w:val="115"/>
        </w:numPr>
        <w:ind w:right="1578"/>
        <w:jc w:val="both"/>
      </w:pPr>
      <w:r>
        <w:t xml:space="preserve">An employed woman is entitled to receive from her employer </w:t>
      </w:r>
      <w:r w:rsidR="001B0567">
        <w:t>the remuneration</w:t>
      </w:r>
      <w:r>
        <w:t xml:space="preserve"> she would otherwise receive for her ordinary hours of </w:t>
      </w:r>
      <w:r w:rsidR="001B0567">
        <w:t>work during</w:t>
      </w:r>
      <w:r>
        <w:t xml:space="preserve"> any period of maternity leave.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20.2 Proof of entitlement to maternity leave  </w:t>
      </w:r>
    </w:p>
    <w:p w:rsidR="002D35A2" w:rsidRDefault="002D35A2" w:rsidP="00656198">
      <w:pPr>
        <w:spacing w:after="2" w:line="259" w:lineRule="auto"/>
        <w:ind w:left="0" w:right="0" w:firstLine="0"/>
        <w:jc w:val="both"/>
      </w:pPr>
    </w:p>
    <w:p w:rsidR="002D35A2" w:rsidRDefault="00FB6365" w:rsidP="00656198">
      <w:pPr>
        <w:ind w:left="-5" w:right="754"/>
        <w:jc w:val="both"/>
      </w:pPr>
      <w:r>
        <w:t xml:space="preserve">Where requested, an employed woman shall provide her employer with a </w:t>
      </w:r>
      <w:r w:rsidR="001B0567">
        <w:t>certificate from</w:t>
      </w:r>
      <w:r>
        <w:t xml:space="preserve"> a medical professional confirming:  </w:t>
      </w:r>
    </w:p>
    <w:p w:rsidR="002D35A2" w:rsidRDefault="002D35A2" w:rsidP="00656198">
      <w:pPr>
        <w:spacing w:after="0" w:line="259" w:lineRule="auto"/>
        <w:ind w:left="0" w:right="0" w:firstLine="0"/>
        <w:jc w:val="both"/>
      </w:pPr>
    </w:p>
    <w:p w:rsidR="002D35A2" w:rsidRDefault="00FB6365" w:rsidP="009B55E4">
      <w:pPr>
        <w:numPr>
          <w:ilvl w:val="0"/>
          <w:numId w:val="116"/>
        </w:numPr>
        <w:ind w:right="1493" w:hanging="264"/>
        <w:jc w:val="both"/>
      </w:pPr>
      <w:r>
        <w:t xml:space="preserve">The expected date of confinement before taking maternity leave; and  </w:t>
      </w:r>
    </w:p>
    <w:p w:rsidR="002D35A2" w:rsidRDefault="00FB6365" w:rsidP="009B55E4">
      <w:pPr>
        <w:numPr>
          <w:ilvl w:val="0"/>
          <w:numId w:val="116"/>
        </w:numPr>
        <w:ind w:right="1493" w:hanging="264"/>
        <w:jc w:val="both"/>
      </w:pPr>
      <w:r>
        <w:t xml:space="preserve">The actual date of confinement on her return from maternity leave.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20.3 Entitlement to paternity leave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a) The employed father of a child is entitled to five (5) days’ leave without pay at  the time of the child’s birth, provided that this leave:   </w:t>
      </w:r>
    </w:p>
    <w:p w:rsidR="002D35A2" w:rsidRDefault="002D35A2" w:rsidP="00656198">
      <w:pPr>
        <w:spacing w:after="2" w:line="259" w:lineRule="auto"/>
        <w:ind w:left="0" w:right="0" w:firstLine="0"/>
        <w:jc w:val="both"/>
      </w:pPr>
    </w:p>
    <w:p w:rsidR="002D35A2" w:rsidRDefault="00FB6365" w:rsidP="009B55E4">
      <w:pPr>
        <w:numPr>
          <w:ilvl w:val="0"/>
          <w:numId w:val="117"/>
        </w:numPr>
        <w:ind w:right="1493" w:hanging="202"/>
        <w:jc w:val="both"/>
      </w:pPr>
      <w:r>
        <w:t xml:space="preserve">may not be taken before the mother’s confinement; and </w:t>
      </w:r>
    </w:p>
    <w:p w:rsidR="00C00168" w:rsidRDefault="00C00168" w:rsidP="00C00168">
      <w:pPr>
        <w:ind w:left="720" w:right="1493" w:firstLine="0"/>
        <w:jc w:val="both"/>
      </w:pPr>
      <w:r>
        <w:t>ii) shall</w:t>
      </w:r>
      <w:r w:rsidR="00FB6365">
        <w:t xml:space="preserve"> be taken within the first month after the birth of the child, unless  </w:t>
      </w:r>
    </w:p>
    <w:p w:rsidR="002D35A2" w:rsidRDefault="00C00168" w:rsidP="00C00168">
      <w:pPr>
        <w:ind w:left="720" w:right="1493" w:firstLine="0"/>
        <w:jc w:val="both"/>
      </w:pPr>
      <w:r>
        <w:t xml:space="preserve">    </w:t>
      </w:r>
      <w:r w:rsidR="00FB6365">
        <w:t xml:space="preserve">there are exceptional circumstances.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b) A man who has more than one wife may not take leave for the birth </w:t>
      </w:r>
      <w:r w:rsidR="008A7511">
        <w:t>of children</w:t>
      </w:r>
      <w:r>
        <w:t xml:space="preserve"> born to more than one wife, and must identify to his employer </w:t>
      </w:r>
      <w:r w:rsidR="008A7511">
        <w:t>which wife</w:t>
      </w:r>
      <w:r>
        <w:t xml:space="preserve"> will be relevant for the purposes of an entitlement under this section.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20.4 Working conditions for pregnant employees and employees </w:t>
      </w:r>
      <w:r w:rsidR="008A7511" w:rsidRPr="00BC35D6">
        <w:rPr>
          <w:b/>
        </w:rPr>
        <w:t>with children</w:t>
      </w:r>
    </w:p>
    <w:p w:rsidR="002D35A2" w:rsidRDefault="002D35A2" w:rsidP="00656198">
      <w:pPr>
        <w:spacing w:after="2" w:line="259" w:lineRule="auto"/>
        <w:ind w:left="0" w:right="0" w:firstLine="0"/>
        <w:jc w:val="both"/>
      </w:pPr>
    </w:p>
    <w:p w:rsidR="002D35A2" w:rsidRDefault="00FB6365" w:rsidP="009B55E4">
      <w:pPr>
        <w:numPr>
          <w:ilvl w:val="0"/>
          <w:numId w:val="118"/>
        </w:numPr>
        <w:ind w:right="1493" w:hanging="259"/>
        <w:jc w:val="both"/>
      </w:pPr>
      <w:r>
        <w:t xml:space="preserve">Subject to this section, at the end of maternity leave an employed woman </w:t>
      </w:r>
      <w:r w:rsidR="008A7511">
        <w:t>is entitled</w:t>
      </w:r>
      <w:r>
        <w:t xml:space="preserve"> to resume her employment on the same terms and conditions </w:t>
      </w:r>
      <w:r w:rsidR="008A7511">
        <w:t>of employment</w:t>
      </w:r>
      <w:r>
        <w:t xml:space="preserve"> as before her maternity leave.  </w:t>
      </w:r>
    </w:p>
    <w:p w:rsidR="002D35A2" w:rsidRDefault="002D35A2" w:rsidP="00656198">
      <w:pPr>
        <w:spacing w:after="2" w:line="259" w:lineRule="auto"/>
        <w:ind w:left="0" w:right="0" w:firstLine="0"/>
        <w:jc w:val="both"/>
      </w:pPr>
    </w:p>
    <w:p w:rsidR="002D35A2" w:rsidRDefault="00FB6365" w:rsidP="009B55E4">
      <w:pPr>
        <w:numPr>
          <w:ilvl w:val="0"/>
          <w:numId w:val="118"/>
        </w:numPr>
        <w:ind w:right="1493" w:hanging="259"/>
        <w:jc w:val="both"/>
      </w:pPr>
      <w:r>
        <w:lastRenderedPageBreak/>
        <w:t xml:space="preserve">No employer shall require or permit a pregnant employee or an employee who  is nursing a child to perform work that is hazardous to her health or to the  health of her child.  </w:t>
      </w:r>
    </w:p>
    <w:p w:rsidR="002D35A2" w:rsidRDefault="002D35A2" w:rsidP="00656198">
      <w:pPr>
        <w:spacing w:after="2" w:line="259" w:lineRule="auto"/>
        <w:ind w:left="0" w:right="0" w:firstLine="0"/>
        <w:jc w:val="both"/>
      </w:pPr>
    </w:p>
    <w:p w:rsidR="002D35A2" w:rsidRDefault="00FB6365" w:rsidP="009B55E4">
      <w:pPr>
        <w:numPr>
          <w:ilvl w:val="0"/>
          <w:numId w:val="118"/>
        </w:numPr>
        <w:ind w:right="1493" w:hanging="259"/>
        <w:jc w:val="both"/>
      </w:pPr>
      <w:r>
        <w:t xml:space="preserve">Where an employed woman performs work that is hazardous to her health </w:t>
      </w:r>
      <w:r w:rsidR="00400B6F">
        <w:t>or to</w:t>
      </w:r>
      <w:r>
        <w:t xml:space="preserve"> that of her child, her employer shall offer her suitable </w:t>
      </w:r>
      <w:r w:rsidR="00400B6F">
        <w:t>alternative employment</w:t>
      </w:r>
      <w:r>
        <w:t xml:space="preserve">, if practicable, on terms and conditions that are no less </w:t>
      </w:r>
      <w:r w:rsidR="00400B6F">
        <w:t>favorable than</w:t>
      </w:r>
      <w:r>
        <w:t xml:space="preserve"> her usual terms and conditions of employment.  </w:t>
      </w:r>
    </w:p>
    <w:p w:rsidR="002D35A2" w:rsidRDefault="002D35A2" w:rsidP="00656198">
      <w:pPr>
        <w:spacing w:after="0" w:line="259" w:lineRule="auto"/>
        <w:ind w:left="0" w:right="0" w:firstLine="0"/>
        <w:jc w:val="both"/>
      </w:pPr>
    </w:p>
    <w:p w:rsidR="002D35A2" w:rsidRDefault="00FB6365" w:rsidP="009B55E4">
      <w:pPr>
        <w:numPr>
          <w:ilvl w:val="0"/>
          <w:numId w:val="118"/>
        </w:numPr>
        <w:ind w:right="1493" w:hanging="259"/>
        <w:jc w:val="both"/>
      </w:pPr>
      <w:r>
        <w:t xml:space="preserve">Employment continues unbroken during any period of maternity leave.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20.5 Extension of maternity leave  </w:t>
      </w:r>
    </w:p>
    <w:p w:rsidR="002D35A2" w:rsidRDefault="002D35A2" w:rsidP="00656198">
      <w:pPr>
        <w:spacing w:after="0" w:line="259" w:lineRule="auto"/>
        <w:ind w:left="0" w:right="0" w:firstLine="0"/>
        <w:jc w:val="both"/>
      </w:pPr>
    </w:p>
    <w:p w:rsidR="002D35A2" w:rsidRDefault="00FB6365" w:rsidP="009B55E4">
      <w:pPr>
        <w:numPr>
          <w:ilvl w:val="0"/>
          <w:numId w:val="119"/>
        </w:numPr>
        <w:ind w:right="1493"/>
        <w:jc w:val="both"/>
      </w:pPr>
      <w:r>
        <w:t xml:space="preserve">If a medical practitioner certifies that due to complications arising from </w:t>
      </w:r>
      <w:r w:rsidR="001605C4">
        <w:t>the pregnancy</w:t>
      </w:r>
      <w:r>
        <w:t xml:space="preserve"> or delivery it would be in the best interests of the health of </w:t>
      </w:r>
      <w:r w:rsidR="00400B6F">
        <w:t>the employed</w:t>
      </w:r>
      <w:r>
        <w:t xml:space="preserve"> women and/or her child to extend the period of maternity leave, </w:t>
      </w:r>
      <w:r w:rsidR="00400B6F">
        <w:t>the employer</w:t>
      </w:r>
      <w:r>
        <w:t xml:space="preserve"> shall grant to the woman a maximum period of 1 month’s </w:t>
      </w:r>
      <w:r w:rsidR="00400B6F">
        <w:t>unpaid extended</w:t>
      </w:r>
      <w:r>
        <w:t xml:space="preserve"> maternity leave in addition to her maternity leave or other forms </w:t>
      </w:r>
      <w:r w:rsidR="00400B6F">
        <w:t>of leave</w:t>
      </w:r>
      <w:r>
        <w:t xml:space="preserve"> to which she may be entitled.  </w:t>
      </w:r>
    </w:p>
    <w:p w:rsidR="002D35A2" w:rsidRDefault="002D35A2" w:rsidP="00656198">
      <w:pPr>
        <w:spacing w:after="0" w:line="259" w:lineRule="auto"/>
        <w:ind w:left="0" w:right="0" w:firstLine="0"/>
        <w:jc w:val="both"/>
      </w:pPr>
    </w:p>
    <w:p w:rsidR="002D35A2" w:rsidRDefault="00FB6365" w:rsidP="009B55E4">
      <w:pPr>
        <w:numPr>
          <w:ilvl w:val="0"/>
          <w:numId w:val="119"/>
        </w:numPr>
        <w:ind w:right="1493"/>
        <w:jc w:val="both"/>
      </w:pPr>
      <w:r>
        <w:t xml:space="preserve">A period of extended maternity leave shall run immediately before </w:t>
      </w:r>
      <w:r w:rsidR="009904E3">
        <w:t>or immediately</w:t>
      </w:r>
      <w:r>
        <w:t xml:space="preserve"> following a period of maternity leave.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20.6 Nursing breaks  </w:t>
      </w:r>
    </w:p>
    <w:p w:rsidR="002D35A2" w:rsidRDefault="002D35A2" w:rsidP="00656198">
      <w:pPr>
        <w:spacing w:after="2" w:line="259" w:lineRule="auto"/>
        <w:ind w:left="0" w:right="0" w:firstLine="0"/>
        <w:jc w:val="both"/>
      </w:pPr>
    </w:p>
    <w:p w:rsidR="002D35A2" w:rsidRDefault="00FB6365" w:rsidP="009B55E4">
      <w:pPr>
        <w:numPr>
          <w:ilvl w:val="0"/>
          <w:numId w:val="120"/>
        </w:numPr>
        <w:ind w:right="1493" w:hanging="264"/>
        <w:jc w:val="both"/>
      </w:pPr>
      <w:r>
        <w:t xml:space="preserve">Every woman who returns to duty after delivering a child and who is  breastfeeding the child shall be allowed either:  </w:t>
      </w:r>
    </w:p>
    <w:p w:rsidR="002D35A2" w:rsidRDefault="002D35A2" w:rsidP="00656198">
      <w:pPr>
        <w:spacing w:after="0" w:line="259" w:lineRule="auto"/>
        <w:ind w:left="0" w:right="0" w:firstLine="0"/>
        <w:jc w:val="both"/>
      </w:pPr>
    </w:p>
    <w:p w:rsidR="009904E3" w:rsidRDefault="00FB6365" w:rsidP="009B55E4">
      <w:pPr>
        <w:numPr>
          <w:ilvl w:val="1"/>
          <w:numId w:val="120"/>
        </w:numPr>
        <w:ind w:right="3043"/>
        <w:jc w:val="both"/>
      </w:pPr>
      <w:r>
        <w:t xml:space="preserve">2 breaks of 30 minutes in each working day; or </w:t>
      </w:r>
    </w:p>
    <w:p w:rsidR="002D35A2" w:rsidRDefault="009904E3" w:rsidP="009904E3">
      <w:pPr>
        <w:numPr>
          <w:ilvl w:val="1"/>
          <w:numId w:val="120"/>
        </w:numPr>
        <w:ind w:right="2340"/>
        <w:jc w:val="both"/>
      </w:pPr>
      <w:r>
        <w:t xml:space="preserve"> </w:t>
      </w:r>
      <w:r w:rsidR="00FB6365">
        <w:t xml:space="preserve">a reduction of 60 minutes from her daily hours of work.  </w:t>
      </w:r>
    </w:p>
    <w:p w:rsidR="002D35A2" w:rsidRDefault="002D35A2" w:rsidP="00656198">
      <w:pPr>
        <w:spacing w:after="2" w:line="259" w:lineRule="auto"/>
        <w:ind w:left="720" w:right="0" w:firstLine="0"/>
        <w:jc w:val="both"/>
      </w:pPr>
    </w:p>
    <w:p w:rsidR="002D35A2" w:rsidRDefault="00FB6365" w:rsidP="009B55E4">
      <w:pPr>
        <w:numPr>
          <w:ilvl w:val="0"/>
          <w:numId w:val="120"/>
        </w:numPr>
        <w:ind w:right="1493" w:hanging="264"/>
        <w:jc w:val="both"/>
      </w:pPr>
      <w:r>
        <w:t xml:space="preserve">The entitlement in paragraph a):  </w:t>
      </w:r>
    </w:p>
    <w:p w:rsidR="002D35A2" w:rsidRDefault="002D35A2" w:rsidP="00656198">
      <w:pPr>
        <w:spacing w:after="2" w:line="259" w:lineRule="auto"/>
        <w:ind w:left="720" w:right="0" w:firstLine="0"/>
        <w:jc w:val="both"/>
      </w:pPr>
    </w:p>
    <w:p w:rsidR="002D35A2" w:rsidRDefault="00FB6365" w:rsidP="009B55E4">
      <w:pPr>
        <w:numPr>
          <w:ilvl w:val="1"/>
          <w:numId w:val="120"/>
        </w:numPr>
        <w:spacing w:after="2" w:line="259" w:lineRule="auto"/>
        <w:ind w:right="3043"/>
        <w:jc w:val="both"/>
      </w:pPr>
      <w:r>
        <w:t xml:space="preserve">continues until the child reaches the age of six months;  ii) is in addition to any other rest periods to which the woman may be entitled  in the course of her daily work; and  iii) shall be considered as working time and remunerated accordingly.  </w:t>
      </w:r>
    </w:p>
    <w:p w:rsidR="002D35A2" w:rsidRDefault="00FB6365" w:rsidP="00656198">
      <w:pPr>
        <w:spacing w:after="0" w:line="259" w:lineRule="auto"/>
        <w:ind w:left="720" w:right="0" w:firstLine="0"/>
        <w:jc w:val="both"/>
      </w:pPr>
      <w:r>
        <w:br w:type="page"/>
      </w:r>
    </w:p>
    <w:p w:rsidR="002D35A2" w:rsidRDefault="002D35A2" w:rsidP="00656198">
      <w:pPr>
        <w:spacing w:after="2" w:line="259" w:lineRule="auto"/>
        <w:ind w:left="720" w:right="0" w:firstLine="0"/>
        <w:jc w:val="both"/>
      </w:pPr>
    </w:p>
    <w:p w:rsidR="002D35A2" w:rsidRPr="00BC35D6" w:rsidRDefault="00BC35D6" w:rsidP="00BC35D6">
      <w:pPr>
        <w:rPr>
          <w:b/>
        </w:rPr>
      </w:pPr>
      <w:r w:rsidRPr="00BC35D6">
        <w:rPr>
          <w:b/>
        </w:rPr>
        <w:t xml:space="preserve">CHAPTER 21 – PERMITTED EMPLOYMENT OF CHILDREN  </w:t>
      </w:r>
    </w:p>
    <w:p w:rsidR="002D35A2" w:rsidRDefault="002D35A2" w:rsidP="00656198">
      <w:pPr>
        <w:spacing w:after="2" w:line="259" w:lineRule="auto"/>
        <w:ind w:left="0" w:right="0" w:firstLine="0"/>
        <w:jc w:val="both"/>
      </w:pPr>
    </w:p>
    <w:p w:rsidR="002D35A2" w:rsidRDefault="00FB6365" w:rsidP="003F2C1E">
      <w:pPr>
        <w:spacing w:line="360" w:lineRule="auto"/>
        <w:ind w:left="-5" w:right="1493"/>
        <w:jc w:val="both"/>
      </w:pPr>
      <w:r>
        <w:t xml:space="preserve">§ 21.1 Object of this Part  </w:t>
      </w:r>
    </w:p>
    <w:p w:rsidR="002D35A2" w:rsidRDefault="00FB6365" w:rsidP="003F2C1E">
      <w:pPr>
        <w:spacing w:line="360" w:lineRule="auto"/>
        <w:ind w:left="-5" w:right="1493"/>
        <w:jc w:val="both"/>
      </w:pPr>
      <w:r>
        <w:t xml:space="preserve">§ 21.2 Minimum Age for Employment  </w:t>
      </w:r>
    </w:p>
    <w:p w:rsidR="002D35A2" w:rsidRDefault="00FB6365" w:rsidP="003F2C1E">
      <w:pPr>
        <w:spacing w:line="360" w:lineRule="auto"/>
        <w:ind w:left="-5" w:right="1493"/>
        <w:jc w:val="both"/>
      </w:pPr>
      <w:r>
        <w:t xml:space="preserve">§ 21.3 Light work for children under the age of 15  </w:t>
      </w:r>
    </w:p>
    <w:p w:rsidR="002D35A2" w:rsidRDefault="00FB6365" w:rsidP="003F2C1E">
      <w:pPr>
        <w:spacing w:line="360" w:lineRule="auto"/>
        <w:ind w:left="-5" w:right="1493"/>
        <w:jc w:val="both"/>
      </w:pPr>
      <w:r>
        <w:t xml:space="preserve">§ 21.4 Types of hazardous work that are prohibited for children  </w:t>
      </w:r>
    </w:p>
    <w:p w:rsidR="002D35A2" w:rsidRDefault="00FB6365" w:rsidP="003F2C1E">
      <w:pPr>
        <w:spacing w:line="360" w:lineRule="auto"/>
        <w:ind w:left="-5" w:right="1493"/>
        <w:jc w:val="both"/>
      </w:pPr>
      <w:r>
        <w:t xml:space="preserve">§ 21.5 Particular working conditions for children over the age of 15  </w:t>
      </w:r>
    </w:p>
    <w:p w:rsidR="002D35A2" w:rsidRDefault="00FB6365" w:rsidP="003F2C1E">
      <w:pPr>
        <w:spacing w:line="360" w:lineRule="auto"/>
        <w:ind w:left="-5" w:right="1493"/>
        <w:jc w:val="both"/>
      </w:pPr>
      <w:r>
        <w:t xml:space="preserve">§ 21.6 Employer to post notice of working conditions for children  </w:t>
      </w:r>
    </w:p>
    <w:p w:rsidR="002D35A2" w:rsidRDefault="00FB6365" w:rsidP="003F2C1E">
      <w:pPr>
        <w:spacing w:line="360" w:lineRule="auto"/>
        <w:ind w:left="-5" w:right="1493"/>
        <w:jc w:val="both"/>
      </w:pPr>
      <w:r>
        <w:t xml:space="preserve">§ 21.7 Further provision on working conditions for children  </w:t>
      </w:r>
    </w:p>
    <w:p w:rsidR="00BC35D6" w:rsidRDefault="00BC35D6" w:rsidP="00656198">
      <w:pPr>
        <w:ind w:left="-5" w:right="1493"/>
        <w:jc w:val="both"/>
      </w:pPr>
    </w:p>
    <w:p w:rsidR="002D35A2" w:rsidRPr="00BC35D6" w:rsidRDefault="00FB6365" w:rsidP="00656198">
      <w:pPr>
        <w:ind w:left="-5" w:right="1493"/>
        <w:jc w:val="both"/>
        <w:rPr>
          <w:b/>
        </w:rPr>
      </w:pPr>
      <w:r w:rsidRPr="00BC35D6">
        <w:rPr>
          <w:b/>
        </w:rPr>
        <w:t xml:space="preserve">§ 21.1 Object of this Part  </w:t>
      </w:r>
    </w:p>
    <w:p w:rsidR="002D35A2" w:rsidRDefault="002D35A2" w:rsidP="00656198">
      <w:pPr>
        <w:spacing w:after="0" w:line="259" w:lineRule="auto"/>
        <w:ind w:left="0" w:right="0" w:firstLine="0"/>
        <w:jc w:val="both"/>
      </w:pPr>
    </w:p>
    <w:p w:rsidR="002D35A2" w:rsidRDefault="00FB6365" w:rsidP="00656198">
      <w:pPr>
        <w:spacing w:after="2" w:line="259" w:lineRule="auto"/>
        <w:ind w:left="-5" w:right="1107"/>
        <w:jc w:val="both"/>
      </w:pPr>
      <w:r>
        <w:t xml:space="preserve">The Object of this Part is to establish a legal framework that enables children </w:t>
      </w:r>
      <w:r w:rsidR="00E83C84">
        <w:t>to participate</w:t>
      </w:r>
      <w:r>
        <w:t xml:space="preserve"> in the labour market while ensuring that they do not do so to the </w:t>
      </w:r>
      <w:r w:rsidR="00E83C84">
        <w:t>detriment of</w:t>
      </w:r>
      <w:r>
        <w:t xml:space="preserve"> their education, and that they are properly protected against work that would </w:t>
      </w:r>
      <w:r w:rsidR="00E83C84">
        <w:t>be harmful</w:t>
      </w:r>
      <w:r>
        <w:t xml:space="preserve"> to their health, safety or moral or material welfare or development.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21.2 Minimum Age for Employment  </w:t>
      </w:r>
    </w:p>
    <w:p w:rsidR="002D35A2" w:rsidRDefault="002D35A2" w:rsidP="00656198">
      <w:pPr>
        <w:spacing w:after="2" w:line="259" w:lineRule="auto"/>
        <w:ind w:left="0" w:right="0" w:firstLine="0"/>
        <w:jc w:val="both"/>
      </w:pPr>
    </w:p>
    <w:p w:rsidR="002D35A2" w:rsidRDefault="00FB6365" w:rsidP="00656198">
      <w:pPr>
        <w:ind w:left="-5" w:right="754"/>
        <w:jc w:val="both"/>
      </w:pPr>
      <w:r>
        <w:t>No person shall employ, or allow a child under the age of 15 years to be employed in  full time employment</w:t>
      </w:r>
      <w:r>
        <w:rPr>
          <w:i/>
        </w:rPr>
        <w:t xml:space="preserve">.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21.3 Light work for children under the age of 15  </w:t>
      </w:r>
    </w:p>
    <w:p w:rsidR="002D35A2" w:rsidRDefault="002D35A2" w:rsidP="00656198">
      <w:pPr>
        <w:spacing w:after="0" w:line="259" w:lineRule="auto"/>
        <w:ind w:left="0" w:right="0" w:firstLine="0"/>
        <w:jc w:val="both"/>
      </w:pPr>
    </w:p>
    <w:p w:rsidR="002D35A2" w:rsidRDefault="00FB6365" w:rsidP="009B55E4">
      <w:pPr>
        <w:numPr>
          <w:ilvl w:val="0"/>
          <w:numId w:val="121"/>
        </w:numPr>
        <w:ind w:right="1493" w:hanging="264"/>
        <w:jc w:val="both"/>
      </w:pPr>
      <w:r>
        <w:t xml:space="preserve">A child who is at least 13 years old may be employed to perform light work,  provided that they:  </w:t>
      </w:r>
    </w:p>
    <w:p w:rsidR="002D35A2" w:rsidRDefault="002D35A2" w:rsidP="00656198">
      <w:pPr>
        <w:spacing w:after="2" w:line="259" w:lineRule="auto"/>
        <w:ind w:left="0" w:right="0" w:firstLine="0"/>
        <w:jc w:val="both"/>
      </w:pPr>
    </w:p>
    <w:p w:rsidR="002D35A2" w:rsidRDefault="00FB6365" w:rsidP="009B55E4">
      <w:pPr>
        <w:numPr>
          <w:ilvl w:val="1"/>
          <w:numId w:val="121"/>
        </w:numPr>
        <w:spacing w:after="2" w:line="259" w:lineRule="auto"/>
        <w:ind w:right="1260"/>
        <w:jc w:val="both"/>
      </w:pPr>
      <w:r>
        <w:t xml:space="preserve">may only work for a maximum of two hours in a day and fourteen hours in  a week; and  ii) are employed in compliance with any prescribed procedures.  </w:t>
      </w:r>
    </w:p>
    <w:p w:rsidR="002D35A2" w:rsidRDefault="002D35A2" w:rsidP="00656198">
      <w:pPr>
        <w:spacing w:after="2" w:line="259" w:lineRule="auto"/>
        <w:ind w:left="0" w:right="0" w:firstLine="0"/>
        <w:jc w:val="both"/>
      </w:pPr>
    </w:p>
    <w:p w:rsidR="002D35A2" w:rsidRDefault="00FB6365" w:rsidP="009B55E4">
      <w:pPr>
        <w:numPr>
          <w:ilvl w:val="0"/>
          <w:numId w:val="121"/>
        </w:numPr>
        <w:ind w:right="1493" w:hanging="264"/>
        <w:jc w:val="both"/>
      </w:pPr>
      <w:r>
        <w:t xml:space="preserve">For the purposes of this Act, light work means work or any other activity that:  </w:t>
      </w:r>
    </w:p>
    <w:p w:rsidR="002D35A2" w:rsidRDefault="002D35A2" w:rsidP="00656198">
      <w:pPr>
        <w:spacing w:after="2" w:line="259" w:lineRule="auto"/>
        <w:ind w:left="0" w:right="0" w:firstLine="0"/>
        <w:jc w:val="both"/>
      </w:pPr>
    </w:p>
    <w:p w:rsidR="002D35A2" w:rsidRDefault="00FB6365" w:rsidP="009B55E4">
      <w:pPr>
        <w:numPr>
          <w:ilvl w:val="1"/>
          <w:numId w:val="121"/>
        </w:numPr>
        <w:ind w:right="1260"/>
        <w:jc w:val="both"/>
      </w:pPr>
      <w:r>
        <w:t xml:space="preserve">is not likely to be harmful to a child's health or safety, moral or material  welfare or development; and  ii) is not such as to prejudice the child's attendance at school or their capacity  to benefit from instruction.  </w:t>
      </w:r>
    </w:p>
    <w:p w:rsidR="003F2C1E" w:rsidRDefault="003F2C1E" w:rsidP="003F2C1E">
      <w:pPr>
        <w:ind w:left="264" w:right="1260" w:firstLine="0"/>
        <w:jc w:val="both"/>
      </w:pPr>
    </w:p>
    <w:p w:rsidR="003F2C1E" w:rsidRDefault="003F2C1E" w:rsidP="003F2C1E">
      <w:pPr>
        <w:ind w:left="264" w:right="1260" w:firstLine="0"/>
        <w:jc w:val="both"/>
      </w:pP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21.4 Types of hazardous work that are prohibited for children  </w:t>
      </w:r>
    </w:p>
    <w:p w:rsidR="002D35A2" w:rsidRDefault="002D35A2" w:rsidP="00656198">
      <w:pPr>
        <w:spacing w:after="0" w:line="259" w:lineRule="auto"/>
        <w:ind w:left="0" w:right="0" w:firstLine="0"/>
        <w:jc w:val="both"/>
      </w:pPr>
    </w:p>
    <w:p w:rsidR="002D35A2" w:rsidRDefault="00FB6365" w:rsidP="009B55E4">
      <w:pPr>
        <w:numPr>
          <w:ilvl w:val="0"/>
          <w:numId w:val="122"/>
        </w:numPr>
        <w:ind w:right="1493" w:hanging="245"/>
        <w:jc w:val="both"/>
      </w:pPr>
      <w:r>
        <w:t xml:space="preserve">The following types of work are prohibited for children:  </w:t>
      </w:r>
    </w:p>
    <w:p w:rsidR="002D35A2" w:rsidRDefault="002D35A2" w:rsidP="00656198">
      <w:pPr>
        <w:spacing w:after="0" w:line="259" w:lineRule="auto"/>
        <w:ind w:left="0" w:right="0" w:firstLine="0"/>
        <w:jc w:val="both"/>
      </w:pPr>
    </w:p>
    <w:p w:rsidR="002D35A2" w:rsidRDefault="00FB6365" w:rsidP="009B55E4">
      <w:pPr>
        <w:numPr>
          <w:ilvl w:val="1"/>
          <w:numId w:val="122"/>
        </w:numPr>
        <w:ind w:right="925" w:hanging="264"/>
        <w:jc w:val="both"/>
      </w:pPr>
      <w:r>
        <w:t xml:space="preserve">work which exposes children to physical, psychological or sexual abuse;  </w:t>
      </w:r>
    </w:p>
    <w:p w:rsidR="002D35A2" w:rsidRDefault="002D35A2" w:rsidP="00656198">
      <w:pPr>
        <w:spacing w:after="2" w:line="259" w:lineRule="auto"/>
        <w:ind w:left="720" w:right="0" w:firstLine="0"/>
        <w:jc w:val="both"/>
      </w:pPr>
    </w:p>
    <w:p w:rsidR="002D35A2" w:rsidRDefault="00FB6365" w:rsidP="009B55E4">
      <w:pPr>
        <w:numPr>
          <w:ilvl w:val="1"/>
          <w:numId w:val="122"/>
        </w:numPr>
        <w:ind w:right="925" w:hanging="264"/>
        <w:jc w:val="both"/>
      </w:pPr>
      <w:r>
        <w:t xml:space="preserve">work underground, under water, at dangerous heights or in confined spaces;  </w:t>
      </w:r>
    </w:p>
    <w:p w:rsidR="002D35A2" w:rsidRDefault="002D35A2" w:rsidP="00656198">
      <w:pPr>
        <w:spacing w:after="2" w:line="259" w:lineRule="auto"/>
        <w:ind w:left="720" w:right="0" w:firstLine="0"/>
        <w:jc w:val="both"/>
      </w:pPr>
    </w:p>
    <w:p w:rsidR="002D35A2" w:rsidRDefault="00FB6365" w:rsidP="009B55E4">
      <w:pPr>
        <w:numPr>
          <w:ilvl w:val="1"/>
          <w:numId w:val="122"/>
        </w:numPr>
        <w:ind w:right="925" w:hanging="264"/>
        <w:jc w:val="both"/>
      </w:pPr>
      <w:r>
        <w:t xml:space="preserve">work with dangerous machinery, equipment and tools, or which involves  the manual handling or transport of heavy loads;  </w:t>
      </w:r>
    </w:p>
    <w:p w:rsidR="002D35A2" w:rsidRDefault="002D35A2" w:rsidP="00656198">
      <w:pPr>
        <w:spacing w:after="0" w:line="259" w:lineRule="auto"/>
        <w:ind w:left="720" w:right="0" w:firstLine="0"/>
        <w:jc w:val="both"/>
      </w:pPr>
    </w:p>
    <w:p w:rsidR="002D35A2" w:rsidRDefault="00FB6365" w:rsidP="009B55E4">
      <w:pPr>
        <w:numPr>
          <w:ilvl w:val="1"/>
          <w:numId w:val="122"/>
        </w:numPr>
        <w:spacing w:after="2" w:line="259" w:lineRule="auto"/>
        <w:ind w:right="925" w:hanging="264"/>
        <w:jc w:val="both"/>
      </w:pPr>
      <w:r>
        <w:t xml:space="preserve">work in an unhealthy environment which may, for example, expose  children to hazardous substances, agents or processes, or to temperatures,  noise levels, or vibrations damaging to their health; or  </w:t>
      </w:r>
    </w:p>
    <w:p w:rsidR="002D35A2" w:rsidRDefault="002D35A2" w:rsidP="00656198">
      <w:pPr>
        <w:spacing w:after="0" w:line="259" w:lineRule="auto"/>
        <w:ind w:left="720" w:right="0" w:firstLine="0"/>
        <w:jc w:val="both"/>
      </w:pPr>
    </w:p>
    <w:p w:rsidR="002D35A2" w:rsidRDefault="00FB6365" w:rsidP="009B55E4">
      <w:pPr>
        <w:numPr>
          <w:ilvl w:val="1"/>
          <w:numId w:val="122"/>
        </w:numPr>
        <w:ind w:right="925" w:hanging="264"/>
        <w:jc w:val="both"/>
      </w:pPr>
      <w:r>
        <w:t xml:space="preserve">work under particularly difficult conditions such as work for long hours or  during the night, or work where the child is unreasonably confined to the  premises of the employer.  </w:t>
      </w:r>
    </w:p>
    <w:p w:rsidR="002D35A2" w:rsidRDefault="002D35A2" w:rsidP="00656198">
      <w:pPr>
        <w:spacing w:after="0" w:line="259" w:lineRule="auto"/>
        <w:ind w:left="0" w:right="0" w:firstLine="0"/>
        <w:jc w:val="both"/>
      </w:pPr>
    </w:p>
    <w:p w:rsidR="002D35A2" w:rsidRDefault="00FB6365" w:rsidP="009B55E4">
      <w:pPr>
        <w:numPr>
          <w:ilvl w:val="0"/>
          <w:numId w:val="122"/>
        </w:numPr>
        <w:ind w:right="1493" w:hanging="245"/>
        <w:jc w:val="both"/>
      </w:pPr>
      <w:r>
        <w:t xml:space="preserve">The Minister shall within the first twelve months of this Act coming into force  make regulations:  </w:t>
      </w:r>
    </w:p>
    <w:p w:rsidR="002D35A2" w:rsidRDefault="002D35A2" w:rsidP="00656198">
      <w:pPr>
        <w:spacing w:after="2" w:line="259" w:lineRule="auto"/>
        <w:ind w:left="0" w:right="0" w:firstLine="0"/>
        <w:jc w:val="both"/>
      </w:pPr>
    </w:p>
    <w:p w:rsidR="002D35A2" w:rsidRDefault="00FB6365" w:rsidP="009B55E4">
      <w:pPr>
        <w:numPr>
          <w:ilvl w:val="1"/>
          <w:numId w:val="122"/>
        </w:numPr>
        <w:ind w:right="925" w:hanging="264"/>
        <w:jc w:val="both"/>
      </w:pPr>
      <w:r>
        <w:t xml:space="preserve">specifying further the types of work that may be prohibited to children  under this section; and  </w:t>
      </w:r>
    </w:p>
    <w:p w:rsidR="002D35A2" w:rsidRDefault="002D35A2" w:rsidP="00656198">
      <w:pPr>
        <w:spacing w:after="0" w:line="259" w:lineRule="auto"/>
        <w:ind w:left="720" w:right="0" w:firstLine="0"/>
        <w:jc w:val="both"/>
      </w:pPr>
    </w:p>
    <w:p w:rsidR="002D35A2" w:rsidRDefault="00FB6365" w:rsidP="009B55E4">
      <w:pPr>
        <w:numPr>
          <w:ilvl w:val="1"/>
          <w:numId w:val="122"/>
        </w:numPr>
        <w:ind w:right="925" w:hanging="264"/>
        <w:jc w:val="both"/>
      </w:pPr>
      <w:r>
        <w:t xml:space="preserve">identifying hazardous processes, temperatures, noise levels, or </w:t>
      </w:r>
      <w:r w:rsidR="00284121">
        <w:t>vibrations that</w:t>
      </w:r>
      <w:r>
        <w:t xml:space="preserve"> are damaging to children’s health.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21.5 Particular working conditions for children over the age of 15  </w:t>
      </w:r>
    </w:p>
    <w:p w:rsidR="002D35A2" w:rsidRDefault="002D35A2" w:rsidP="00656198">
      <w:pPr>
        <w:spacing w:after="2" w:line="259" w:lineRule="auto"/>
        <w:ind w:left="0" w:right="0" w:firstLine="0"/>
        <w:jc w:val="both"/>
      </w:pPr>
    </w:p>
    <w:p w:rsidR="002D35A2" w:rsidRDefault="00FB6365" w:rsidP="009B55E4">
      <w:pPr>
        <w:numPr>
          <w:ilvl w:val="0"/>
          <w:numId w:val="123"/>
        </w:numPr>
        <w:ind w:right="1610"/>
        <w:jc w:val="both"/>
      </w:pPr>
      <w:r>
        <w:t xml:space="preserve">A child who has not yet attained the age of 16 years may not be employed </w:t>
      </w:r>
      <w:r w:rsidR="00CE5835">
        <w:t>for more</w:t>
      </w:r>
      <w:r>
        <w:t xml:space="preserve"> than 7 hours in any day, or for more than 42 hours in any working week.  </w:t>
      </w:r>
    </w:p>
    <w:p w:rsidR="002D35A2" w:rsidRDefault="002D35A2" w:rsidP="00656198">
      <w:pPr>
        <w:spacing w:after="0" w:line="259" w:lineRule="auto"/>
        <w:ind w:left="0" w:right="0" w:firstLine="0"/>
        <w:jc w:val="both"/>
      </w:pPr>
    </w:p>
    <w:p w:rsidR="002D35A2" w:rsidRDefault="00FB6365" w:rsidP="009B55E4">
      <w:pPr>
        <w:numPr>
          <w:ilvl w:val="0"/>
          <w:numId w:val="123"/>
        </w:numPr>
        <w:ind w:right="1610"/>
        <w:jc w:val="both"/>
      </w:pPr>
      <w:r>
        <w:t xml:space="preserve">Daily hours of work for children shall include one or more rest </w:t>
      </w:r>
      <w:r w:rsidR="00CE5835">
        <w:t>periods totaling</w:t>
      </w:r>
      <w:r>
        <w:t xml:space="preserve"> at least one hour, with rest periods so arranged that a child does </w:t>
      </w:r>
      <w:r w:rsidR="00CE5835">
        <w:t>not work</w:t>
      </w:r>
      <w:r>
        <w:t xml:space="preserve"> for more than four consecutive hours.  </w:t>
      </w:r>
    </w:p>
    <w:p w:rsidR="002D35A2" w:rsidRDefault="002D35A2" w:rsidP="00656198">
      <w:pPr>
        <w:spacing w:after="0" w:line="259" w:lineRule="auto"/>
        <w:ind w:left="0" w:right="0" w:firstLine="0"/>
        <w:jc w:val="both"/>
      </w:pPr>
    </w:p>
    <w:p w:rsidR="002D35A2" w:rsidRDefault="00FB6365" w:rsidP="009B55E4">
      <w:pPr>
        <w:numPr>
          <w:ilvl w:val="0"/>
          <w:numId w:val="123"/>
        </w:numPr>
        <w:spacing w:after="2" w:line="259" w:lineRule="auto"/>
        <w:ind w:right="1610"/>
        <w:jc w:val="both"/>
      </w:pPr>
      <w:r>
        <w:t xml:space="preserve">Children shall be entitled to annual leave in accordance with Part Three of </w:t>
      </w:r>
      <w:r w:rsidR="00CE5835">
        <w:t>this Chapter</w:t>
      </w:r>
      <w:r>
        <w:t xml:space="preserve">, and in addition to a further period of annual leave equivalent to </w:t>
      </w:r>
      <w:r w:rsidR="00CE5835">
        <w:t>the number</w:t>
      </w:r>
      <w:r>
        <w:t xml:space="preserve"> of working days in one (1) week.  </w:t>
      </w:r>
    </w:p>
    <w:p w:rsidR="002D35A2" w:rsidRDefault="002D35A2" w:rsidP="00656198">
      <w:pPr>
        <w:spacing w:after="0" w:line="259" w:lineRule="auto"/>
        <w:ind w:left="0" w:right="0" w:firstLine="0"/>
        <w:jc w:val="both"/>
      </w:pPr>
    </w:p>
    <w:p w:rsidR="002D35A2" w:rsidRDefault="002D35A2" w:rsidP="00656198">
      <w:pPr>
        <w:spacing w:after="2" w:line="259" w:lineRule="auto"/>
        <w:ind w:left="0" w:right="0" w:firstLine="0"/>
        <w:jc w:val="both"/>
      </w:pPr>
    </w:p>
    <w:p w:rsidR="002D35A2" w:rsidRDefault="00FB6365" w:rsidP="009B55E4">
      <w:pPr>
        <w:numPr>
          <w:ilvl w:val="0"/>
          <w:numId w:val="123"/>
        </w:numPr>
        <w:spacing w:after="2" w:line="259" w:lineRule="auto"/>
        <w:ind w:right="1610"/>
        <w:jc w:val="both"/>
      </w:pPr>
      <w:r>
        <w:lastRenderedPageBreak/>
        <w:t xml:space="preserve">An employer shall keep a register of all employed children, which shall </w:t>
      </w:r>
      <w:r w:rsidR="00CE5835">
        <w:t>clearly show</w:t>
      </w:r>
      <w:r>
        <w:t xml:space="preserve"> their names, and also their ages and their dates of birth, duly </w:t>
      </w:r>
      <w:r w:rsidR="00CE5835">
        <w:t>certified wherever</w:t>
      </w:r>
      <w:r>
        <w:t xml:space="preserve"> possible.  </w:t>
      </w:r>
    </w:p>
    <w:p w:rsidR="002D35A2" w:rsidRDefault="002D35A2" w:rsidP="00656198">
      <w:pPr>
        <w:spacing w:after="2" w:line="259" w:lineRule="auto"/>
        <w:ind w:left="0" w:right="0" w:firstLine="0"/>
        <w:jc w:val="both"/>
      </w:pPr>
    </w:p>
    <w:p w:rsidR="002D35A2" w:rsidRDefault="00FB6365" w:rsidP="009B55E4">
      <w:pPr>
        <w:numPr>
          <w:ilvl w:val="0"/>
          <w:numId w:val="123"/>
        </w:numPr>
        <w:spacing w:after="2" w:line="259" w:lineRule="auto"/>
        <w:ind w:right="1610"/>
        <w:jc w:val="both"/>
      </w:pPr>
      <w:r>
        <w:t xml:space="preserve">An employer shall keep the records required under this section throughout </w:t>
      </w:r>
      <w:r w:rsidR="00CE5835">
        <w:t>the employment</w:t>
      </w:r>
      <w:r>
        <w:t xml:space="preserve"> of any child, and for a period of five years following </w:t>
      </w:r>
      <w:r w:rsidR="00CE5835">
        <w:t>the termination</w:t>
      </w:r>
      <w:r>
        <w:t xml:space="preserve"> of their employment.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21.6 Employer to post notice of working conditions for children  </w:t>
      </w:r>
    </w:p>
    <w:p w:rsidR="002D35A2" w:rsidRPr="00DB546C" w:rsidRDefault="002D35A2" w:rsidP="00656198">
      <w:pPr>
        <w:spacing w:after="2" w:line="259" w:lineRule="auto"/>
        <w:ind w:left="0" w:right="0" w:firstLine="0"/>
        <w:jc w:val="both"/>
        <w:rPr>
          <w:sz w:val="14"/>
        </w:rPr>
      </w:pPr>
    </w:p>
    <w:p w:rsidR="00CE5835" w:rsidRDefault="00FB6365" w:rsidP="00656198">
      <w:pPr>
        <w:ind w:left="-5" w:right="704"/>
        <w:jc w:val="both"/>
      </w:pPr>
      <w:r>
        <w:t xml:space="preserve">An employer who employs children in accordance with this Part shall post a notice </w:t>
      </w:r>
    </w:p>
    <w:p w:rsidR="002D35A2" w:rsidRDefault="00DB546C" w:rsidP="00656198">
      <w:pPr>
        <w:ind w:left="-5" w:right="704"/>
        <w:jc w:val="both"/>
      </w:pPr>
      <w:r>
        <w:t>at the</w:t>
      </w:r>
      <w:r w:rsidR="00FB6365">
        <w:t xml:space="preserve"> workplace setting out:  </w:t>
      </w:r>
    </w:p>
    <w:p w:rsidR="002D35A2" w:rsidRPr="00DB546C" w:rsidRDefault="002D35A2" w:rsidP="00656198">
      <w:pPr>
        <w:spacing w:after="0" w:line="259" w:lineRule="auto"/>
        <w:ind w:left="0" w:right="0" w:firstLine="0"/>
        <w:jc w:val="both"/>
        <w:rPr>
          <w:sz w:val="14"/>
        </w:rPr>
      </w:pPr>
    </w:p>
    <w:p w:rsidR="002D35A2" w:rsidRDefault="00FB6365" w:rsidP="009B55E4">
      <w:pPr>
        <w:numPr>
          <w:ilvl w:val="0"/>
          <w:numId w:val="124"/>
        </w:numPr>
        <w:ind w:right="1493"/>
        <w:jc w:val="both"/>
      </w:pPr>
      <w:r>
        <w:t xml:space="preserve">The special conditions of work applicable to children set out in section § 21.5;  and  </w:t>
      </w:r>
    </w:p>
    <w:p w:rsidR="002D35A2" w:rsidRDefault="002D35A2" w:rsidP="00656198">
      <w:pPr>
        <w:spacing w:after="2" w:line="259" w:lineRule="auto"/>
        <w:ind w:left="0" w:right="0" w:firstLine="0"/>
        <w:jc w:val="both"/>
      </w:pPr>
    </w:p>
    <w:p w:rsidR="002D35A2" w:rsidRDefault="00FB6365" w:rsidP="009B55E4">
      <w:pPr>
        <w:numPr>
          <w:ilvl w:val="0"/>
          <w:numId w:val="124"/>
        </w:numPr>
        <w:ind w:right="1493"/>
        <w:jc w:val="both"/>
      </w:pPr>
      <w:r>
        <w:t xml:space="preserve">Any other special conditions that are prescribed, and which by regulation </w:t>
      </w:r>
      <w:r w:rsidR="00CE5835">
        <w:t>are required</w:t>
      </w:r>
      <w:r>
        <w:t xml:space="preserve"> to be notified.  </w:t>
      </w:r>
    </w:p>
    <w:p w:rsidR="002D35A2" w:rsidRPr="00DB546C" w:rsidRDefault="002D35A2" w:rsidP="00656198">
      <w:pPr>
        <w:spacing w:after="0" w:line="259" w:lineRule="auto"/>
        <w:ind w:left="0" w:right="0" w:firstLine="0"/>
        <w:jc w:val="both"/>
        <w:rPr>
          <w:sz w:val="18"/>
        </w:rPr>
      </w:pPr>
    </w:p>
    <w:p w:rsidR="002D35A2" w:rsidRPr="00BC35D6" w:rsidRDefault="00FB6365" w:rsidP="00BC35D6">
      <w:pPr>
        <w:rPr>
          <w:b/>
        </w:rPr>
      </w:pPr>
      <w:r w:rsidRPr="00BC35D6">
        <w:rPr>
          <w:b/>
        </w:rPr>
        <w:t xml:space="preserve">§ 21.7 Further provision on working conditions for children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The Minister may make regulations:  </w:t>
      </w:r>
    </w:p>
    <w:p w:rsidR="002D35A2" w:rsidRDefault="002D35A2" w:rsidP="00656198">
      <w:pPr>
        <w:spacing w:after="0" w:line="259" w:lineRule="auto"/>
        <w:ind w:left="0" w:right="0" w:firstLine="0"/>
        <w:jc w:val="both"/>
      </w:pPr>
    </w:p>
    <w:p w:rsidR="002D35A2" w:rsidRDefault="00FB6365" w:rsidP="009B55E4">
      <w:pPr>
        <w:numPr>
          <w:ilvl w:val="0"/>
          <w:numId w:val="125"/>
        </w:numPr>
        <w:ind w:right="1493"/>
        <w:jc w:val="both"/>
      </w:pPr>
      <w:r>
        <w:t xml:space="preserve">Establishing a system by which an employer shall obtain a permit from the  Ministry to engage a child to perform light work;  </w:t>
      </w:r>
    </w:p>
    <w:p w:rsidR="002D35A2" w:rsidRDefault="002D35A2" w:rsidP="00656198">
      <w:pPr>
        <w:spacing w:after="2" w:line="259" w:lineRule="auto"/>
        <w:ind w:left="0" w:right="0" w:firstLine="0"/>
        <w:jc w:val="both"/>
      </w:pPr>
    </w:p>
    <w:p w:rsidR="002D35A2" w:rsidRDefault="00FB6365" w:rsidP="009B55E4">
      <w:pPr>
        <w:numPr>
          <w:ilvl w:val="0"/>
          <w:numId w:val="125"/>
        </w:numPr>
        <w:ind w:right="1493"/>
        <w:jc w:val="both"/>
      </w:pPr>
      <w:r>
        <w:t xml:space="preserve">Establishing a system by which an employer might obtain a permit to engage a  child younger than 13 for such purposes as participation in artistic  performances;  </w:t>
      </w:r>
    </w:p>
    <w:p w:rsidR="002D35A2" w:rsidRDefault="002D35A2" w:rsidP="00656198">
      <w:pPr>
        <w:spacing w:after="2" w:line="259" w:lineRule="auto"/>
        <w:ind w:left="0" w:right="0" w:firstLine="0"/>
        <w:jc w:val="both"/>
      </w:pPr>
    </w:p>
    <w:p w:rsidR="002D35A2" w:rsidRDefault="00FB6365" w:rsidP="009B55E4">
      <w:pPr>
        <w:numPr>
          <w:ilvl w:val="0"/>
          <w:numId w:val="125"/>
        </w:numPr>
        <w:ind w:right="1493"/>
        <w:jc w:val="both"/>
      </w:pPr>
      <w:r>
        <w:t xml:space="preserve">Stipulating times of day during which children may work or shall not work, as  the case may be; and  </w:t>
      </w:r>
    </w:p>
    <w:p w:rsidR="002D35A2" w:rsidRDefault="002D35A2" w:rsidP="00656198">
      <w:pPr>
        <w:spacing w:after="0" w:line="259" w:lineRule="auto"/>
        <w:ind w:left="0" w:right="0" w:firstLine="0"/>
        <w:jc w:val="both"/>
      </w:pPr>
    </w:p>
    <w:p w:rsidR="002D35A2" w:rsidRDefault="00FB6365" w:rsidP="009B55E4">
      <w:pPr>
        <w:numPr>
          <w:ilvl w:val="0"/>
          <w:numId w:val="125"/>
        </w:numPr>
        <w:ind w:right="1493"/>
        <w:jc w:val="both"/>
      </w:pPr>
      <w:r>
        <w:t xml:space="preserve">Making further provision for rest breaks, meal breaks, and other conditions </w:t>
      </w:r>
      <w:r w:rsidR="00DB546C">
        <w:t>of work</w:t>
      </w:r>
      <w:r>
        <w:t xml:space="preserve"> for children.  </w:t>
      </w:r>
    </w:p>
    <w:p w:rsidR="002D35A2" w:rsidRPr="00DB546C" w:rsidRDefault="002D35A2" w:rsidP="00656198">
      <w:pPr>
        <w:spacing w:after="2" w:line="259" w:lineRule="auto"/>
        <w:ind w:left="0" w:right="0" w:firstLine="0"/>
        <w:jc w:val="both"/>
        <w:rPr>
          <w:sz w:val="14"/>
        </w:rPr>
      </w:pPr>
    </w:p>
    <w:p w:rsidR="002D35A2" w:rsidRPr="00E07871" w:rsidRDefault="00E07871" w:rsidP="00E07871">
      <w:pPr>
        <w:pStyle w:val="Heading2"/>
      </w:pPr>
      <w:bookmarkStart w:id="26" w:name="_Toc423959355"/>
      <w:r w:rsidRPr="00E07871">
        <w:t>Chapter 22 – Social Welfare</w:t>
      </w:r>
      <w:bookmarkEnd w:id="26"/>
    </w:p>
    <w:p w:rsidR="002D35A2" w:rsidRDefault="00FB6365" w:rsidP="00656198">
      <w:pPr>
        <w:ind w:left="-5" w:right="1493"/>
        <w:jc w:val="both"/>
      </w:pPr>
      <w:r>
        <w:t xml:space="preserve">§ 22.1 Scope  </w:t>
      </w:r>
    </w:p>
    <w:p w:rsidR="002D35A2" w:rsidRDefault="00FB6365" w:rsidP="00656198">
      <w:pPr>
        <w:ind w:left="-5" w:right="1493"/>
        <w:jc w:val="both"/>
      </w:pPr>
      <w:r>
        <w:t xml:space="preserve">§ 22.2 Employers to pay pensions to employees  </w:t>
      </w:r>
    </w:p>
    <w:p w:rsidR="002D35A2" w:rsidRDefault="00FB6365" w:rsidP="00656198">
      <w:pPr>
        <w:ind w:left="-5" w:right="1493"/>
        <w:jc w:val="both"/>
      </w:pPr>
      <w:r>
        <w:t xml:space="preserve">§ 22.3 Calculation and payment of retirement pension  </w:t>
      </w:r>
    </w:p>
    <w:p w:rsidR="002D35A2" w:rsidRDefault="00FB6365" w:rsidP="00656198">
      <w:pPr>
        <w:ind w:left="-5" w:right="1493"/>
        <w:jc w:val="both"/>
      </w:pPr>
      <w:r>
        <w:t xml:space="preserve">§ 22.4 Definition of cumulative service  </w:t>
      </w:r>
    </w:p>
    <w:p w:rsidR="002D35A2" w:rsidRDefault="00FB6365" w:rsidP="00656198">
      <w:pPr>
        <w:ind w:left="-5" w:right="1493"/>
        <w:jc w:val="both"/>
      </w:pPr>
      <w:r>
        <w:t xml:space="preserve">§ 22.5 Dismissal of employee to avoid payment of pension  </w:t>
      </w:r>
    </w:p>
    <w:p w:rsidR="002D35A2" w:rsidRDefault="00FB6365" w:rsidP="00656198">
      <w:pPr>
        <w:ind w:left="-5" w:right="1493"/>
        <w:jc w:val="both"/>
      </w:pPr>
      <w:r>
        <w:t xml:space="preserve">§ 22.6 Inalienability of right to payment of pension  </w:t>
      </w:r>
    </w:p>
    <w:p w:rsidR="002D35A2" w:rsidRDefault="00FB6365" w:rsidP="00656198">
      <w:pPr>
        <w:ind w:left="-5" w:right="1493"/>
        <w:jc w:val="both"/>
      </w:pPr>
      <w:r>
        <w:t xml:space="preserve">§ 22.7 Enforcement of payment in default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lastRenderedPageBreak/>
        <w:t xml:space="preserve">§ 22.1 Scope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This Chapter does not apply to an employer who is or who becomes:  </w:t>
      </w:r>
    </w:p>
    <w:p w:rsidR="002D35A2" w:rsidRDefault="002D35A2" w:rsidP="00656198">
      <w:pPr>
        <w:spacing w:after="2" w:line="259" w:lineRule="auto"/>
        <w:ind w:left="0" w:right="0" w:firstLine="0"/>
        <w:jc w:val="both"/>
      </w:pPr>
    </w:p>
    <w:p w:rsidR="002D35A2" w:rsidRDefault="00FB6365" w:rsidP="009B55E4">
      <w:pPr>
        <w:numPr>
          <w:ilvl w:val="0"/>
          <w:numId w:val="126"/>
        </w:numPr>
        <w:spacing w:after="2" w:line="259" w:lineRule="auto"/>
        <w:ind w:right="1493" w:hanging="264"/>
        <w:jc w:val="both"/>
      </w:pPr>
      <w:r>
        <w:t xml:space="preserve">Required to </w:t>
      </w:r>
      <w:r w:rsidR="00DB546C">
        <w:t>fulfill</w:t>
      </w:r>
      <w:r>
        <w:t xml:space="preserve"> a comparable obligation under a pension scheme  administered by the National Social Security and Welfare Corporation  (NASSCORP) under the National Social Security and Welfare Law as  amended; and  </w:t>
      </w:r>
    </w:p>
    <w:p w:rsidR="002D35A2" w:rsidRDefault="002D35A2" w:rsidP="00656198">
      <w:pPr>
        <w:spacing w:after="0" w:line="259" w:lineRule="auto"/>
        <w:ind w:left="0" w:right="0" w:firstLine="0"/>
        <w:jc w:val="both"/>
      </w:pPr>
    </w:p>
    <w:p w:rsidR="002D35A2" w:rsidRDefault="00FB6365" w:rsidP="009B55E4">
      <w:pPr>
        <w:numPr>
          <w:ilvl w:val="0"/>
          <w:numId w:val="126"/>
        </w:numPr>
        <w:ind w:right="1493" w:hanging="264"/>
        <w:jc w:val="both"/>
      </w:pPr>
      <w:r>
        <w:t xml:space="preserve">Registered with NASSCORP; and  </w:t>
      </w:r>
    </w:p>
    <w:p w:rsidR="002D35A2" w:rsidRDefault="002D35A2" w:rsidP="00656198">
      <w:pPr>
        <w:spacing w:after="0" w:line="259" w:lineRule="auto"/>
        <w:ind w:left="0" w:right="0" w:firstLine="0"/>
        <w:jc w:val="both"/>
      </w:pPr>
    </w:p>
    <w:p w:rsidR="002D35A2" w:rsidRDefault="00FB6365" w:rsidP="009B55E4">
      <w:pPr>
        <w:numPr>
          <w:ilvl w:val="0"/>
          <w:numId w:val="126"/>
        </w:numPr>
        <w:ind w:right="1493" w:hanging="264"/>
        <w:jc w:val="both"/>
      </w:pPr>
      <w:r>
        <w:t xml:space="preserve">Compliant with their obligations under regulations relating to a </w:t>
      </w:r>
      <w:r w:rsidR="00A34959">
        <w:t>pension scheme</w:t>
      </w:r>
      <w:r>
        <w:t xml:space="preserve"> administered by NASSCORP.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w:t>
      </w:r>
      <w:r w:rsidR="00A34959" w:rsidRPr="00BC35D6">
        <w:rPr>
          <w:b/>
        </w:rPr>
        <w:t>22.2 Employers</w:t>
      </w:r>
      <w:r w:rsidRPr="00BC35D6">
        <w:rPr>
          <w:b/>
        </w:rPr>
        <w:t xml:space="preserve"> to pay pensions to employees   </w:t>
      </w:r>
    </w:p>
    <w:p w:rsidR="002D35A2" w:rsidRPr="00A34959" w:rsidRDefault="002D35A2" w:rsidP="00656198">
      <w:pPr>
        <w:spacing w:after="0" w:line="259" w:lineRule="auto"/>
        <w:ind w:left="0" w:right="0" w:firstLine="0"/>
        <w:jc w:val="both"/>
        <w:rPr>
          <w:sz w:val="16"/>
        </w:rPr>
      </w:pPr>
    </w:p>
    <w:p w:rsidR="002D35A2" w:rsidRDefault="00FB6365" w:rsidP="00656198">
      <w:pPr>
        <w:ind w:left="-5" w:right="1493"/>
        <w:jc w:val="both"/>
      </w:pPr>
      <w:r>
        <w:t xml:space="preserve">a) Subject to this section, an employer shall pay a retirement pension to an  employee that retires from employment:  </w:t>
      </w:r>
    </w:p>
    <w:p w:rsidR="002D35A2" w:rsidRDefault="002D35A2" w:rsidP="00656198">
      <w:pPr>
        <w:spacing w:after="2" w:line="259" w:lineRule="auto"/>
        <w:ind w:left="0" w:right="0" w:firstLine="0"/>
        <w:jc w:val="both"/>
      </w:pPr>
    </w:p>
    <w:p w:rsidR="002D35A2" w:rsidRDefault="00FB6365" w:rsidP="009B55E4">
      <w:pPr>
        <w:numPr>
          <w:ilvl w:val="0"/>
          <w:numId w:val="127"/>
        </w:numPr>
        <w:ind w:right="1493"/>
        <w:jc w:val="both"/>
      </w:pPr>
      <w:r>
        <w:t xml:space="preserve">at the age of 60 if the employee has completed at least fifteen years of  continuous service with the employer; or  </w:t>
      </w:r>
    </w:p>
    <w:p w:rsidR="002D35A2" w:rsidRDefault="002D35A2" w:rsidP="00656198">
      <w:pPr>
        <w:spacing w:after="0" w:line="259" w:lineRule="auto"/>
        <w:ind w:left="0" w:right="0" w:firstLine="0"/>
        <w:jc w:val="both"/>
      </w:pPr>
    </w:p>
    <w:p w:rsidR="002D35A2" w:rsidRDefault="00FB6365" w:rsidP="009B55E4">
      <w:pPr>
        <w:numPr>
          <w:ilvl w:val="0"/>
          <w:numId w:val="127"/>
        </w:numPr>
        <w:ind w:right="1493"/>
        <w:jc w:val="both"/>
      </w:pPr>
      <w:r>
        <w:t xml:space="preserve">at any age if the employee has completed at least twenty-five years of  continuous service with the employer.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22.3 Calculation and payment of retirement pension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A retirement pension payable under this Part shall be:  </w:t>
      </w:r>
    </w:p>
    <w:p w:rsidR="002D35A2" w:rsidRDefault="002D35A2" w:rsidP="00656198">
      <w:pPr>
        <w:spacing w:after="2" w:line="259" w:lineRule="auto"/>
        <w:ind w:left="0" w:right="0" w:firstLine="0"/>
        <w:jc w:val="both"/>
      </w:pPr>
    </w:p>
    <w:p w:rsidR="002D35A2" w:rsidRDefault="00FB6365" w:rsidP="009B55E4">
      <w:pPr>
        <w:numPr>
          <w:ilvl w:val="0"/>
          <w:numId w:val="128"/>
        </w:numPr>
        <w:ind w:right="1493" w:hanging="264"/>
        <w:jc w:val="both"/>
      </w:pPr>
      <w:r>
        <w:t xml:space="preserve">At least forty per cent of the average monthly earnings of the employee over  the last five years of employment; and  </w:t>
      </w:r>
    </w:p>
    <w:p w:rsidR="002D35A2" w:rsidRDefault="002D35A2" w:rsidP="00656198">
      <w:pPr>
        <w:spacing w:after="0" w:line="259" w:lineRule="auto"/>
        <w:ind w:left="0" w:right="0" w:firstLine="0"/>
        <w:jc w:val="both"/>
      </w:pPr>
    </w:p>
    <w:p w:rsidR="002D35A2" w:rsidRDefault="00FB6365" w:rsidP="009B55E4">
      <w:pPr>
        <w:numPr>
          <w:ilvl w:val="0"/>
          <w:numId w:val="128"/>
        </w:numPr>
        <w:ind w:right="1493" w:hanging="264"/>
        <w:jc w:val="both"/>
      </w:pPr>
      <w:r>
        <w:t xml:space="preserve">Paid in equal monthly </w:t>
      </w:r>
      <w:r w:rsidR="00A34959">
        <w:t>installments</w:t>
      </w:r>
      <w:r>
        <w:t xml:space="preserve"> until the death of the employee.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22.4 Definition of cumulative service  </w:t>
      </w:r>
    </w:p>
    <w:p w:rsidR="002D35A2" w:rsidRDefault="002D35A2" w:rsidP="00656198">
      <w:pPr>
        <w:spacing w:after="0" w:line="259" w:lineRule="auto"/>
        <w:ind w:left="0" w:right="0" w:firstLine="0"/>
        <w:jc w:val="both"/>
      </w:pPr>
    </w:p>
    <w:p w:rsidR="002D35A2" w:rsidRDefault="00FB6365" w:rsidP="00656198">
      <w:pPr>
        <w:ind w:left="-5" w:right="0"/>
        <w:jc w:val="both"/>
      </w:pPr>
      <w:r>
        <w:t xml:space="preserve">In reckoning the time of cumulative service for the purposes of this Part, account </w:t>
      </w:r>
      <w:r w:rsidR="00A34959">
        <w:t>shall be</w:t>
      </w:r>
      <w:r>
        <w:t xml:space="preserve"> taken of service prior to the effective date of this Chapter.  </w:t>
      </w:r>
    </w:p>
    <w:p w:rsidR="00A34959" w:rsidRDefault="00A34959" w:rsidP="00656198">
      <w:pPr>
        <w:ind w:left="-5" w:right="0"/>
        <w:jc w:val="both"/>
      </w:pPr>
    </w:p>
    <w:p w:rsidR="00A34959" w:rsidRDefault="00A34959" w:rsidP="00656198">
      <w:pPr>
        <w:ind w:left="-5" w:right="0"/>
        <w:jc w:val="both"/>
      </w:pPr>
    </w:p>
    <w:p w:rsidR="00A34959" w:rsidRDefault="00A34959" w:rsidP="00656198">
      <w:pPr>
        <w:ind w:left="-5" w:right="0"/>
        <w:jc w:val="both"/>
      </w:pP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22.5 Dismissal of employee to avoid payment of pension  </w:t>
      </w:r>
    </w:p>
    <w:p w:rsidR="002D35A2" w:rsidRPr="00A34959" w:rsidRDefault="002D35A2" w:rsidP="00656198">
      <w:pPr>
        <w:spacing w:after="0" w:line="259" w:lineRule="auto"/>
        <w:ind w:left="0" w:right="0" w:firstLine="0"/>
        <w:jc w:val="both"/>
        <w:rPr>
          <w:sz w:val="14"/>
        </w:rPr>
      </w:pPr>
    </w:p>
    <w:p w:rsidR="002D35A2" w:rsidRDefault="00FB6365" w:rsidP="00656198">
      <w:pPr>
        <w:ind w:left="-5" w:right="1493"/>
        <w:jc w:val="both"/>
      </w:pPr>
      <w:r>
        <w:lastRenderedPageBreak/>
        <w:t xml:space="preserve">An employer shall not terminate an employee’s employment in order to </w:t>
      </w:r>
      <w:r w:rsidR="00A34959">
        <w:t>avoid payment</w:t>
      </w:r>
      <w:r>
        <w:t xml:space="preserve"> of a retirement pension.  </w:t>
      </w:r>
    </w:p>
    <w:p w:rsidR="002D35A2" w:rsidRPr="00A34959" w:rsidRDefault="002D35A2" w:rsidP="00656198">
      <w:pPr>
        <w:spacing w:after="2" w:line="259" w:lineRule="auto"/>
        <w:ind w:left="0" w:right="0" w:firstLine="0"/>
        <w:jc w:val="both"/>
        <w:rPr>
          <w:sz w:val="8"/>
        </w:rPr>
      </w:pPr>
    </w:p>
    <w:p w:rsidR="002D35A2" w:rsidRPr="00BC35D6" w:rsidRDefault="00FB6365" w:rsidP="00BC35D6">
      <w:pPr>
        <w:rPr>
          <w:b/>
        </w:rPr>
      </w:pPr>
      <w:r w:rsidRPr="00BC35D6">
        <w:rPr>
          <w:b/>
        </w:rPr>
        <w:t xml:space="preserve">§ 22.6 Inalienability of right to payment of pension  </w:t>
      </w:r>
    </w:p>
    <w:p w:rsidR="002D35A2" w:rsidRPr="00A34959" w:rsidRDefault="002D35A2" w:rsidP="00656198">
      <w:pPr>
        <w:spacing w:after="2" w:line="259" w:lineRule="auto"/>
        <w:ind w:left="0" w:right="0" w:firstLine="0"/>
        <w:jc w:val="both"/>
        <w:rPr>
          <w:sz w:val="10"/>
        </w:rPr>
      </w:pPr>
    </w:p>
    <w:p w:rsidR="002D35A2" w:rsidRDefault="00FB6365" w:rsidP="00656198">
      <w:pPr>
        <w:ind w:left="-5" w:right="1493"/>
        <w:jc w:val="both"/>
      </w:pPr>
      <w:r>
        <w:t xml:space="preserve">A worker’s right to receive payments of a retirement pension:  </w:t>
      </w:r>
    </w:p>
    <w:p w:rsidR="002D35A2" w:rsidRPr="00A34959" w:rsidRDefault="002D35A2" w:rsidP="00656198">
      <w:pPr>
        <w:spacing w:after="2" w:line="259" w:lineRule="auto"/>
        <w:ind w:left="0" w:right="0" w:firstLine="0"/>
        <w:jc w:val="both"/>
        <w:rPr>
          <w:sz w:val="14"/>
        </w:rPr>
      </w:pPr>
    </w:p>
    <w:p w:rsidR="002D35A2" w:rsidRDefault="00FB6365" w:rsidP="00A34959">
      <w:pPr>
        <w:numPr>
          <w:ilvl w:val="0"/>
          <w:numId w:val="129"/>
        </w:numPr>
        <w:ind w:right="1641"/>
        <w:jc w:val="both"/>
      </w:pPr>
      <w:r>
        <w:t xml:space="preserve">Cannot be assigned, transferred, hypothecated, encumbered, commuted, or  anticipated; and     </w:t>
      </w:r>
    </w:p>
    <w:p w:rsidR="002D35A2" w:rsidRDefault="00FB6365" w:rsidP="009B55E4">
      <w:pPr>
        <w:numPr>
          <w:ilvl w:val="0"/>
          <w:numId w:val="129"/>
        </w:numPr>
        <w:spacing w:after="2" w:line="259" w:lineRule="auto"/>
        <w:ind w:right="1641"/>
        <w:jc w:val="both"/>
      </w:pPr>
      <w:r>
        <w:t xml:space="preserve">Is exempt from execution, garnishment, and other process for the collection </w:t>
      </w:r>
      <w:r w:rsidR="00A34959">
        <w:t>of indebtedness</w:t>
      </w:r>
      <w:r>
        <w:t xml:space="preserve">, provided that an employer may deduct sums of money </w:t>
      </w:r>
      <w:r w:rsidR="00A34959">
        <w:t>lawfully owed</w:t>
      </w:r>
      <w:r>
        <w:t xml:space="preserve"> to the employer by the employee.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22.7 Enforcement of payment in default  </w:t>
      </w:r>
    </w:p>
    <w:p w:rsidR="002D35A2" w:rsidRDefault="002D35A2" w:rsidP="00656198">
      <w:pPr>
        <w:spacing w:after="2" w:line="259" w:lineRule="auto"/>
        <w:ind w:left="0" w:right="0" w:firstLine="0"/>
        <w:jc w:val="both"/>
      </w:pPr>
    </w:p>
    <w:p w:rsidR="002D35A2" w:rsidRDefault="00FB6365" w:rsidP="00656198">
      <w:pPr>
        <w:spacing w:after="2" w:line="259" w:lineRule="auto"/>
        <w:ind w:left="-5" w:right="1062"/>
        <w:jc w:val="both"/>
      </w:pPr>
      <w:r>
        <w:t xml:space="preserve">Compensation due under provisions of this Part shall be a lien against the assets of </w:t>
      </w:r>
      <w:r w:rsidR="00A34959">
        <w:t>the employer</w:t>
      </w:r>
      <w:r>
        <w:t xml:space="preserve">, to be subordinate, however, to claims for unpaid wages, </w:t>
      </w:r>
      <w:r w:rsidR="00A34959">
        <w:t>workmen’s compensation</w:t>
      </w:r>
      <w:r>
        <w:t xml:space="preserve"> payments, and prior recorded liens.  </w:t>
      </w:r>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2D35A2" w:rsidRPr="00E07871" w:rsidRDefault="00E07871" w:rsidP="00E07871">
      <w:pPr>
        <w:pStyle w:val="Heading2"/>
        <w:ind w:left="2160" w:hanging="2160"/>
      </w:pPr>
      <w:bookmarkStart w:id="27" w:name="_Toc423959356"/>
      <w:r w:rsidRPr="00E07871">
        <w:t xml:space="preserve">Chapter 23 – </w:t>
      </w:r>
      <w:r>
        <w:tab/>
      </w:r>
      <w:r w:rsidRPr="00E07871">
        <w:t>Schools For Employees’ Children Living In Camps</w:t>
      </w:r>
      <w:bookmarkEnd w:id="27"/>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23.1 Definitions  </w:t>
      </w:r>
    </w:p>
    <w:p w:rsidR="002D35A2" w:rsidRDefault="00FB6365" w:rsidP="00656198">
      <w:pPr>
        <w:ind w:left="-5" w:right="1493"/>
        <w:jc w:val="both"/>
      </w:pPr>
      <w:r>
        <w:t xml:space="preserve">§ 23.2 Operators of qualified sites to construct and equip schools  </w:t>
      </w:r>
    </w:p>
    <w:p w:rsidR="002D35A2" w:rsidRDefault="00FB6365" w:rsidP="00656198">
      <w:pPr>
        <w:ind w:left="-5" w:right="1493"/>
        <w:jc w:val="both"/>
      </w:pPr>
      <w:r>
        <w:t xml:space="preserve">§ 23.3 Operators of larger sites to construct and equip additional schools  </w:t>
      </w:r>
    </w:p>
    <w:p w:rsidR="002D35A2" w:rsidRDefault="00FB6365" w:rsidP="00656198">
      <w:pPr>
        <w:ind w:left="-5" w:right="1493"/>
        <w:jc w:val="both"/>
      </w:pPr>
      <w:r>
        <w:t xml:space="preserve">§ 23.4 Sharing of school construction  </w:t>
      </w:r>
    </w:p>
    <w:p w:rsidR="002D35A2" w:rsidRDefault="00FB6365" w:rsidP="00656198">
      <w:pPr>
        <w:ind w:left="-5" w:right="1493"/>
        <w:jc w:val="both"/>
      </w:pPr>
      <w:r>
        <w:t xml:space="preserve">§ 23.5 Approval of plans  </w:t>
      </w:r>
    </w:p>
    <w:p w:rsidR="002D35A2" w:rsidRDefault="00FB6365" w:rsidP="00656198">
      <w:pPr>
        <w:ind w:left="-5" w:right="1493"/>
        <w:jc w:val="both"/>
      </w:pPr>
      <w:r>
        <w:t xml:space="preserve">§ 23.6 Counting of children  </w:t>
      </w:r>
    </w:p>
    <w:p w:rsidR="002D35A2" w:rsidRDefault="00FB6365" w:rsidP="00656198">
      <w:pPr>
        <w:ind w:left="-5" w:right="1493"/>
        <w:jc w:val="both"/>
      </w:pPr>
      <w:r>
        <w:t xml:space="preserve">§ 23.7 Maintenance of schools  </w:t>
      </w:r>
    </w:p>
    <w:p w:rsidR="002D35A2" w:rsidRDefault="00FB6365" w:rsidP="00656198">
      <w:pPr>
        <w:ind w:left="-5" w:right="1493"/>
        <w:jc w:val="both"/>
      </w:pPr>
      <w:r>
        <w:t xml:space="preserve">§ 23.8 Penalties  </w:t>
      </w:r>
    </w:p>
    <w:p w:rsidR="002D35A2" w:rsidRPr="00A34959" w:rsidRDefault="002D35A2" w:rsidP="00656198">
      <w:pPr>
        <w:spacing w:after="2" w:line="259" w:lineRule="auto"/>
        <w:ind w:left="0" w:right="0" w:firstLine="0"/>
        <w:jc w:val="both"/>
        <w:rPr>
          <w:sz w:val="18"/>
        </w:rPr>
      </w:pPr>
    </w:p>
    <w:p w:rsidR="002D35A2" w:rsidRPr="00BC35D6" w:rsidRDefault="00FB6365" w:rsidP="00BC35D6">
      <w:pPr>
        <w:rPr>
          <w:b/>
        </w:rPr>
      </w:pPr>
      <w:r w:rsidRPr="00BC35D6">
        <w:rPr>
          <w:b/>
        </w:rPr>
        <w:t xml:space="preserve">§ 23.1 Definitions  </w:t>
      </w:r>
    </w:p>
    <w:p w:rsidR="002D35A2" w:rsidRPr="00A34959" w:rsidRDefault="002D35A2" w:rsidP="00656198">
      <w:pPr>
        <w:spacing w:after="2" w:line="259" w:lineRule="auto"/>
        <w:ind w:left="0" w:right="0" w:firstLine="0"/>
        <w:jc w:val="both"/>
        <w:rPr>
          <w:sz w:val="16"/>
        </w:rPr>
      </w:pPr>
    </w:p>
    <w:p w:rsidR="002D35A2" w:rsidRDefault="00FB6365" w:rsidP="00656198">
      <w:pPr>
        <w:ind w:left="-5" w:right="1493"/>
        <w:jc w:val="both"/>
      </w:pPr>
      <w:r>
        <w:t xml:space="preserve">As used in this Chapter,  </w:t>
      </w:r>
    </w:p>
    <w:p w:rsidR="002D35A2" w:rsidRPr="00A34959" w:rsidRDefault="002D35A2" w:rsidP="00656198">
      <w:pPr>
        <w:spacing w:after="0" w:line="259" w:lineRule="auto"/>
        <w:ind w:left="0" w:right="0" w:firstLine="0"/>
        <w:jc w:val="both"/>
        <w:rPr>
          <w:sz w:val="6"/>
        </w:rPr>
      </w:pPr>
    </w:p>
    <w:p w:rsidR="002D35A2" w:rsidRDefault="00FB6365" w:rsidP="009B55E4">
      <w:pPr>
        <w:numPr>
          <w:ilvl w:val="0"/>
          <w:numId w:val="130"/>
        </w:numPr>
        <w:ind w:right="1493" w:hanging="245"/>
        <w:jc w:val="both"/>
      </w:pPr>
      <w:r>
        <w:t xml:space="preserve">site includes all land used by an operator for:  </w:t>
      </w:r>
    </w:p>
    <w:p w:rsidR="002D35A2" w:rsidRPr="00A34959" w:rsidRDefault="002D35A2" w:rsidP="00656198">
      <w:pPr>
        <w:spacing w:after="0" w:line="259" w:lineRule="auto"/>
        <w:ind w:left="0" w:right="0" w:firstLine="0"/>
        <w:jc w:val="both"/>
        <w:rPr>
          <w:sz w:val="12"/>
        </w:rPr>
      </w:pPr>
    </w:p>
    <w:p w:rsidR="002D35A2" w:rsidRDefault="00FB6365" w:rsidP="009B55E4">
      <w:pPr>
        <w:numPr>
          <w:ilvl w:val="1"/>
          <w:numId w:val="130"/>
        </w:numPr>
        <w:ind w:right="1493" w:hanging="206"/>
        <w:jc w:val="both"/>
      </w:pPr>
      <w:r>
        <w:t xml:space="preserve">the mining and processing of minerals;  ii) the production of crops or other agricultural products, including but not  limited to rubber, bananas, cocoa, rice, and lumber; or  iii) both; and regularly employing hired workers for such purpose, who are required to live at the site, and away from their habitual residences.  </w:t>
      </w:r>
    </w:p>
    <w:p w:rsidR="002D35A2" w:rsidRDefault="002D35A2" w:rsidP="00656198">
      <w:pPr>
        <w:spacing w:after="0" w:line="259" w:lineRule="auto"/>
        <w:ind w:left="720" w:right="0" w:firstLine="0"/>
        <w:jc w:val="both"/>
      </w:pPr>
    </w:p>
    <w:p w:rsidR="002D35A2" w:rsidRDefault="00FB6365" w:rsidP="009B55E4">
      <w:pPr>
        <w:numPr>
          <w:ilvl w:val="0"/>
          <w:numId w:val="130"/>
        </w:numPr>
        <w:spacing w:after="2" w:line="259" w:lineRule="auto"/>
        <w:ind w:right="1493" w:hanging="245"/>
        <w:jc w:val="both"/>
      </w:pPr>
      <w:r>
        <w:lastRenderedPageBreak/>
        <w:t xml:space="preserve">operator includes any individual, partnership, firm, corporation, or other </w:t>
      </w:r>
      <w:r w:rsidR="00176974">
        <w:t>legal entity</w:t>
      </w:r>
      <w:r>
        <w:t xml:space="preserve"> who as landowner or as lessee is directly or indirectly responsible for  and derives profit from the operation of a camp.  </w:t>
      </w:r>
    </w:p>
    <w:p w:rsidR="002D35A2" w:rsidRPr="00A34959" w:rsidRDefault="002D35A2" w:rsidP="00656198">
      <w:pPr>
        <w:spacing w:after="0" w:line="259" w:lineRule="auto"/>
        <w:ind w:left="0" w:right="0" w:firstLine="0"/>
        <w:jc w:val="both"/>
        <w:rPr>
          <w:sz w:val="16"/>
        </w:rPr>
      </w:pPr>
    </w:p>
    <w:p w:rsidR="002D35A2" w:rsidRDefault="00176974" w:rsidP="009B55E4">
      <w:pPr>
        <w:numPr>
          <w:ilvl w:val="0"/>
          <w:numId w:val="130"/>
        </w:numPr>
        <w:ind w:right="1493" w:hanging="245"/>
        <w:jc w:val="both"/>
      </w:pPr>
      <w:r>
        <w:t>children include</w:t>
      </w:r>
      <w:r w:rsidR="00FB6365">
        <w:t xml:space="preserve"> all persons residing on a site who have not yet attained </w:t>
      </w:r>
      <w:r>
        <w:t>the age</w:t>
      </w:r>
      <w:r w:rsidR="00FB6365">
        <w:t xml:space="preserve"> of fifteen years, and who are the children of an employee.  </w:t>
      </w:r>
    </w:p>
    <w:p w:rsidR="002D35A2" w:rsidRDefault="002D35A2" w:rsidP="00656198">
      <w:pPr>
        <w:spacing w:after="2" w:line="259" w:lineRule="auto"/>
        <w:ind w:left="0" w:right="0" w:firstLine="0"/>
        <w:jc w:val="both"/>
      </w:pPr>
    </w:p>
    <w:p w:rsidR="002D35A2" w:rsidRDefault="00FB6365" w:rsidP="009B55E4">
      <w:pPr>
        <w:numPr>
          <w:ilvl w:val="0"/>
          <w:numId w:val="130"/>
        </w:numPr>
        <w:ind w:right="1493" w:hanging="245"/>
        <w:jc w:val="both"/>
      </w:pPr>
      <w:r>
        <w:t xml:space="preserve">school children includes all persons residing on a site who have attained the  age of six years, but who have not yet attained the age of fifteen years and who  are the children of an employee.  </w:t>
      </w:r>
    </w:p>
    <w:p w:rsidR="002D35A2" w:rsidRDefault="002D35A2" w:rsidP="00656198">
      <w:pPr>
        <w:spacing w:after="2" w:line="259" w:lineRule="auto"/>
        <w:ind w:left="0" w:right="0" w:firstLine="0"/>
        <w:jc w:val="both"/>
      </w:pPr>
    </w:p>
    <w:p w:rsidR="002D35A2" w:rsidRDefault="00FB6365" w:rsidP="009B55E4">
      <w:pPr>
        <w:numPr>
          <w:ilvl w:val="0"/>
          <w:numId w:val="130"/>
        </w:numPr>
        <w:ind w:right="1493" w:hanging="245"/>
        <w:jc w:val="both"/>
      </w:pPr>
      <w:r>
        <w:t xml:space="preserve">qualified site includes a site:  </w:t>
      </w:r>
    </w:p>
    <w:p w:rsidR="002D35A2" w:rsidRDefault="002D35A2" w:rsidP="00656198">
      <w:pPr>
        <w:spacing w:after="2" w:line="259" w:lineRule="auto"/>
        <w:ind w:left="0" w:right="0" w:firstLine="0"/>
        <w:jc w:val="both"/>
      </w:pPr>
    </w:p>
    <w:p w:rsidR="00176974" w:rsidRDefault="00FB6365" w:rsidP="009B55E4">
      <w:pPr>
        <w:numPr>
          <w:ilvl w:val="1"/>
          <w:numId w:val="130"/>
        </w:numPr>
        <w:ind w:right="1493" w:hanging="206"/>
        <w:jc w:val="both"/>
      </w:pPr>
      <w:r>
        <w:t>upon which there are residing at least twenty children; and</w:t>
      </w:r>
    </w:p>
    <w:p w:rsidR="002D35A2" w:rsidRDefault="00176974" w:rsidP="00176974">
      <w:pPr>
        <w:ind w:left="720" w:right="1493" w:firstLine="0"/>
        <w:jc w:val="both"/>
      </w:pPr>
      <w:r>
        <w:t>ii) within</w:t>
      </w:r>
      <w:r w:rsidR="00FB6365">
        <w:t xml:space="preserve"> a radius of three miles from the centre of which there is no public  elementary school.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23.2 Operators of qualified sites to construct and equip schools  </w:t>
      </w:r>
    </w:p>
    <w:p w:rsidR="002D35A2" w:rsidRDefault="002D35A2" w:rsidP="00656198">
      <w:pPr>
        <w:spacing w:after="0" w:line="259" w:lineRule="auto"/>
        <w:ind w:left="0" w:right="0" w:firstLine="0"/>
        <w:jc w:val="both"/>
      </w:pPr>
    </w:p>
    <w:p w:rsidR="002D35A2" w:rsidRDefault="00FB6365" w:rsidP="00656198">
      <w:pPr>
        <w:ind w:left="-5" w:right="1493"/>
        <w:jc w:val="both"/>
      </w:pPr>
      <w:r>
        <w:t>The operator of each qualified site shall either</w:t>
      </w:r>
    </w:p>
    <w:p w:rsidR="002D35A2" w:rsidRDefault="002D35A2" w:rsidP="00656198">
      <w:pPr>
        <w:spacing w:after="0" w:line="259" w:lineRule="auto"/>
        <w:ind w:left="0" w:right="0" w:firstLine="0"/>
        <w:jc w:val="both"/>
      </w:pPr>
    </w:p>
    <w:p w:rsidR="002D35A2" w:rsidRDefault="00FB6365" w:rsidP="009B55E4">
      <w:pPr>
        <w:numPr>
          <w:ilvl w:val="0"/>
          <w:numId w:val="131"/>
        </w:numPr>
        <w:ind w:right="1991"/>
        <w:jc w:val="both"/>
      </w:pPr>
      <w:r>
        <w:t xml:space="preserve">Construct and equip one or more public elementary schools thereon in  accordance with plans approved by the Ministry of Education and in  accordance with section § 23.3 of this Act; or  </w:t>
      </w:r>
    </w:p>
    <w:p w:rsidR="002D35A2" w:rsidRDefault="002D35A2" w:rsidP="00656198">
      <w:pPr>
        <w:spacing w:after="0" w:line="259" w:lineRule="auto"/>
        <w:ind w:left="0" w:right="0" w:firstLine="0"/>
        <w:jc w:val="both"/>
      </w:pPr>
    </w:p>
    <w:p w:rsidR="002D35A2" w:rsidRDefault="00FB6365" w:rsidP="009B55E4">
      <w:pPr>
        <w:numPr>
          <w:ilvl w:val="0"/>
          <w:numId w:val="131"/>
        </w:numPr>
        <w:spacing w:after="2" w:line="259" w:lineRule="auto"/>
        <w:ind w:right="1991"/>
        <w:jc w:val="both"/>
      </w:pPr>
      <w:r>
        <w:t xml:space="preserve">Provide bus service for all school children to and from the nearest public  elementary school during such periods as such school shall be in session;  provided, however, that this alternative shall not be available to any operator  of any site beyond a ten-mile radius of which there shall be no public  elementary school.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23.3 Operators of larger sites to construct and equip additional schools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Where a qualified site is of such geographical size that by the construction of one  </w:t>
      </w:r>
    </w:p>
    <w:p w:rsidR="002D35A2" w:rsidRDefault="00FB6365" w:rsidP="00656198">
      <w:pPr>
        <w:ind w:left="-5" w:right="713"/>
        <w:jc w:val="both"/>
      </w:pPr>
      <w:r>
        <w:t xml:space="preserve">public elementary school only by the operator of said site, twenty or more school  children are not within three miles of said school, he shall construct and equip an  additional school, or he shall provide bus service as provided in section § 23.2 of this  Act.  </w:t>
      </w:r>
    </w:p>
    <w:p w:rsidR="00176974" w:rsidRDefault="00176974" w:rsidP="00656198">
      <w:pPr>
        <w:ind w:left="-5" w:right="713"/>
        <w:jc w:val="both"/>
      </w:pPr>
    </w:p>
    <w:p w:rsidR="00176974" w:rsidRDefault="00176974" w:rsidP="00656198">
      <w:pPr>
        <w:ind w:left="-5" w:right="713"/>
        <w:jc w:val="both"/>
      </w:pPr>
    </w:p>
    <w:p w:rsidR="00176974" w:rsidRDefault="00176974" w:rsidP="00656198">
      <w:pPr>
        <w:ind w:left="-5" w:right="713"/>
        <w:jc w:val="both"/>
      </w:pPr>
    </w:p>
    <w:p w:rsidR="00176974" w:rsidRDefault="00176974" w:rsidP="00656198">
      <w:pPr>
        <w:ind w:left="-5" w:right="713"/>
        <w:jc w:val="both"/>
      </w:pP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23.4 Sharing of school construction  </w:t>
      </w:r>
    </w:p>
    <w:p w:rsidR="002D35A2" w:rsidRDefault="002D35A2" w:rsidP="00656198">
      <w:pPr>
        <w:spacing w:after="2" w:line="259" w:lineRule="auto"/>
        <w:ind w:left="0" w:right="0" w:firstLine="0"/>
        <w:jc w:val="both"/>
      </w:pPr>
    </w:p>
    <w:p w:rsidR="002D35A2" w:rsidRDefault="00FB6365" w:rsidP="009B55E4">
      <w:pPr>
        <w:numPr>
          <w:ilvl w:val="0"/>
          <w:numId w:val="132"/>
        </w:numPr>
        <w:spacing w:after="2" w:line="259" w:lineRule="auto"/>
        <w:ind w:right="2001"/>
        <w:jc w:val="both"/>
      </w:pPr>
      <w:r>
        <w:lastRenderedPageBreak/>
        <w:t xml:space="preserve">The operators of two or more qualified sites may construct one </w:t>
      </w:r>
      <w:r w:rsidR="00176974">
        <w:t>public elementary</w:t>
      </w:r>
      <w:r>
        <w:t xml:space="preserve"> school in accordance with section § 23.2 of this Act where </w:t>
      </w:r>
      <w:r w:rsidR="00176974">
        <w:t>the children</w:t>
      </w:r>
      <w:r>
        <w:t xml:space="preserve"> on each such site shall be no further than three miles from the site </w:t>
      </w:r>
      <w:r w:rsidR="00176974">
        <w:t>of the</w:t>
      </w:r>
      <w:r>
        <w:t xml:space="preserve"> proposed school.  </w:t>
      </w:r>
    </w:p>
    <w:p w:rsidR="002D35A2" w:rsidRDefault="002D35A2" w:rsidP="00656198">
      <w:pPr>
        <w:spacing w:after="0" w:line="259" w:lineRule="auto"/>
        <w:ind w:left="0" w:right="0" w:firstLine="0"/>
        <w:jc w:val="both"/>
      </w:pPr>
    </w:p>
    <w:p w:rsidR="002D35A2" w:rsidRDefault="00FB6365" w:rsidP="009B55E4">
      <w:pPr>
        <w:numPr>
          <w:ilvl w:val="0"/>
          <w:numId w:val="132"/>
        </w:numPr>
        <w:ind w:right="2001"/>
        <w:jc w:val="both"/>
      </w:pPr>
      <w:r>
        <w:t xml:space="preserve">The operators of said site may share the cost of said construction in a </w:t>
      </w:r>
      <w:r w:rsidR="00176974">
        <w:t>manner to</w:t>
      </w:r>
      <w:r>
        <w:t xml:space="preserve"> be agreed upon by said operators or, in the absence of such agreement, </w:t>
      </w:r>
      <w:r w:rsidR="00176974">
        <w:t>in proportion</w:t>
      </w:r>
      <w:r>
        <w:t xml:space="preserve"> to the number of children on each said site.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23.5 Approval of plans  </w:t>
      </w:r>
    </w:p>
    <w:p w:rsidR="002D35A2" w:rsidRDefault="002D35A2" w:rsidP="00656198">
      <w:pPr>
        <w:spacing w:after="0" w:line="259" w:lineRule="auto"/>
        <w:ind w:left="0" w:right="0" w:firstLine="0"/>
        <w:jc w:val="both"/>
      </w:pPr>
    </w:p>
    <w:p w:rsidR="002D35A2" w:rsidRDefault="00FB6365" w:rsidP="00656198">
      <w:pPr>
        <w:ind w:left="-5" w:right="1037"/>
        <w:jc w:val="both"/>
      </w:pPr>
      <w:r>
        <w:t xml:space="preserve">No plans for public elementary schools to be constructed and to be equipped by  operators of qualified sites in accordance with section § 23.2 of this Act shall be  approved unless the same shall provide for heating, ventilating, lighting, sanitation  and health, and fire and accident protection, adequate to maintain healthful, safe, and  comfortable conditions therein.  </w:t>
      </w:r>
    </w:p>
    <w:p w:rsidR="002D35A2" w:rsidRDefault="002D35A2" w:rsidP="00656198">
      <w:pPr>
        <w:spacing w:after="0" w:line="259" w:lineRule="auto"/>
        <w:ind w:left="0" w:right="0" w:firstLine="0"/>
        <w:jc w:val="both"/>
      </w:pPr>
    </w:p>
    <w:p w:rsidR="002D35A2" w:rsidRPr="00BC35D6" w:rsidRDefault="00FB6365" w:rsidP="00BC35D6">
      <w:pPr>
        <w:rPr>
          <w:b/>
        </w:rPr>
      </w:pPr>
      <w:r w:rsidRPr="00BC35D6">
        <w:rPr>
          <w:b/>
        </w:rPr>
        <w:t xml:space="preserve">§ 23.6 Counting of children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The Minister of Education shall see that the number of children on each site </w:t>
      </w:r>
      <w:r w:rsidR="00176974">
        <w:t>is ascertained</w:t>
      </w:r>
      <w:r>
        <w:t xml:space="preserve"> annually, or as often as shall be deemed necessary.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23.7 Maintenance of schools  </w:t>
      </w:r>
    </w:p>
    <w:p w:rsidR="002D35A2" w:rsidRDefault="002D35A2" w:rsidP="00656198">
      <w:pPr>
        <w:spacing w:after="2" w:line="259" w:lineRule="auto"/>
        <w:ind w:left="0" w:right="0" w:firstLine="0"/>
        <w:jc w:val="both"/>
      </w:pPr>
    </w:p>
    <w:p w:rsidR="002D35A2" w:rsidRDefault="00FB6365" w:rsidP="00656198">
      <w:pPr>
        <w:ind w:left="-5" w:right="879"/>
        <w:jc w:val="both"/>
      </w:pPr>
      <w:r>
        <w:t xml:space="preserve">Funds for the staffing and maintenance of public elementary schools to be </w:t>
      </w:r>
      <w:r w:rsidR="00176974">
        <w:t>constructed and</w:t>
      </w:r>
      <w:r>
        <w:t xml:space="preserve"> to be equipped under the provisions of this Chapter shall be provided by </w:t>
      </w:r>
      <w:r w:rsidR="00176974">
        <w:t>the Government</w:t>
      </w:r>
      <w:r>
        <w:t xml:space="preserve"> of the Republic of Liberia; however, the Minister of Education </w:t>
      </w:r>
      <w:r w:rsidR="00176974">
        <w:t>may permit</w:t>
      </w:r>
      <w:r>
        <w:t xml:space="preserve"> the operator to staff and maintain the school or schools for such period of </w:t>
      </w:r>
      <w:r w:rsidR="00176974">
        <w:t>time as</w:t>
      </w:r>
      <w:r>
        <w:t xml:space="preserve"> may be agreed upon by the operator and the Minister</w:t>
      </w:r>
      <w:r>
        <w:rPr>
          <w:color w:val="FF2700"/>
        </w:rPr>
        <w:t xml:space="preserve">.    </w:t>
      </w:r>
    </w:p>
    <w:p w:rsidR="002D35A2" w:rsidRDefault="002D35A2" w:rsidP="00656198">
      <w:pPr>
        <w:spacing w:after="2" w:line="259" w:lineRule="auto"/>
        <w:ind w:left="0" w:right="0" w:firstLine="0"/>
        <w:jc w:val="both"/>
      </w:pPr>
    </w:p>
    <w:p w:rsidR="002D35A2" w:rsidRPr="00BC35D6" w:rsidRDefault="00FB6365" w:rsidP="00BC35D6">
      <w:pPr>
        <w:rPr>
          <w:b/>
        </w:rPr>
      </w:pPr>
      <w:r w:rsidRPr="00BC35D6">
        <w:rPr>
          <w:b/>
        </w:rPr>
        <w:t xml:space="preserve">§ 23.8 Penalties  </w:t>
      </w:r>
    </w:p>
    <w:p w:rsidR="002D35A2" w:rsidRDefault="002D35A2" w:rsidP="00656198">
      <w:pPr>
        <w:spacing w:after="2" w:line="259" w:lineRule="auto"/>
        <w:ind w:left="0" w:right="0" w:firstLine="0"/>
        <w:jc w:val="both"/>
      </w:pPr>
    </w:p>
    <w:p w:rsidR="002D35A2" w:rsidRDefault="00FB6365" w:rsidP="009B55E4">
      <w:pPr>
        <w:numPr>
          <w:ilvl w:val="0"/>
          <w:numId w:val="133"/>
        </w:numPr>
        <w:ind w:right="1493"/>
        <w:jc w:val="both"/>
      </w:pPr>
      <w:r>
        <w:t xml:space="preserve">The failure by the operator of any qualified site to comply with the  requirements of section § 23.2 of this Act within a year of the effective date of  this Chapter or within a year of the date on which the operator was notified by  the Minister of Education that the Government would staff and maintain the  school shall be deemed to constitute a consent to the building and to the  equipping of a public elementary school or schools by the Minister of  Education at the expense of such operator, and such school or schools shall be  so built and shall be so equipped as soon as practicable after the said Ministry  shall have determined in such manner as its regulations shall require that the  necessary consent shall be deemed to have been given. Each determination </w:t>
      </w:r>
      <w:r w:rsidR="00330202">
        <w:t>by the</w:t>
      </w:r>
      <w:r>
        <w:t xml:space="preserve"> said Ministry pursuant hereto shall be upon notice to the operator </w:t>
      </w:r>
      <w:r w:rsidR="00330202">
        <w:t>affected thereby</w:t>
      </w:r>
      <w:r>
        <w:t xml:space="preserve"> and shall be made only after such operator shall have had </w:t>
      </w:r>
      <w:r w:rsidR="00330202">
        <w:t>an opportunity</w:t>
      </w:r>
      <w:r>
        <w:t xml:space="preserve"> to be heard. Each determination hereunder shall </w:t>
      </w:r>
      <w:r w:rsidR="00330202">
        <w:t>become conclusive</w:t>
      </w:r>
      <w:r>
        <w:t xml:space="preserve"> and binding upon the operator concerned thirty days </w:t>
      </w:r>
      <w:r w:rsidR="00330202">
        <w:t xml:space="preserve">after </w:t>
      </w:r>
      <w:r w:rsidR="00330202">
        <w:lastRenderedPageBreak/>
        <w:t>publication</w:t>
      </w:r>
      <w:r>
        <w:t xml:space="preserve"> in the Official Gazette of the Republic of Liberia unless prior </w:t>
      </w:r>
      <w:r w:rsidR="00330202">
        <w:t>to the</w:t>
      </w:r>
      <w:r>
        <w:t xml:space="preserve"> expiration of such thirty days the operator shall have appealed </w:t>
      </w:r>
      <w:r w:rsidR="00330202">
        <w:t>the determination</w:t>
      </w:r>
      <w:r>
        <w:t xml:space="preserve"> to the Labour Court of the county concerned or, in the event </w:t>
      </w:r>
      <w:r w:rsidR="00330202">
        <w:t>that there</w:t>
      </w:r>
      <w:r>
        <w:t xml:space="preserve"> is no Labour Court in the county, to the Circuit Court.  </w:t>
      </w:r>
    </w:p>
    <w:p w:rsidR="002D35A2" w:rsidRDefault="002D35A2" w:rsidP="00656198">
      <w:pPr>
        <w:spacing w:after="2" w:line="259" w:lineRule="auto"/>
        <w:ind w:left="0" w:right="0" w:firstLine="0"/>
        <w:jc w:val="both"/>
      </w:pPr>
    </w:p>
    <w:p w:rsidR="002D35A2" w:rsidRDefault="00FB6365" w:rsidP="009B55E4">
      <w:pPr>
        <w:numPr>
          <w:ilvl w:val="0"/>
          <w:numId w:val="133"/>
        </w:numPr>
        <w:ind w:right="1493"/>
        <w:jc w:val="both"/>
      </w:pPr>
      <w:r>
        <w:t xml:space="preserve">Interest at six percent on the cost of the construction and of the equipping </w:t>
      </w:r>
      <w:r w:rsidR="00330202">
        <w:t>of said</w:t>
      </w:r>
      <w:r>
        <w:t xml:space="preserve"> school or schools by said Ministry shall begin to run against the </w:t>
      </w:r>
      <w:r w:rsidR="00330202">
        <w:t>said operator</w:t>
      </w:r>
      <w:r>
        <w:t xml:space="preserve"> from the time that the said school or schools should have </w:t>
      </w:r>
      <w:r w:rsidR="00330202">
        <w:t>been constructed</w:t>
      </w:r>
      <w:r>
        <w:t xml:space="preserve"> in accordance with the provisions of paragraph a).  </w:t>
      </w:r>
    </w:p>
    <w:p w:rsidR="002D35A2" w:rsidRDefault="00FB6365" w:rsidP="00656198">
      <w:pPr>
        <w:spacing w:after="0" w:line="259" w:lineRule="auto"/>
        <w:ind w:left="0" w:right="0" w:firstLine="0"/>
        <w:jc w:val="both"/>
      </w:pPr>
      <w:r>
        <w:br w:type="page"/>
      </w:r>
    </w:p>
    <w:p w:rsidR="002D35A2" w:rsidRDefault="002D35A2" w:rsidP="00656198">
      <w:pPr>
        <w:spacing w:after="2" w:line="259" w:lineRule="auto"/>
        <w:ind w:left="0" w:right="0" w:firstLine="0"/>
        <w:jc w:val="both"/>
      </w:pPr>
    </w:p>
    <w:p w:rsidR="002D35A2" w:rsidRDefault="00214B21" w:rsidP="00214B21">
      <w:pPr>
        <w:pStyle w:val="Heading1"/>
      </w:pPr>
      <w:bookmarkStart w:id="28" w:name="_Toc423959357"/>
      <w:r>
        <w:t>PART VI: OCCUPATIONAL SAFETY AND HEALTH</w:t>
      </w:r>
      <w:bookmarkEnd w:id="28"/>
    </w:p>
    <w:p w:rsidR="002D35A2" w:rsidRDefault="002D35A2" w:rsidP="00656198">
      <w:pPr>
        <w:spacing w:after="2" w:line="259" w:lineRule="auto"/>
        <w:ind w:left="0" w:right="0" w:firstLine="0"/>
        <w:jc w:val="both"/>
      </w:pPr>
    </w:p>
    <w:p w:rsidR="002D35A2" w:rsidRPr="00E07871" w:rsidRDefault="00E07871" w:rsidP="00E07871">
      <w:pPr>
        <w:pStyle w:val="Heading2"/>
      </w:pPr>
      <w:bookmarkStart w:id="29" w:name="_Toc423959358"/>
      <w:r w:rsidRPr="00E07871">
        <w:t>Chapter 24 – General</w:t>
      </w:r>
      <w:bookmarkEnd w:id="29"/>
    </w:p>
    <w:p w:rsidR="002D35A2" w:rsidRDefault="002D35A2" w:rsidP="00214B21">
      <w:pPr>
        <w:spacing w:after="2" w:line="259" w:lineRule="auto"/>
        <w:ind w:left="0" w:right="0" w:firstLine="0"/>
        <w:jc w:val="both"/>
      </w:pPr>
    </w:p>
    <w:p w:rsidR="002D35A2" w:rsidRDefault="00FB6365" w:rsidP="00656198">
      <w:pPr>
        <w:ind w:left="-5" w:right="1493"/>
        <w:jc w:val="both"/>
      </w:pPr>
      <w:r>
        <w:t xml:space="preserve">§ 24.1 Objects  </w:t>
      </w:r>
    </w:p>
    <w:p w:rsidR="002D35A2" w:rsidRDefault="00FB6365" w:rsidP="00656198">
      <w:pPr>
        <w:ind w:left="-5" w:right="1493"/>
        <w:jc w:val="both"/>
      </w:pPr>
      <w:r>
        <w:t xml:space="preserve">§ 24.2 Definitions  </w:t>
      </w:r>
    </w:p>
    <w:p w:rsidR="00214B21" w:rsidRDefault="00214B21" w:rsidP="00656198">
      <w:pPr>
        <w:ind w:left="-5" w:right="1493"/>
        <w:jc w:val="both"/>
      </w:pPr>
    </w:p>
    <w:p w:rsidR="002D35A2" w:rsidRPr="00214B21" w:rsidRDefault="00FB6365" w:rsidP="00214B21">
      <w:pPr>
        <w:rPr>
          <w:b/>
        </w:rPr>
      </w:pPr>
      <w:r w:rsidRPr="00214B21">
        <w:rPr>
          <w:b/>
        </w:rPr>
        <w:t xml:space="preserve">§ 24.1 Objects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The object of this Part is to establish a legal framework:  </w:t>
      </w:r>
    </w:p>
    <w:p w:rsidR="002D35A2" w:rsidRDefault="002D35A2" w:rsidP="00656198">
      <w:pPr>
        <w:spacing w:after="0" w:line="259" w:lineRule="auto"/>
        <w:ind w:left="0" w:right="0" w:firstLine="0"/>
        <w:jc w:val="both"/>
      </w:pPr>
    </w:p>
    <w:p w:rsidR="002D35A2" w:rsidRDefault="00FB6365" w:rsidP="009B55E4">
      <w:pPr>
        <w:numPr>
          <w:ilvl w:val="0"/>
          <w:numId w:val="134"/>
        </w:numPr>
        <w:ind w:right="1493"/>
        <w:jc w:val="both"/>
      </w:pPr>
      <w:r>
        <w:t xml:space="preserve">To secure the safety, health and welfare of employees and other persons at  work;  </w:t>
      </w:r>
    </w:p>
    <w:p w:rsidR="002D35A2" w:rsidRDefault="002D35A2" w:rsidP="00656198">
      <w:pPr>
        <w:spacing w:after="2" w:line="259" w:lineRule="auto"/>
        <w:ind w:left="0" w:right="0" w:firstLine="0"/>
        <w:jc w:val="both"/>
      </w:pPr>
    </w:p>
    <w:p w:rsidR="002D35A2" w:rsidRDefault="00FB6365" w:rsidP="009B55E4">
      <w:pPr>
        <w:numPr>
          <w:ilvl w:val="0"/>
          <w:numId w:val="134"/>
        </w:numPr>
        <w:ind w:right="1493"/>
        <w:jc w:val="both"/>
      </w:pPr>
      <w:r>
        <w:t xml:space="preserve">To eliminate at their source, so far as is reasonably practicable, risks to the  safety, health and welfare of employees and other persons at work;  </w:t>
      </w:r>
    </w:p>
    <w:p w:rsidR="002D35A2" w:rsidRDefault="002D35A2" w:rsidP="00656198">
      <w:pPr>
        <w:spacing w:after="0" w:line="259" w:lineRule="auto"/>
        <w:ind w:left="0" w:right="0" w:firstLine="0"/>
        <w:jc w:val="both"/>
      </w:pPr>
    </w:p>
    <w:p w:rsidR="002D35A2" w:rsidRDefault="00FB6365" w:rsidP="009B55E4">
      <w:pPr>
        <w:numPr>
          <w:ilvl w:val="0"/>
          <w:numId w:val="134"/>
        </w:numPr>
        <w:ind w:right="1493"/>
        <w:jc w:val="both"/>
      </w:pPr>
      <w:r>
        <w:t xml:space="preserve">To ensure that the safety and health of members of the public are not exposed  to risks arising from work or workplaces;  </w:t>
      </w:r>
    </w:p>
    <w:p w:rsidR="002D35A2" w:rsidRDefault="002D35A2" w:rsidP="00656198">
      <w:pPr>
        <w:spacing w:after="2" w:line="259" w:lineRule="auto"/>
        <w:ind w:left="0" w:right="0" w:firstLine="0"/>
        <w:jc w:val="both"/>
      </w:pPr>
    </w:p>
    <w:p w:rsidR="002D35A2" w:rsidRDefault="00FB6365" w:rsidP="009B55E4">
      <w:pPr>
        <w:numPr>
          <w:ilvl w:val="0"/>
          <w:numId w:val="134"/>
        </w:numPr>
        <w:ind w:right="1493"/>
        <w:jc w:val="both"/>
      </w:pPr>
      <w:r>
        <w:t xml:space="preserve">To provide for the involvement of workers, employers, and </w:t>
      </w:r>
      <w:r w:rsidR="00A40C2E">
        <w:t>organizations</w:t>
      </w:r>
      <w:r>
        <w:t xml:space="preserve">  representing those persons, in the formulation and implementation of safety,  health and welfare standards; and  </w:t>
      </w:r>
    </w:p>
    <w:p w:rsidR="002D35A2" w:rsidRDefault="002D35A2" w:rsidP="00656198">
      <w:pPr>
        <w:spacing w:after="2" w:line="259" w:lineRule="auto"/>
        <w:ind w:left="0" w:right="0" w:firstLine="0"/>
        <w:jc w:val="both"/>
      </w:pPr>
    </w:p>
    <w:p w:rsidR="002D35A2" w:rsidRDefault="00FB6365" w:rsidP="009B55E4">
      <w:pPr>
        <w:numPr>
          <w:ilvl w:val="0"/>
          <w:numId w:val="134"/>
        </w:numPr>
        <w:ind w:right="1493"/>
        <w:jc w:val="both"/>
      </w:pPr>
      <w:r>
        <w:t xml:space="preserve">To develop and promote a national preventative safety and health culture,  meaning a culture:  </w:t>
      </w:r>
    </w:p>
    <w:p w:rsidR="002D35A2" w:rsidRDefault="002D35A2" w:rsidP="00656198">
      <w:pPr>
        <w:spacing w:after="0" w:line="259" w:lineRule="auto"/>
        <w:ind w:left="0" w:right="0" w:firstLine="0"/>
        <w:jc w:val="both"/>
      </w:pPr>
    </w:p>
    <w:p w:rsidR="002D35A2" w:rsidRDefault="00FB6365" w:rsidP="009B55E4">
      <w:pPr>
        <w:numPr>
          <w:ilvl w:val="1"/>
          <w:numId w:val="134"/>
        </w:numPr>
        <w:ind w:right="1012" w:hanging="326"/>
        <w:jc w:val="both"/>
      </w:pPr>
      <w:r>
        <w:t xml:space="preserve">in which the right to a safe and healthy working environment is respected  </w:t>
      </w:r>
    </w:p>
    <w:p w:rsidR="002D35A2" w:rsidRDefault="00FB6365" w:rsidP="00656198">
      <w:pPr>
        <w:ind w:left="730" w:right="1493"/>
        <w:jc w:val="both"/>
      </w:pPr>
      <w:r>
        <w:t xml:space="preserve">at all levels;  </w:t>
      </w:r>
    </w:p>
    <w:p w:rsidR="002D35A2" w:rsidRDefault="00214B21" w:rsidP="00214B21">
      <w:pPr>
        <w:tabs>
          <w:tab w:val="left" w:pos="3750"/>
        </w:tabs>
        <w:spacing w:after="2" w:line="259" w:lineRule="auto"/>
        <w:ind w:left="720" w:right="0" w:firstLine="0"/>
        <w:jc w:val="both"/>
      </w:pPr>
      <w:r>
        <w:tab/>
      </w:r>
    </w:p>
    <w:p w:rsidR="002D35A2" w:rsidRDefault="00FB6365" w:rsidP="009B55E4">
      <w:pPr>
        <w:numPr>
          <w:ilvl w:val="1"/>
          <w:numId w:val="134"/>
        </w:numPr>
        <w:ind w:right="1012" w:hanging="326"/>
        <w:jc w:val="both"/>
      </w:pPr>
      <w:r>
        <w:t xml:space="preserve">where government, employers and workers actively participate in securing  a safe and healthy working environment through a system of defined rights,  responsibilities and duties; and  </w:t>
      </w:r>
    </w:p>
    <w:p w:rsidR="002D35A2" w:rsidRDefault="002D35A2" w:rsidP="00656198">
      <w:pPr>
        <w:spacing w:after="2" w:line="259" w:lineRule="auto"/>
        <w:ind w:left="720" w:right="0" w:firstLine="0"/>
        <w:jc w:val="both"/>
      </w:pPr>
    </w:p>
    <w:p w:rsidR="002D35A2" w:rsidRDefault="00FB6365" w:rsidP="009B55E4">
      <w:pPr>
        <w:numPr>
          <w:ilvl w:val="1"/>
          <w:numId w:val="134"/>
        </w:numPr>
        <w:ind w:right="1012" w:hanging="326"/>
        <w:jc w:val="both"/>
      </w:pPr>
      <w:r>
        <w:t xml:space="preserve">where the principle of prevention is accorded the highest priority.  </w:t>
      </w:r>
    </w:p>
    <w:p w:rsidR="00A40C2E" w:rsidRDefault="00A40C2E" w:rsidP="00A40C2E">
      <w:pPr>
        <w:pStyle w:val="ListParagraph"/>
      </w:pPr>
    </w:p>
    <w:p w:rsidR="00A40C2E" w:rsidRDefault="00A40C2E" w:rsidP="00A40C2E">
      <w:pPr>
        <w:ind w:right="1012"/>
        <w:jc w:val="both"/>
      </w:pPr>
    </w:p>
    <w:p w:rsidR="00A40C2E" w:rsidRDefault="00A40C2E" w:rsidP="00A40C2E">
      <w:pPr>
        <w:ind w:right="1012"/>
        <w:jc w:val="both"/>
      </w:pPr>
    </w:p>
    <w:p w:rsidR="00A40C2E" w:rsidRDefault="00A40C2E" w:rsidP="00A40C2E">
      <w:pPr>
        <w:ind w:right="1012"/>
        <w:jc w:val="both"/>
      </w:pPr>
    </w:p>
    <w:p w:rsidR="00A40C2E" w:rsidRDefault="00A40C2E" w:rsidP="00A40C2E">
      <w:pPr>
        <w:ind w:right="1012"/>
        <w:jc w:val="both"/>
      </w:pPr>
    </w:p>
    <w:p w:rsidR="002D35A2" w:rsidRDefault="002D35A2" w:rsidP="00656198">
      <w:pPr>
        <w:spacing w:after="2" w:line="259" w:lineRule="auto"/>
        <w:ind w:left="0" w:right="0" w:firstLine="0"/>
        <w:jc w:val="both"/>
      </w:pPr>
    </w:p>
    <w:p w:rsidR="002D35A2" w:rsidRPr="00214B21" w:rsidRDefault="00FB6365" w:rsidP="00214B21">
      <w:pPr>
        <w:rPr>
          <w:b/>
        </w:rPr>
      </w:pPr>
      <w:r w:rsidRPr="00214B21">
        <w:rPr>
          <w:b/>
        </w:rPr>
        <w:t xml:space="preserve">§ 24.2 Definitions  </w:t>
      </w:r>
    </w:p>
    <w:p w:rsidR="002D35A2" w:rsidRDefault="002D35A2" w:rsidP="00656198">
      <w:pPr>
        <w:spacing w:after="2" w:line="259" w:lineRule="auto"/>
        <w:ind w:left="0" w:right="0" w:firstLine="0"/>
        <w:jc w:val="both"/>
      </w:pPr>
    </w:p>
    <w:p w:rsidR="002D35A2" w:rsidRDefault="00FB6365" w:rsidP="009B55E4">
      <w:pPr>
        <w:numPr>
          <w:ilvl w:val="0"/>
          <w:numId w:val="135"/>
        </w:numPr>
        <w:ind w:right="1578" w:hanging="245"/>
        <w:jc w:val="both"/>
      </w:pPr>
      <w:r>
        <w:t xml:space="preserve">In this Part, unless the context otherwise requires:  </w:t>
      </w:r>
    </w:p>
    <w:p w:rsidR="002D35A2" w:rsidRDefault="002D35A2" w:rsidP="00656198">
      <w:pPr>
        <w:spacing w:after="0" w:line="259" w:lineRule="auto"/>
        <w:ind w:left="0" w:right="0" w:firstLine="0"/>
        <w:jc w:val="both"/>
      </w:pPr>
    </w:p>
    <w:p w:rsidR="002D35A2" w:rsidRDefault="00FB6365" w:rsidP="009B55E4">
      <w:pPr>
        <w:numPr>
          <w:ilvl w:val="1"/>
          <w:numId w:val="135"/>
        </w:numPr>
        <w:ind w:right="1114" w:hanging="269"/>
        <w:jc w:val="both"/>
      </w:pPr>
      <w:r>
        <w:t xml:space="preserve">chemicals means chemical elements and compounds, and mixtures thereof,  ii)whether natural or synthetic;  </w:t>
      </w:r>
    </w:p>
    <w:p w:rsidR="002D35A2" w:rsidRDefault="002D35A2" w:rsidP="00656198">
      <w:pPr>
        <w:spacing w:after="2" w:line="259" w:lineRule="auto"/>
        <w:ind w:left="720" w:right="0" w:firstLine="0"/>
        <w:jc w:val="both"/>
      </w:pPr>
    </w:p>
    <w:p w:rsidR="002D35A2" w:rsidRDefault="00FB6365" w:rsidP="009B55E4">
      <w:pPr>
        <w:numPr>
          <w:ilvl w:val="1"/>
          <w:numId w:val="135"/>
        </w:numPr>
        <w:spacing w:after="2" w:line="259" w:lineRule="auto"/>
        <w:ind w:right="1114" w:hanging="269"/>
        <w:jc w:val="both"/>
      </w:pPr>
      <w:r>
        <w:t xml:space="preserve">disease includes a physical or mental ailment, disorder, defect or morbid  condition, whether of sudden or gradual development and whether  contracted before or after the commencement of this Act;  </w:t>
      </w:r>
    </w:p>
    <w:p w:rsidR="002D35A2" w:rsidRDefault="002D35A2" w:rsidP="00656198">
      <w:pPr>
        <w:spacing w:after="2" w:line="259" w:lineRule="auto"/>
        <w:ind w:left="720" w:right="0" w:firstLine="0"/>
        <w:jc w:val="both"/>
      </w:pPr>
    </w:p>
    <w:p w:rsidR="002D35A2" w:rsidRDefault="00FB6365" w:rsidP="009B55E4">
      <w:pPr>
        <w:numPr>
          <w:ilvl w:val="1"/>
          <w:numId w:val="135"/>
        </w:numPr>
        <w:ind w:right="1114" w:hanging="269"/>
        <w:jc w:val="both"/>
      </w:pPr>
      <w:r>
        <w:t xml:space="preserve">hazard means the inherent potential to cause injury or damage to people’s  health;  </w:t>
      </w:r>
    </w:p>
    <w:p w:rsidR="002D35A2" w:rsidRDefault="002D35A2" w:rsidP="00656198">
      <w:pPr>
        <w:spacing w:after="0" w:line="259" w:lineRule="auto"/>
        <w:ind w:left="720" w:right="0" w:firstLine="0"/>
        <w:jc w:val="both"/>
      </w:pPr>
    </w:p>
    <w:p w:rsidR="002D35A2" w:rsidRDefault="00FB6365" w:rsidP="009B55E4">
      <w:pPr>
        <w:numPr>
          <w:ilvl w:val="1"/>
          <w:numId w:val="135"/>
        </w:numPr>
        <w:ind w:right="1114" w:hanging="269"/>
        <w:jc w:val="both"/>
      </w:pPr>
      <w:r>
        <w:t xml:space="preserve">injury in relation to worker, means a physical or mental injury arising out  of or in the course of their work and includes:  </w:t>
      </w:r>
    </w:p>
    <w:p w:rsidR="002D35A2" w:rsidRDefault="002D35A2" w:rsidP="00656198">
      <w:pPr>
        <w:spacing w:after="2" w:line="259" w:lineRule="auto"/>
        <w:ind w:left="0" w:right="0" w:firstLine="0"/>
        <w:jc w:val="both"/>
      </w:pPr>
    </w:p>
    <w:p w:rsidR="002D35A2" w:rsidRDefault="00FB6365" w:rsidP="009B55E4">
      <w:pPr>
        <w:numPr>
          <w:ilvl w:val="2"/>
          <w:numId w:val="135"/>
        </w:numPr>
        <w:ind w:right="1493" w:hanging="341"/>
        <w:jc w:val="both"/>
      </w:pPr>
      <w:r>
        <w:t xml:space="preserve">a disease; and  </w:t>
      </w:r>
    </w:p>
    <w:p w:rsidR="002D35A2" w:rsidRDefault="00FB6365" w:rsidP="009B55E4">
      <w:pPr>
        <w:numPr>
          <w:ilvl w:val="2"/>
          <w:numId w:val="135"/>
        </w:numPr>
        <w:ind w:right="1493" w:hanging="341"/>
        <w:jc w:val="both"/>
      </w:pPr>
      <w:r>
        <w:t xml:space="preserve">the aggravation, acceleration, exacerbation, recurrence or deterioration  of an existing injury or disease;  </w:t>
      </w:r>
    </w:p>
    <w:p w:rsidR="002D35A2" w:rsidRDefault="002D35A2" w:rsidP="00656198">
      <w:pPr>
        <w:spacing w:after="2" w:line="259" w:lineRule="auto"/>
        <w:ind w:left="0" w:right="0" w:firstLine="0"/>
        <w:jc w:val="both"/>
      </w:pPr>
    </w:p>
    <w:p w:rsidR="002D35A2" w:rsidRDefault="00FB6365" w:rsidP="009B55E4">
      <w:pPr>
        <w:numPr>
          <w:ilvl w:val="1"/>
          <w:numId w:val="135"/>
        </w:numPr>
        <w:ind w:right="1114" w:hanging="269"/>
        <w:jc w:val="both"/>
      </w:pPr>
      <w:r>
        <w:t xml:space="preserve">plant includes:  </w:t>
      </w:r>
    </w:p>
    <w:p w:rsidR="002D35A2" w:rsidRDefault="002D35A2" w:rsidP="00656198">
      <w:pPr>
        <w:spacing w:after="2" w:line="259" w:lineRule="auto"/>
        <w:ind w:left="0" w:right="0" w:firstLine="0"/>
        <w:jc w:val="both"/>
      </w:pPr>
    </w:p>
    <w:p w:rsidR="002D35A2" w:rsidRDefault="00FB6365" w:rsidP="009B55E4">
      <w:pPr>
        <w:numPr>
          <w:ilvl w:val="2"/>
          <w:numId w:val="135"/>
        </w:numPr>
        <w:ind w:right="1493" w:hanging="341"/>
        <w:jc w:val="both"/>
      </w:pPr>
      <w:r>
        <w:t xml:space="preserve">any machinery, equipment, appliance, implement or tool;  (2) any  component, fitting or accessory used in conjunction with any  machinery, equipment, appliance, implement or tool;  </w:t>
      </w:r>
    </w:p>
    <w:p w:rsidR="002D35A2" w:rsidRDefault="00FB6365" w:rsidP="009B55E4">
      <w:pPr>
        <w:numPr>
          <w:ilvl w:val="2"/>
          <w:numId w:val="136"/>
        </w:numPr>
        <w:ind w:right="1493" w:hanging="341"/>
        <w:jc w:val="both"/>
      </w:pPr>
      <w:r>
        <w:t xml:space="preserve">anything fitted, connected or related to any of those things; and  </w:t>
      </w:r>
    </w:p>
    <w:p w:rsidR="002D35A2" w:rsidRDefault="00FB6365" w:rsidP="009B55E4">
      <w:pPr>
        <w:numPr>
          <w:ilvl w:val="2"/>
          <w:numId w:val="136"/>
        </w:numPr>
        <w:ind w:right="1493" w:hanging="341"/>
        <w:jc w:val="both"/>
      </w:pPr>
      <w:r>
        <w:t xml:space="preserve">steam boilers, pressure vessels, hoists, lifts, cranes, lifting equipment,  handling devices, amusement rides or scaffolding;  </w:t>
      </w:r>
    </w:p>
    <w:p w:rsidR="002D35A2" w:rsidRDefault="002D35A2" w:rsidP="00656198">
      <w:pPr>
        <w:spacing w:after="2" w:line="259" w:lineRule="auto"/>
        <w:ind w:left="720" w:right="0" w:firstLine="0"/>
        <w:jc w:val="both"/>
      </w:pPr>
    </w:p>
    <w:p w:rsidR="002D35A2" w:rsidRDefault="00FB6365" w:rsidP="009B55E4">
      <w:pPr>
        <w:numPr>
          <w:ilvl w:val="1"/>
          <w:numId w:val="135"/>
        </w:numPr>
        <w:ind w:right="1114" w:hanging="269"/>
        <w:jc w:val="both"/>
      </w:pPr>
      <w:r>
        <w:t xml:space="preserve">premises includes any building or structure, or part of it, whether above or  below the surface of the land or water, or any vehicle, truck, vessel or  aircraft;  </w:t>
      </w:r>
    </w:p>
    <w:p w:rsidR="002D35A2" w:rsidRDefault="002D35A2" w:rsidP="00656198">
      <w:pPr>
        <w:spacing w:after="2" w:line="259" w:lineRule="auto"/>
        <w:ind w:left="0" w:right="0" w:firstLine="0"/>
        <w:jc w:val="both"/>
      </w:pPr>
    </w:p>
    <w:p w:rsidR="002D35A2" w:rsidRDefault="00FB6365" w:rsidP="009B55E4">
      <w:pPr>
        <w:numPr>
          <w:ilvl w:val="1"/>
          <w:numId w:val="135"/>
        </w:numPr>
        <w:spacing w:after="2" w:line="259" w:lineRule="auto"/>
        <w:ind w:right="1114" w:hanging="269"/>
        <w:jc w:val="both"/>
      </w:pPr>
      <w:r>
        <w:t xml:space="preserve">risk means a combination of the likelihood of an occurrence of a  hazardous event and the severity of injury or damage to the health of  people caused by this event;  </w:t>
      </w:r>
    </w:p>
    <w:p w:rsidR="002D35A2" w:rsidRDefault="002D35A2" w:rsidP="00656198">
      <w:pPr>
        <w:spacing w:after="2" w:line="259" w:lineRule="auto"/>
        <w:ind w:left="0" w:right="0" w:firstLine="0"/>
        <w:jc w:val="both"/>
      </w:pPr>
    </w:p>
    <w:p w:rsidR="002D35A2" w:rsidRDefault="00FB6365" w:rsidP="009B55E4">
      <w:pPr>
        <w:numPr>
          <w:ilvl w:val="1"/>
          <w:numId w:val="135"/>
        </w:numPr>
        <w:ind w:right="1114" w:hanging="269"/>
        <w:jc w:val="both"/>
      </w:pPr>
      <w:r>
        <w:t xml:space="preserve">self-employed person means an individual who works for gain or reward  but who is not an employee;  </w:t>
      </w:r>
    </w:p>
    <w:p w:rsidR="002D35A2" w:rsidRDefault="002D35A2" w:rsidP="00656198">
      <w:pPr>
        <w:spacing w:after="0" w:line="259" w:lineRule="auto"/>
        <w:ind w:left="0" w:right="0" w:firstLine="0"/>
        <w:jc w:val="both"/>
      </w:pPr>
    </w:p>
    <w:p w:rsidR="002D35A2" w:rsidRDefault="00FB6365" w:rsidP="00656198">
      <w:pPr>
        <w:ind w:left="730" w:right="1493"/>
        <w:jc w:val="both"/>
      </w:pPr>
      <w:r>
        <w:t xml:space="preserve">iv) substance means a natural or artificial substance, whether in solid, or </w:t>
      </w:r>
      <w:r w:rsidR="00F34BBE">
        <w:t>in the</w:t>
      </w:r>
      <w:r>
        <w:t xml:space="preserve"> form of liquid, in the form of a gas or any combination thereof and it  includes a chemical;  </w:t>
      </w:r>
    </w:p>
    <w:p w:rsidR="002D35A2" w:rsidRDefault="002D35A2" w:rsidP="00656198">
      <w:pPr>
        <w:spacing w:after="0" w:line="259" w:lineRule="auto"/>
        <w:ind w:left="0" w:right="0" w:firstLine="0"/>
        <w:jc w:val="both"/>
      </w:pPr>
    </w:p>
    <w:p w:rsidR="002D35A2" w:rsidRDefault="00FB6365" w:rsidP="009B55E4">
      <w:pPr>
        <w:numPr>
          <w:ilvl w:val="1"/>
          <w:numId w:val="137"/>
        </w:numPr>
        <w:ind w:right="885" w:hanging="250"/>
        <w:jc w:val="both"/>
      </w:pPr>
      <w:r>
        <w:lastRenderedPageBreak/>
        <w:t xml:space="preserve">substance for use at work means any substance intended, or supplied for  </w:t>
      </w:r>
    </w:p>
    <w:p w:rsidR="002D35A2" w:rsidRDefault="00FB6365" w:rsidP="00656198">
      <w:pPr>
        <w:ind w:left="730" w:right="1493"/>
        <w:jc w:val="both"/>
      </w:pPr>
      <w:r>
        <w:t xml:space="preserve">use, whether exclusively or not, by persons at work; and  </w:t>
      </w:r>
    </w:p>
    <w:p w:rsidR="002D35A2" w:rsidRDefault="002D35A2" w:rsidP="00656198">
      <w:pPr>
        <w:spacing w:after="0" w:line="259" w:lineRule="auto"/>
        <w:ind w:left="0" w:right="0" w:firstLine="0"/>
        <w:jc w:val="both"/>
      </w:pPr>
    </w:p>
    <w:p w:rsidR="002D35A2" w:rsidRDefault="00FB6365" w:rsidP="009B55E4">
      <w:pPr>
        <w:numPr>
          <w:ilvl w:val="1"/>
          <w:numId w:val="137"/>
        </w:numPr>
        <w:ind w:right="885" w:hanging="250"/>
        <w:jc w:val="both"/>
      </w:pPr>
      <w:r>
        <w:t xml:space="preserve">supply in relation to any plant or substance, means supply or re-supply of  the plant or substance by way of sale or financing or credit arrangement  whether as principal or agent for another.  </w:t>
      </w:r>
    </w:p>
    <w:p w:rsidR="002D35A2" w:rsidRDefault="002D35A2" w:rsidP="00656198">
      <w:pPr>
        <w:spacing w:after="0" w:line="259" w:lineRule="auto"/>
        <w:ind w:left="0" w:right="0" w:firstLine="0"/>
        <w:jc w:val="both"/>
      </w:pPr>
    </w:p>
    <w:p w:rsidR="002D35A2" w:rsidRDefault="00FB6365" w:rsidP="009B55E4">
      <w:pPr>
        <w:numPr>
          <w:ilvl w:val="0"/>
          <w:numId w:val="135"/>
        </w:numPr>
        <w:spacing w:after="2" w:line="259" w:lineRule="auto"/>
        <w:ind w:right="1578" w:hanging="245"/>
        <w:jc w:val="both"/>
      </w:pPr>
      <w:r>
        <w:t xml:space="preserve">For the purposes of this Part, in assessing what is (or was at a particular time)  reasonably practicable in relation to ensuring safety and health consideration  shall be given to:  </w:t>
      </w:r>
    </w:p>
    <w:p w:rsidR="002D35A2" w:rsidRDefault="002D35A2" w:rsidP="00656198">
      <w:pPr>
        <w:spacing w:after="0" w:line="259" w:lineRule="auto"/>
        <w:ind w:left="0" w:right="0" w:firstLine="0"/>
        <w:jc w:val="both"/>
      </w:pPr>
    </w:p>
    <w:p w:rsidR="002D35A2" w:rsidRDefault="00FB6365" w:rsidP="009B55E4">
      <w:pPr>
        <w:numPr>
          <w:ilvl w:val="1"/>
          <w:numId w:val="135"/>
        </w:numPr>
        <w:ind w:right="1114" w:hanging="269"/>
        <w:jc w:val="both"/>
      </w:pPr>
      <w:r>
        <w:t xml:space="preserve">the likelihood of a hazard or risk concerned eventuating;  </w:t>
      </w:r>
    </w:p>
    <w:p w:rsidR="002D35A2" w:rsidRDefault="002D35A2" w:rsidP="00656198">
      <w:pPr>
        <w:spacing w:after="0" w:line="259" w:lineRule="auto"/>
        <w:ind w:left="720" w:right="0" w:firstLine="0"/>
        <w:jc w:val="both"/>
      </w:pPr>
    </w:p>
    <w:p w:rsidR="002D35A2" w:rsidRDefault="00FB6365" w:rsidP="009B55E4">
      <w:pPr>
        <w:numPr>
          <w:ilvl w:val="1"/>
          <w:numId w:val="135"/>
        </w:numPr>
        <w:ind w:right="1114" w:hanging="269"/>
        <w:jc w:val="both"/>
      </w:pPr>
      <w:r>
        <w:t xml:space="preserve">the degree of harm that would result if a hazard or risk eventuated;  </w:t>
      </w:r>
    </w:p>
    <w:p w:rsidR="002D35A2" w:rsidRDefault="002D35A2" w:rsidP="00656198">
      <w:pPr>
        <w:spacing w:after="0" w:line="259" w:lineRule="auto"/>
        <w:ind w:left="720" w:right="0" w:firstLine="0"/>
        <w:jc w:val="both"/>
      </w:pPr>
    </w:p>
    <w:p w:rsidR="002D35A2" w:rsidRDefault="00FB6365" w:rsidP="009B55E4">
      <w:pPr>
        <w:numPr>
          <w:ilvl w:val="1"/>
          <w:numId w:val="135"/>
        </w:numPr>
        <w:ind w:right="1114" w:hanging="269"/>
        <w:jc w:val="both"/>
      </w:pPr>
      <w:r>
        <w:t xml:space="preserve">what the person concerned knows or knew, or ought reasonably to know or  have known, about a hazard or risk and about any ways of eliminating or  reducing that hazard or risk;  </w:t>
      </w:r>
    </w:p>
    <w:p w:rsidR="002D35A2" w:rsidRDefault="002D35A2" w:rsidP="00656198">
      <w:pPr>
        <w:spacing w:after="0" w:line="259" w:lineRule="auto"/>
        <w:ind w:left="720" w:right="0" w:firstLine="0"/>
        <w:jc w:val="both"/>
      </w:pPr>
    </w:p>
    <w:p w:rsidR="002D35A2" w:rsidRDefault="00FB6365" w:rsidP="009B55E4">
      <w:pPr>
        <w:numPr>
          <w:ilvl w:val="1"/>
          <w:numId w:val="135"/>
        </w:numPr>
        <w:ind w:right="1114" w:hanging="269"/>
        <w:jc w:val="both"/>
      </w:pPr>
      <w:r>
        <w:t xml:space="preserve">the availability and suitability of ways to eliminate or reduce a hazard or  risk; and  </w:t>
      </w:r>
    </w:p>
    <w:p w:rsidR="002D35A2" w:rsidRDefault="002D35A2" w:rsidP="00656198">
      <w:pPr>
        <w:spacing w:after="2" w:line="259" w:lineRule="auto"/>
        <w:ind w:left="720" w:right="0" w:firstLine="0"/>
        <w:jc w:val="both"/>
      </w:pPr>
    </w:p>
    <w:p w:rsidR="002D35A2" w:rsidRDefault="00FB6365" w:rsidP="009B55E4">
      <w:pPr>
        <w:numPr>
          <w:ilvl w:val="1"/>
          <w:numId w:val="135"/>
        </w:numPr>
        <w:ind w:right="1114" w:hanging="269"/>
        <w:jc w:val="both"/>
      </w:pPr>
      <w:r>
        <w:t xml:space="preserve">the cost of eliminating or reducing a hazard or risk.  </w:t>
      </w:r>
    </w:p>
    <w:p w:rsidR="002D35A2" w:rsidRDefault="002D35A2" w:rsidP="00656198">
      <w:pPr>
        <w:spacing w:after="2" w:line="259" w:lineRule="auto"/>
        <w:ind w:left="0" w:right="0" w:firstLine="0"/>
        <w:jc w:val="both"/>
      </w:pPr>
    </w:p>
    <w:p w:rsidR="002D35A2" w:rsidRPr="00E07871" w:rsidRDefault="00E07871" w:rsidP="00E07871">
      <w:pPr>
        <w:pStyle w:val="Heading2"/>
      </w:pPr>
      <w:bookmarkStart w:id="30" w:name="_Toc423959359"/>
      <w:r w:rsidRPr="00E07871">
        <w:t>Chapter 25 – General Duties</w:t>
      </w:r>
      <w:bookmarkEnd w:id="30"/>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25.1 General duties of employers  </w:t>
      </w:r>
    </w:p>
    <w:p w:rsidR="002D35A2" w:rsidRDefault="00FB6365" w:rsidP="00656198">
      <w:pPr>
        <w:ind w:left="-5" w:right="1493"/>
        <w:jc w:val="both"/>
      </w:pPr>
      <w:r>
        <w:t xml:space="preserve">§ 25.2 Duty of employer to formulate safety and health policy  </w:t>
      </w:r>
    </w:p>
    <w:p w:rsidR="002D35A2" w:rsidRDefault="00FB6365" w:rsidP="00656198">
      <w:pPr>
        <w:ind w:left="-5" w:right="1493"/>
        <w:jc w:val="both"/>
      </w:pPr>
      <w:r>
        <w:t xml:space="preserve">§ 25.3 Duties of employers and self-employed persons to non-workers  </w:t>
      </w:r>
    </w:p>
    <w:p w:rsidR="002D35A2" w:rsidRDefault="00FB6365" w:rsidP="00656198">
      <w:pPr>
        <w:ind w:left="-5" w:right="1493"/>
        <w:jc w:val="both"/>
      </w:pPr>
      <w:r>
        <w:t xml:space="preserve">§ 25.4 Duties of persons in control of workplaces  </w:t>
      </w:r>
    </w:p>
    <w:p w:rsidR="002D35A2" w:rsidRDefault="00FB6365" w:rsidP="00656198">
      <w:pPr>
        <w:ind w:left="-5" w:right="1961"/>
        <w:jc w:val="both"/>
      </w:pPr>
      <w:r>
        <w:t xml:space="preserve">§ 25.5 Duties of designers, manufactures, importers, suppliers, </w:t>
      </w:r>
      <w:r w:rsidR="00F34BBE">
        <w:t>and installers</w:t>
      </w:r>
    </w:p>
    <w:p w:rsidR="002D35A2" w:rsidRDefault="00FB6365" w:rsidP="00656198">
      <w:pPr>
        <w:ind w:left="-5" w:right="1493"/>
        <w:jc w:val="both"/>
      </w:pPr>
      <w:r>
        <w:t xml:space="preserve">§ 25.6 Duties of workers  </w:t>
      </w:r>
    </w:p>
    <w:p w:rsidR="002D35A2" w:rsidRDefault="00FB6365" w:rsidP="00656198">
      <w:pPr>
        <w:ind w:left="-5" w:right="1493"/>
        <w:jc w:val="both"/>
      </w:pPr>
      <w:r>
        <w:t xml:space="preserve">§ 25.7 Duty applicable to all persons  </w:t>
      </w:r>
    </w:p>
    <w:p w:rsidR="002D35A2" w:rsidRDefault="002D35A2" w:rsidP="00656198">
      <w:pPr>
        <w:spacing w:after="2" w:line="259" w:lineRule="auto"/>
        <w:ind w:left="0" w:right="0" w:firstLine="0"/>
        <w:jc w:val="both"/>
      </w:pPr>
    </w:p>
    <w:p w:rsidR="002D35A2" w:rsidRPr="00214B21" w:rsidRDefault="00FB6365" w:rsidP="00214B21">
      <w:pPr>
        <w:rPr>
          <w:b/>
        </w:rPr>
      </w:pPr>
      <w:r w:rsidRPr="00214B21">
        <w:rPr>
          <w:b/>
        </w:rPr>
        <w:t xml:space="preserve">§ 25.1 General duties of employers  </w:t>
      </w:r>
    </w:p>
    <w:p w:rsidR="002D35A2" w:rsidRDefault="002D35A2" w:rsidP="00656198">
      <w:pPr>
        <w:spacing w:after="2" w:line="259" w:lineRule="auto"/>
        <w:ind w:left="0" w:right="0" w:firstLine="0"/>
        <w:jc w:val="both"/>
      </w:pPr>
    </w:p>
    <w:p w:rsidR="002D35A2" w:rsidRDefault="00FB6365" w:rsidP="009B55E4">
      <w:pPr>
        <w:numPr>
          <w:ilvl w:val="0"/>
          <w:numId w:val="138"/>
        </w:numPr>
        <w:ind w:right="1493"/>
        <w:jc w:val="both"/>
      </w:pPr>
      <w:r>
        <w:t xml:space="preserve">Every employer shall ensure so far as is reasonably practicable the safety </w:t>
      </w:r>
      <w:r w:rsidR="00F34BBE">
        <w:t>and health</w:t>
      </w:r>
      <w:r>
        <w:t xml:space="preserve"> at work of all workers they have engaged.  </w:t>
      </w:r>
    </w:p>
    <w:p w:rsidR="002D35A2" w:rsidRDefault="002D35A2" w:rsidP="00656198">
      <w:pPr>
        <w:spacing w:after="0" w:line="259" w:lineRule="auto"/>
        <w:ind w:left="0" w:right="0" w:firstLine="0"/>
        <w:jc w:val="both"/>
      </w:pPr>
    </w:p>
    <w:p w:rsidR="002D35A2" w:rsidRDefault="00FB6365" w:rsidP="009B55E4">
      <w:pPr>
        <w:numPr>
          <w:ilvl w:val="0"/>
          <w:numId w:val="138"/>
        </w:numPr>
        <w:ind w:right="1493"/>
        <w:jc w:val="both"/>
      </w:pPr>
      <w:r>
        <w:t xml:space="preserve">Without limiting the scope of the preceding provisions, an employer  contravenes their obligation under this section by failing:  </w:t>
      </w:r>
    </w:p>
    <w:p w:rsidR="002D35A2" w:rsidRDefault="00FB6365" w:rsidP="009B55E4">
      <w:pPr>
        <w:numPr>
          <w:ilvl w:val="1"/>
          <w:numId w:val="138"/>
        </w:numPr>
        <w:ind w:right="1493" w:hanging="206"/>
        <w:jc w:val="both"/>
      </w:pPr>
      <w:r>
        <w:t xml:space="preserve">to provide and maintain plant and systems of work that are safe and  </w:t>
      </w:r>
    </w:p>
    <w:p w:rsidR="002D35A2" w:rsidRDefault="00F34BBE" w:rsidP="00656198">
      <w:pPr>
        <w:ind w:left="730" w:right="1493"/>
        <w:jc w:val="both"/>
      </w:pPr>
      <w:r>
        <w:t>without</w:t>
      </w:r>
      <w:r>
        <w:rPr>
          <w:b/>
        </w:rPr>
        <w:t xml:space="preserve"> risks</w:t>
      </w:r>
      <w:r w:rsidR="00FB6365">
        <w:rPr>
          <w:b/>
        </w:rPr>
        <w:t xml:space="preserve"> </w:t>
      </w:r>
      <w:r w:rsidR="00FB6365">
        <w:t xml:space="preserve">to health;  </w:t>
      </w:r>
    </w:p>
    <w:p w:rsidR="002D35A2" w:rsidRDefault="002D35A2" w:rsidP="00656198">
      <w:pPr>
        <w:spacing w:after="0" w:line="259" w:lineRule="auto"/>
        <w:ind w:left="720" w:right="0" w:firstLine="0"/>
        <w:jc w:val="both"/>
      </w:pPr>
    </w:p>
    <w:p w:rsidR="002D35A2" w:rsidRDefault="00FB6365" w:rsidP="009B55E4">
      <w:pPr>
        <w:numPr>
          <w:ilvl w:val="1"/>
          <w:numId w:val="138"/>
        </w:numPr>
        <w:spacing w:after="2" w:line="259" w:lineRule="auto"/>
        <w:ind w:right="1493" w:hanging="206"/>
        <w:jc w:val="both"/>
      </w:pPr>
      <w:r>
        <w:t xml:space="preserve">to make arrangements for ensuring safety and absence of risks to health in  connection with the use or operation, handling, storage or transport of  plant and substances;  </w:t>
      </w:r>
    </w:p>
    <w:p w:rsidR="002D35A2" w:rsidRDefault="002D35A2" w:rsidP="00656198">
      <w:pPr>
        <w:spacing w:after="0" w:line="259" w:lineRule="auto"/>
        <w:ind w:left="720" w:right="0" w:firstLine="0"/>
        <w:jc w:val="both"/>
      </w:pPr>
    </w:p>
    <w:p w:rsidR="002D35A2" w:rsidRDefault="00FB6365" w:rsidP="009B55E4">
      <w:pPr>
        <w:numPr>
          <w:ilvl w:val="1"/>
          <w:numId w:val="138"/>
        </w:numPr>
        <w:spacing w:after="2" w:line="259" w:lineRule="auto"/>
        <w:ind w:right="1493" w:hanging="206"/>
        <w:jc w:val="both"/>
      </w:pPr>
      <w:r>
        <w:t xml:space="preserve">to provide, in appropriate languages, such information, instruction, training  and supervision as may be necessary to ensure the safety and health of  workers they have engaged and to take such steps as are necessary to make  available in connection with the use at work of any plant or substance  adequate information in appropriate languages:  </w:t>
      </w:r>
    </w:p>
    <w:p w:rsidR="002D35A2" w:rsidRDefault="002D35A2" w:rsidP="00656198">
      <w:pPr>
        <w:spacing w:after="0" w:line="259" w:lineRule="auto"/>
        <w:ind w:left="0" w:right="0" w:firstLine="0"/>
        <w:jc w:val="both"/>
      </w:pPr>
    </w:p>
    <w:p w:rsidR="002D35A2" w:rsidRDefault="00FB6365" w:rsidP="009B55E4">
      <w:pPr>
        <w:numPr>
          <w:ilvl w:val="2"/>
          <w:numId w:val="138"/>
        </w:numPr>
        <w:spacing w:after="2" w:line="259" w:lineRule="auto"/>
        <w:ind w:right="826"/>
        <w:jc w:val="both"/>
      </w:pPr>
      <w:r>
        <w:t xml:space="preserve">about the use for which the plant is designed and about any conditions  necessary to ensure that, when put to that use, the plant will be safe and  without risks to health; or  </w:t>
      </w:r>
    </w:p>
    <w:p w:rsidR="002D35A2" w:rsidRDefault="00FB6365" w:rsidP="009B55E4">
      <w:pPr>
        <w:numPr>
          <w:ilvl w:val="2"/>
          <w:numId w:val="138"/>
        </w:numPr>
        <w:spacing w:after="2" w:line="259" w:lineRule="auto"/>
        <w:ind w:right="826"/>
        <w:jc w:val="both"/>
      </w:pPr>
      <w:r>
        <w:t xml:space="preserve">about any research, or the results of any relevant tests which have been  carried out, on or in connection with the substance and about any  conditions necessary to ensure that the substance will be safe and  without risks to health when properly used;  </w:t>
      </w:r>
    </w:p>
    <w:p w:rsidR="002D35A2" w:rsidRDefault="002D35A2" w:rsidP="00656198">
      <w:pPr>
        <w:spacing w:after="0" w:line="259" w:lineRule="auto"/>
        <w:ind w:left="720" w:right="0" w:firstLine="0"/>
        <w:jc w:val="both"/>
      </w:pPr>
    </w:p>
    <w:p w:rsidR="002D35A2" w:rsidRDefault="00FB6365" w:rsidP="009B55E4">
      <w:pPr>
        <w:numPr>
          <w:ilvl w:val="1"/>
          <w:numId w:val="138"/>
        </w:numPr>
        <w:ind w:right="1493" w:hanging="206"/>
        <w:jc w:val="both"/>
      </w:pPr>
      <w:r>
        <w:t xml:space="preserve">as regards any workplace under the employer's control to maintain it in a  condition that is safe and without risks to health; or  </w:t>
      </w:r>
    </w:p>
    <w:p w:rsidR="002D35A2" w:rsidRDefault="002D35A2" w:rsidP="00656198">
      <w:pPr>
        <w:spacing w:after="2" w:line="259" w:lineRule="auto"/>
        <w:ind w:left="0" w:right="0" w:firstLine="0"/>
        <w:jc w:val="both"/>
      </w:pPr>
    </w:p>
    <w:p w:rsidR="002D35A2" w:rsidRDefault="00FB6365" w:rsidP="009B55E4">
      <w:pPr>
        <w:numPr>
          <w:ilvl w:val="1"/>
          <w:numId w:val="138"/>
        </w:numPr>
        <w:ind w:right="1493" w:hanging="206"/>
        <w:jc w:val="both"/>
      </w:pPr>
      <w:r>
        <w:t xml:space="preserve">as regards any workplace under the employer's control to provide and  maintain means of access to and egress from it that are safe and without  any such risks; and  </w:t>
      </w:r>
    </w:p>
    <w:p w:rsidR="002D35A2" w:rsidRDefault="002D35A2" w:rsidP="00656198">
      <w:pPr>
        <w:spacing w:after="2" w:line="259" w:lineRule="auto"/>
        <w:ind w:left="0" w:right="0" w:firstLine="0"/>
        <w:jc w:val="both"/>
      </w:pPr>
    </w:p>
    <w:p w:rsidR="002D35A2" w:rsidRDefault="00FB6365" w:rsidP="009B55E4">
      <w:pPr>
        <w:numPr>
          <w:ilvl w:val="1"/>
          <w:numId w:val="138"/>
        </w:numPr>
        <w:ind w:right="1493" w:hanging="206"/>
        <w:jc w:val="both"/>
      </w:pPr>
      <w:r>
        <w:t xml:space="preserve">to provide and maintain a working environment for workers they have  engaged that is safe and without risks to health, and adequate as regards  facilities for their welfare at work.  </w:t>
      </w:r>
    </w:p>
    <w:p w:rsidR="002D35A2" w:rsidRDefault="002D35A2" w:rsidP="00656198">
      <w:pPr>
        <w:spacing w:after="2" w:line="259" w:lineRule="auto"/>
        <w:ind w:left="0" w:right="0" w:firstLine="0"/>
        <w:jc w:val="both"/>
      </w:pPr>
    </w:p>
    <w:p w:rsidR="002D35A2" w:rsidRDefault="00FB6365" w:rsidP="009B55E4">
      <w:pPr>
        <w:numPr>
          <w:ilvl w:val="0"/>
          <w:numId w:val="138"/>
        </w:numPr>
        <w:spacing w:after="2" w:line="259" w:lineRule="auto"/>
        <w:ind w:right="1493"/>
        <w:jc w:val="both"/>
      </w:pPr>
      <w:r>
        <w:t xml:space="preserve">For the purposes of this section, any plant or substance is not to be regarded </w:t>
      </w:r>
      <w:r w:rsidR="00F34BBE">
        <w:t>as properly</w:t>
      </w:r>
      <w:r>
        <w:t xml:space="preserve"> used by a person where it is used without regard to any </w:t>
      </w:r>
      <w:r w:rsidR="00F34BBE">
        <w:t>relevant information</w:t>
      </w:r>
      <w:r>
        <w:t xml:space="preserve"> or advice relating to its use, which has been made available by </w:t>
      </w:r>
      <w:r w:rsidR="00F34BBE">
        <w:t>the person’s</w:t>
      </w:r>
      <w:r>
        <w:t xml:space="preserve"> employer.  </w:t>
      </w:r>
    </w:p>
    <w:p w:rsidR="00F34BBE" w:rsidRDefault="00F34BBE" w:rsidP="00F34BBE">
      <w:pPr>
        <w:spacing w:after="2" w:line="259" w:lineRule="auto"/>
        <w:ind w:right="1493"/>
        <w:jc w:val="both"/>
      </w:pPr>
    </w:p>
    <w:p w:rsidR="00F34BBE" w:rsidRDefault="00F34BBE" w:rsidP="00F34BBE">
      <w:pPr>
        <w:spacing w:after="2" w:line="259" w:lineRule="auto"/>
        <w:ind w:right="1493"/>
        <w:jc w:val="both"/>
      </w:pPr>
    </w:p>
    <w:p w:rsidR="00F34BBE" w:rsidRDefault="00F34BBE" w:rsidP="00F34BBE">
      <w:pPr>
        <w:spacing w:after="2" w:line="259" w:lineRule="auto"/>
        <w:ind w:right="1493"/>
        <w:jc w:val="both"/>
      </w:pPr>
    </w:p>
    <w:p w:rsidR="002D35A2" w:rsidRDefault="002D35A2" w:rsidP="00656198">
      <w:pPr>
        <w:spacing w:after="0" w:line="259" w:lineRule="auto"/>
        <w:ind w:left="0" w:right="0" w:firstLine="0"/>
        <w:jc w:val="both"/>
      </w:pPr>
    </w:p>
    <w:p w:rsidR="002D35A2" w:rsidRPr="00214B21" w:rsidRDefault="00FB6365" w:rsidP="00214B21">
      <w:pPr>
        <w:rPr>
          <w:b/>
        </w:rPr>
      </w:pPr>
      <w:r w:rsidRPr="00214B21">
        <w:rPr>
          <w:b/>
        </w:rPr>
        <w:t xml:space="preserve">§ 25.2 Duty of employer to formulate safety and health policy  </w:t>
      </w:r>
    </w:p>
    <w:p w:rsidR="002D35A2" w:rsidRDefault="002D35A2" w:rsidP="00656198">
      <w:pPr>
        <w:spacing w:after="0" w:line="259" w:lineRule="auto"/>
        <w:ind w:left="0" w:right="0" w:firstLine="0"/>
        <w:jc w:val="both"/>
      </w:pPr>
    </w:p>
    <w:p w:rsidR="002D35A2" w:rsidRDefault="00FB6365" w:rsidP="009B55E4">
      <w:pPr>
        <w:numPr>
          <w:ilvl w:val="0"/>
          <w:numId w:val="139"/>
        </w:numPr>
        <w:ind w:right="1493"/>
        <w:jc w:val="both"/>
      </w:pPr>
      <w:r>
        <w:t xml:space="preserve">It shall be the duty of every employer or self-employed person to develop, </w:t>
      </w:r>
      <w:r w:rsidR="00F34BBE">
        <w:t>as appropriate</w:t>
      </w:r>
      <w:r>
        <w:t xml:space="preserve"> in consultation with workers of the employer, and with such </w:t>
      </w:r>
      <w:r w:rsidR="00F34BBE">
        <w:t>other persons</w:t>
      </w:r>
      <w:r>
        <w:t xml:space="preserve"> as the employer considers necessary, a policy relating to occupational safety and health.  </w:t>
      </w:r>
    </w:p>
    <w:p w:rsidR="002D35A2" w:rsidRDefault="002D35A2" w:rsidP="00656198">
      <w:pPr>
        <w:spacing w:after="0" w:line="259" w:lineRule="auto"/>
        <w:ind w:left="0" w:right="0" w:firstLine="0"/>
        <w:jc w:val="both"/>
      </w:pPr>
    </w:p>
    <w:p w:rsidR="002D35A2" w:rsidRDefault="00FB6365" w:rsidP="009B55E4">
      <w:pPr>
        <w:numPr>
          <w:ilvl w:val="0"/>
          <w:numId w:val="139"/>
        </w:numPr>
        <w:spacing w:after="2" w:line="259" w:lineRule="auto"/>
        <w:ind w:right="1493"/>
        <w:jc w:val="both"/>
      </w:pPr>
      <w:r>
        <w:lastRenderedPageBreak/>
        <w:t xml:space="preserve">The policy shall enable effective cooperation between the employer and </w:t>
      </w:r>
      <w:r w:rsidR="00F34BBE">
        <w:t>the workers</w:t>
      </w:r>
      <w:r>
        <w:t xml:space="preserve"> in promoting and developing measures to ensure the workers’ safety  and health and the organization and arrangements for the time being in force  for carrying out that policy.  </w:t>
      </w:r>
    </w:p>
    <w:p w:rsidR="002D35A2" w:rsidRDefault="002D35A2" w:rsidP="00656198">
      <w:pPr>
        <w:spacing w:after="2" w:line="259" w:lineRule="auto"/>
        <w:ind w:left="0" w:right="0" w:firstLine="0"/>
        <w:jc w:val="both"/>
      </w:pPr>
    </w:p>
    <w:p w:rsidR="002D35A2" w:rsidRDefault="00FB6365" w:rsidP="009B55E4">
      <w:pPr>
        <w:numPr>
          <w:ilvl w:val="0"/>
          <w:numId w:val="139"/>
        </w:numPr>
        <w:ind w:right="1493"/>
        <w:jc w:val="both"/>
      </w:pPr>
      <w:r>
        <w:t xml:space="preserve">The policy shall provide adequate mechanisms for reviewing the </w:t>
      </w:r>
      <w:r w:rsidR="00ED4B5A">
        <w:t>effectiveness of</w:t>
      </w:r>
      <w:r>
        <w:t xml:space="preserve"> the measures or the redesigning of the said policy, whenever appropriate.  </w:t>
      </w:r>
    </w:p>
    <w:p w:rsidR="002D35A2" w:rsidRDefault="002D35A2" w:rsidP="00656198">
      <w:pPr>
        <w:spacing w:after="0" w:line="259" w:lineRule="auto"/>
        <w:ind w:left="0" w:right="0" w:firstLine="0"/>
        <w:jc w:val="both"/>
      </w:pPr>
    </w:p>
    <w:p w:rsidR="002D35A2" w:rsidRPr="00214B21" w:rsidRDefault="00FB6365" w:rsidP="00214B21">
      <w:pPr>
        <w:rPr>
          <w:b/>
        </w:rPr>
      </w:pPr>
      <w:r w:rsidRPr="00214B21">
        <w:rPr>
          <w:b/>
        </w:rPr>
        <w:t xml:space="preserve">§ 25.3 Duties of employers and self-employed persons to non-workers  </w:t>
      </w:r>
    </w:p>
    <w:p w:rsidR="002D35A2" w:rsidRDefault="002D35A2" w:rsidP="00656198">
      <w:pPr>
        <w:spacing w:after="0" w:line="259" w:lineRule="auto"/>
        <w:ind w:left="0" w:right="0" w:firstLine="0"/>
        <w:jc w:val="both"/>
      </w:pPr>
    </w:p>
    <w:p w:rsidR="002D35A2" w:rsidRDefault="00FB6365" w:rsidP="009B55E4">
      <w:pPr>
        <w:numPr>
          <w:ilvl w:val="0"/>
          <w:numId w:val="140"/>
        </w:numPr>
        <w:ind w:right="1493"/>
        <w:jc w:val="both"/>
      </w:pPr>
      <w:r>
        <w:t xml:space="preserve">Every employer or self-employed person shall ensure so far as is </w:t>
      </w:r>
      <w:r w:rsidR="00ED4B5A">
        <w:t>reasonably practicable</w:t>
      </w:r>
      <w:r>
        <w:t xml:space="preserve"> that persons other than workers they have engaged are not </w:t>
      </w:r>
      <w:r w:rsidR="00ED4B5A">
        <w:t>exposed to</w:t>
      </w:r>
      <w:r>
        <w:t xml:space="preserve"> risks to their safety or health arising from the conduct of the undertaking </w:t>
      </w:r>
      <w:r w:rsidR="00ED4B5A">
        <w:t>of the</w:t>
      </w:r>
      <w:r>
        <w:t xml:space="preserve"> employer or self-employed person.  </w:t>
      </w:r>
    </w:p>
    <w:p w:rsidR="002D35A2" w:rsidRDefault="002D35A2" w:rsidP="00656198">
      <w:pPr>
        <w:spacing w:after="2" w:line="259" w:lineRule="auto"/>
        <w:ind w:left="0" w:right="0" w:firstLine="0"/>
        <w:jc w:val="both"/>
      </w:pPr>
    </w:p>
    <w:p w:rsidR="002D35A2" w:rsidRDefault="00FB6365" w:rsidP="009B55E4">
      <w:pPr>
        <w:numPr>
          <w:ilvl w:val="0"/>
          <w:numId w:val="140"/>
        </w:numPr>
        <w:ind w:right="1493"/>
        <w:jc w:val="both"/>
      </w:pPr>
      <w:r>
        <w:t xml:space="preserve">Every employer or self-employed person shall give to persons other </w:t>
      </w:r>
      <w:r w:rsidR="00ED4B5A">
        <w:t>than workers</w:t>
      </w:r>
      <w:r>
        <w:t xml:space="preserve"> they have engaged, who may be affected by the manner in which </w:t>
      </w:r>
      <w:r w:rsidR="00ED4B5A">
        <w:t>they conduct</w:t>
      </w:r>
      <w:r>
        <w:t xml:space="preserve"> their work, such information as may be prescribed, on such aspects </w:t>
      </w:r>
      <w:r w:rsidR="00ED4B5A">
        <w:t>as might</w:t>
      </w:r>
      <w:r>
        <w:t xml:space="preserve"> affect their safety or health.  </w:t>
      </w:r>
    </w:p>
    <w:p w:rsidR="002D35A2" w:rsidRDefault="002D35A2" w:rsidP="00656198">
      <w:pPr>
        <w:spacing w:after="0" w:line="259" w:lineRule="auto"/>
        <w:ind w:left="0" w:right="0" w:firstLine="0"/>
        <w:jc w:val="both"/>
      </w:pPr>
    </w:p>
    <w:p w:rsidR="002D35A2" w:rsidRPr="00214B21" w:rsidRDefault="00FB6365" w:rsidP="00214B21">
      <w:pPr>
        <w:rPr>
          <w:b/>
        </w:rPr>
      </w:pPr>
      <w:r w:rsidRPr="00214B21">
        <w:rPr>
          <w:b/>
        </w:rPr>
        <w:t xml:space="preserve">§ 25.4 Duties of persons in control of workplaces  </w:t>
      </w:r>
    </w:p>
    <w:p w:rsidR="002D35A2" w:rsidRDefault="002D35A2" w:rsidP="00656198">
      <w:pPr>
        <w:spacing w:after="0" w:line="259" w:lineRule="auto"/>
        <w:ind w:left="0" w:right="0" w:firstLine="0"/>
        <w:jc w:val="both"/>
      </w:pPr>
    </w:p>
    <w:p w:rsidR="002D35A2" w:rsidRDefault="00FB6365" w:rsidP="009B55E4">
      <w:pPr>
        <w:numPr>
          <w:ilvl w:val="0"/>
          <w:numId w:val="141"/>
        </w:numPr>
        <w:ind w:right="1493" w:hanging="245"/>
        <w:jc w:val="both"/>
      </w:pPr>
      <w:r>
        <w:t xml:space="preserve">Each person who has, to any extent, control of:  </w:t>
      </w:r>
    </w:p>
    <w:p w:rsidR="002D35A2" w:rsidRDefault="002D35A2" w:rsidP="00656198">
      <w:pPr>
        <w:spacing w:after="0" w:line="259" w:lineRule="auto"/>
        <w:ind w:left="0" w:right="0" w:firstLine="0"/>
        <w:jc w:val="both"/>
      </w:pPr>
    </w:p>
    <w:p w:rsidR="002D35A2" w:rsidRDefault="00FB6365" w:rsidP="009B55E4">
      <w:pPr>
        <w:numPr>
          <w:ilvl w:val="1"/>
          <w:numId w:val="141"/>
        </w:numPr>
        <w:ind w:right="1493" w:hanging="202"/>
        <w:jc w:val="both"/>
      </w:pPr>
      <w:r>
        <w:t xml:space="preserve">a workplace, or the means of access thereto or egress therefrom; or  </w:t>
      </w:r>
    </w:p>
    <w:p w:rsidR="002D35A2" w:rsidRDefault="002D35A2" w:rsidP="00656198">
      <w:pPr>
        <w:spacing w:after="0" w:line="259" w:lineRule="auto"/>
        <w:ind w:left="720" w:right="0" w:firstLine="0"/>
        <w:jc w:val="both"/>
      </w:pPr>
    </w:p>
    <w:p w:rsidR="002D35A2" w:rsidRDefault="00FB6365" w:rsidP="009B55E4">
      <w:pPr>
        <w:numPr>
          <w:ilvl w:val="1"/>
          <w:numId w:val="141"/>
        </w:numPr>
        <w:ind w:right="1493" w:hanging="202"/>
        <w:jc w:val="both"/>
      </w:pPr>
      <w:r>
        <w:t xml:space="preserve">any plant or substance which has been provided for the use or operation of  persons at work shall ensure so far as is reasonably practicable that the premises, the means of access thereto or egress therefrom or the plant or substance, as the case may be, are or is safe and without risks to health.  </w:t>
      </w:r>
    </w:p>
    <w:p w:rsidR="002D35A2" w:rsidRDefault="002D35A2" w:rsidP="00656198">
      <w:pPr>
        <w:spacing w:after="2" w:line="259" w:lineRule="auto"/>
        <w:ind w:left="0" w:right="0" w:firstLine="0"/>
        <w:jc w:val="both"/>
      </w:pPr>
    </w:p>
    <w:p w:rsidR="002D35A2" w:rsidRDefault="00FB6365" w:rsidP="009B55E4">
      <w:pPr>
        <w:numPr>
          <w:ilvl w:val="0"/>
          <w:numId w:val="141"/>
        </w:numPr>
        <w:ind w:right="1493" w:hanging="245"/>
        <w:jc w:val="both"/>
      </w:pPr>
      <w:r>
        <w:t xml:space="preserve">Without limiting the preceding provisions, the duty imposed by this section is  also imposed on any person who has, by virtue of any contract or lease, an  obligation of any extent in relation to:  </w:t>
      </w:r>
    </w:p>
    <w:p w:rsidR="002D35A2" w:rsidRDefault="002D35A2" w:rsidP="00656198">
      <w:pPr>
        <w:spacing w:after="2" w:line="259" w:lineRule="auto"/>
        <w:ind w:left="0" w:right="0" w:firstLine="0"/>
        <w:jc w:val="both"/>
      </w:pPr>
    </w:p>
    <w:p w:rsidR="002D35A2" w:rsidRDefault="00FB6365" w:rsidP="009B55E4">
      <w:pPr>
        <w:numPr>
          <w:ilvl w:val="1"/>
          <w:numId w:val="141"/>
        </w:numPr>
        <w:ind w:right="1493" w:hanging="202"/>
        <w:jc w:val="both"/>
      </w:pPr>
      <w:r>
        <w:t xml:space="preserve">the maintenance or repair of any workplace or any means of access thereto  or egress therefrom; or  </w:t>
      </w:r>
    </w:p>
    <w:p w:rsidR="002D35A2" w:rsidRDefault="002D35A2" w:rsidP="00656198">
      <w:pPr>
        <w:spacing w:after="0" w:line="259" w:lineRule="auto"/>
        <w:ind w:left="720" w:right="0" w:firstLine="0"/>
        <w:jc w:val="both"/>
      </w:pPr>
    </w:p>
    <w:p w:rsidR="002D35A2" w:rsidRDefault="00FB6365" w:rsidP="009B55E4">
      <w:pPr>
        <w:numPr>
          <w:ilvl w:val="1"/>
          <w:numId w:val="141"/>
        </w:numPr>
        <w:ind w:right="1493" w:hanging="202"/>
        <w:jc w:val="both"/>
      </w:pPr>
      <w:r>
        <w:t xml:space="preserve">the safety of, or the absence of risks to health arising from, any plant or  substance which has been provided for the use or operation of persons at  work.  </w:t>
      </w:r>
    </w:p>
    <w:p w:rsidR="002D35A2" w:rsidRDefault="002D35A2" w:rsidP="00656198">
      <w:pPr>
        <w:spacing w:after="0" w:line="259" w:lineRule="auto"/>
        <w:ind w:left="0" w:right="0" w:firstLine="0"/>
        <w:jc w:val="both"/>
      </w:pPr>
    </w:p>
    <w:p w:rsidR="002D35A2" w:rsidRDefault="00FB6365" w:rsidP="00ED4B5A">
      <w:pPr>
        <w:numPr>
          <w:ilvl w:val="0"/>
          <w:numId w:val="141"/>
        </w:numPr>
        <w:ind w:right="1493" w:hanging="245"/>
        <w:jc w:val="both"/>
      </w:pPr>
      <w:r>
        <w:lastRenderedPageBreak/>
        <w:t>A reference in this section to a person ha</w:t>
      </w:r>
      <w:r w:rsidR="00ED4B5A">
        <w:t xml:space="preserve">ving control of any thing is a </w:t>
      </w:r>
      <w:r>
        <w:t xml:space="preserve">reference to a person having control of the thing in connection with the  carrying on by them of a trade, business or other undertaking (whether for  profit or not).  </w:t>
      </w:r>
    </w:p>
    <w:p w:rsidR="002D35A2" w:rsidRDefault="002D35A2" w:rsidP="00656198">
      <w:pPr>
        <w:spacing w:after="0" w:line="259" w:lineRule="auto"/>
        <w:ind w:left="0" w:right="0" w:firstLine="0"/>
        <w:jc w:val="both"/>
      </w:pPr>
    </w:p>
    <w:p w:rsidR="002D35A2" w:rsidRPr="00214B21" w:rsidRDefault="00FB6365" w:rsidP="00214B21">
      <w:pPr>
        <w:rPr>
          <w:b/>
        </w:rPr>
      </w:pPr>
      <w:r w:rsidRPr="00214B21">
        <w:rPr>
          <w:b/>
        </w:rPr>
        <w:t xml:space="preserve">§ 25.5 Duties of designers, manufactures, importers, suppliers, and installers  </w:t>
      </w:r>
    </w:p>
    <w:p w:rsidR="002D35A2" w:rsidRDefault="002D35A2" w:rsidP="00656198">
      <w:pPr>
        <w:spacing w:after="0" w:line="259" w:lineRule="auto"/>
        <w:ind w:left="0" w:right="0" w:firstLine="0"/>
        <w:jc w:val="both"/>
      </w:pPr>
    </w:p>
    <w:p w:rsidR="002D35A2" w:rsidRDefault="00FB6365" w:rsidP="009B55E4">
      <w:pPr>
        <w:numPr>
          <w:ilvl w:val="0"/>
          <w:numId w:val="142"/>
        </w:numPr>
        <w:ind w:right="1493"/>
        <w:jc w:val="both"/>
      </w:pPr>
      <w:r>
        <w:t xml:space="preserve">A person who designs, manufactures, imports or supplies any plant or  substance for use at a workplace shall:  </w:t>
      </w:r>
    </w:p>
    <w:p w:rsidR="002D35A2" w:rsidRDefault="002D35A2" w:rsidP="00656198">
      <w:pPr>
        <w:spacing w:after="2" w:line="259" w:lineRule="auto"/>
        <w:ind w:left="0" w:right="0" w:firstLine="0"/>
        <w:jc w:val="both"/>
      </w:pPr>
    </w:p>
    <w:p w:rsidR="002D35A2" w:rsidRDefault="00FB6365" w:rsidP="009B55E4">
      <w:pPr>
        <w:numPr>
          <w:ilvl w:val="1"/>
          <w:numId w:val="142"/>
        </w:numPr>
        <w:ind w:right="1493"/>
        <w:jc w:val="both"/>
      </w:pPr>
      <w:r>
        <w:t xml:space="preserve">ensure, so far as is reasonably practicable, that the plant or substance is  safe and without risks to health when properly used;  </w:t>
      </w:r>
    </w:p>
    <w:p w:rsidR="002D35A2" w:rsidRDefault="002D35A2" w:rsidP="00656198">
      <w:pPr>
        <w:spacing w:after="0" w:line="259" w:lineRule="auto"/>
        <w:ind w:left="720" w:right="0" w:firstLine="0"/>
        <w:jc w:val="both"/>
      </w:pPr>
    </w:p>
    <w:p w:rsidR="002D35A2" w:rsidRDefault="00FB6365" w:rsidP="009B55E4">
      <w:pPr>
        <w:numPr>
          <w:ilvl w:val="1"/>
          <w:numId w:val="142"/>
        </w:numPr>
        <w:spacing w:after="2" w:line="259" w:lineRule="auto"/>
        <w:ind w:right="1493"/>
        <w:jc w:val="both"/>
      </w:pPr>
      <w:r>
        <w:t xml:space="preserve">carry out or arrange for the carrying out of such research, testing and  examination as may be necessary for the purpose of the discovery and the  elimination or minimization of any risks to safety or health to which the  plant or substance may give rise; and  </w:t>
      </w:r>
    </w:p>
    <w:p w:rsidR="002D35A2" w:rsidRDefault="002D35A2" w:rsidP="00656198">
      <w:pPr>
        <w:spacing w:after="2" w:line="259" w:lineRule="auto"/>
        <w:ind w:left="720" w:right="0" w:firstLine="0"/>
        <w:jc w:val="both"/>
      </w:pPr>
    </w:p>
    <w:p w:rsidR="002D35A2" w:rsidRDefault="00FB6365" w:rsidP="009B55E4">
      <w:pPr>
        <w:numPr>
          <w:ilvl w:val="1"/>
          <w:numId w:val="142"/>
        </w:numPr>
        <w:ind w:right="1493"/>
        <w:jc w:val="both"/>
      </w:pPr>
      <w:r>
        <w:t xml:space="preserve">take such steps as are necessary to make available in connection with the  use of the plant or substance at work adequate information  </w:t>
      </w:r>
    </w:p>
    <w:p w:rsidR="002D35A2" w:rsidRDefault="002D35A2" w:rsidP="00656198">
      <w:pPr>
        <w:spacing w:after="0" w:line="259" w:lineRule="auto"/>
        <w:ind w:left="0" w:right="0" w:firstLine="0"/>
        <w:jc w:val="both"/>
      </w:pPr>
    </w:p>
    <w:p w:rsidR="002D35A2" w:rsidRDefault="00FB6365" w:rsidP="009B55E4">
      <w:pPr>
        <w:numPr>
          <w:ilvl w:val="2"/>
          <w:numId w:val="142"/>
        </w:numPr>
        <w:spacing w:after="2" w:line="259" w:lineRule="auto"/>
        <w:ind w:right="943"/>
        <w:jc w:val="both"/>
      </w:pPr>
      <w:r>
        <w:t xml:space="preserve">about the use for which the plant is designed and about any conditions  necessary to ensure that, when put to that use, the plant will be safe and  without risks to health; or  </w:t>
      </w:r>
    </w:p>
    <w:p w:rsidR="002D35A2" w:rsidRDefault="00FB6365" w:rsidP="009B55E4">
      <w:pPr>
        <w:numPr>
          <w:ilvl w:val="2"/>
          <w:numId w:val="142"/>
        </w:numPr>
        <w:spacing w:after="2" w:line="259" w:lineRule="auto"/>
        <w:ind w:right="943"/>
        <w:jc w:val="both"/>
      </w:pPr>
      <w:r>
        <w:t xml:space="preserve">about the results of any relevant tests which have been carried out on  or in connection with the substance and about any conditions necessary  to ensure that the substance will be safe and without risks to health  when properly used.  </w:t>
      </w:r>
    </w:p>
    <w:p w:rsidR="002D35A2" w:rsidRDefault="002D35A2" w:rsidP="00656198">
      <w:pPr>
        <w:spacing w:after="0" w:line="259" w:lineRule="auto"/>
        <w:ind w:left="0" w:right="0" w:firstLine="0"/>
        <w:jc w:val="both"/>
      </w:pPr>
    </w:p>
    <w:p w:rsidR="002D35A2" w:rsidRDefault="00FB6365" w:rsidP="009B55E4">
      <w:pPr>
        <w:numPr>
          <w:ilvl w:val="0"/>
          <w:numId w:val="142"/>
        </w:numPr>
        <w:ind w:right="1493"/>
        <w:jc w:val="both"/>
      </w:pPr>
      <w:r>
        <w:t xml:space="preserve">A person who erects or installs any plant for use at work in any workplace  where that plant is to be used by persons at work shall ensure so far as is  reasonably practicable that nothing about the way in which it is erected or  installed makes it unsafe or a risk to health when properly used.  </w:t>
      </w:r>
    </w:p>
    <w:p w:rsidR="002D35A2" w:rsidRDefault="002D35A2" w:rsidP="00656198">
      <w:pPr>
        <w:spacing w:after="2" w:line="259" w:lineRule="auto"/>
        <w:ind w:left="0" w:right="0" w:firstLine="0"/>
        <w:jc w:val="both"/>
      </w:pPr>
    </w:p>
    <w:p w:rsidR="002D35A2" w:rsidRDefault="00FB6365" w:rsidP="009B55E4">
      <w:pPr>
        <w:numPr>
          <w:ilvl w:val="0"/>
          <w:numId w:val="142"/>
        </w:numPr>
        <w:spacing w:after="2" w:line="259" w:lineRule="auto"/>
        <w:ind w:right="1493"/>
        <w:jc w:val="both"/>
      </w:pPr>
      <w:r>
        <w:t xml:space="preserve">Nothing in this section shall be taken to require a person to repeat any research,  testing or examination which has been carried out otherwise than by them or at  their instance, in so far as it is reasonable for them to rely on the results of that  research for the purposes of this section.  </w:t>
      </w:r>
    </w:p>
    <w:p w:rsidR="002D35A2" w:rsidRDefault="002D35A2" w:rsidP="00656198">
      <w:pPr>
        <w:spacing w:after="0" w:line="259" w:lineRule="auto"/>
        <w:ind w:left="0" w:right="0" w:firstLine="0"/>
        <w:jc w:val="both"/>
      </w:pPr>
    </w:p>
    <w:p w:rsidR="002D35A2" w:rsidRDefault="00FB6365" w:rsidP="009B55E4">
      <w:pPr>
        <w:numPr>
          <w:ilvl w:val="0"/>
          <w:numId w:val="142"/>
        </w:numPr>
        <w:ind w:right="1493"/>
        <w:jc w:val="both"/>
      </w:pPr>
      <w:r>
        <w:t xml:space="preserve">For the purposes of this section, any plant or substance is not to be regarded as  properly used where it is used without regard to any relevant information or  advice relating to its use which has been made available by a person by whom it was manufactured or supplied.  </w:t>
      </w:r>
    </w:p>
    <w:p w:rsidR="002D35A2" w:rsidRDefault="002D35A2" w:rsidP="00656198">
      <w:pPr>
        <w:spacing w:after="0" w:line="259" w:lineRule="auto"/>
        <w:ind w:left="0" w:right="0" w:firstLine="0"/>
        <w:jc w:val="both"/>
      </w:pPr>
    </w:p>
    <w:p w:rsidR="002D35A2" w:rsidRDefault="00FB6365" w:rsidP="009B55E4">
      <w:pPr>
        <w:numPr>
          <w:ilvl w:val="0"/>
          <w:numId w:val="142"/>
        </w:numPr>
        <w:spacing w:after="2" w:line="259" w:lineRule="auto"/>
        <w:ind w:right="1493"/>
        <w:jc w:val="both"/>
      </w:pPr>
      <w:r>
        <w:lastRenderedPageBreak/>
        <w:t xml:space="preserve">Without limiting the generality of this section a person who manufactures or  imports or supplies a chemical for use in a workplace shall have and shall  supply together with that chemical a Material Safety Data Sheet or a Chemical  Safety Data Sheet.  </w:t>
      </w:r>
    </w:p>
    <w:p w:rsidR="002D35A2" w:rsidRDefault="002D35A2" w:rsidP="00656198">
      <w:pPr>
        <w:spacing w:after="2" w:line="259" w:lineRule="auto"/>
        <w:ind w:left="0" w:right="0" w:firstLine="0"/>
        <w:jc w:val="both"/>
      </w:pPr>
    </w:p>
    <w:p w:rsidR="002D35A2" w:rsidRPr="00214B21" w:rsidRDefault="00FB6365" w:rsidP="00214B21">
      <w:pPr>
        <w:rPr>
          <w:b/>
        </w:rPr>
      </w:pPr>
      <w:r w:rsidRPr="00214B21">
        <w:rPr>
          <w:b/>
        </w:rPr>
        <w:t xml:space="preserve">§ 25.6 Duties of workers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Every worker shall, at all times while at work, take all reasonable care  </w:t>
      </w:r>
    </w:p>
    <w:p w:rsidR="002D35A2" w:rsidRDefault="002D35A2" w:rsidP="00656198">
      <w:pPr>
        <w:spacing w:after="2" w:line="259" w:lineRule="auto"/>
        <w:ind w:left="0" w:right="0" w:firstLine="0"/>
        <w:jc w:val="both"/>
      </w:pPr>
    </w:p>
    <w:p w:rsidR="002D35A2" w:rsidRDefault="00FB6365" w:rsidP="009B55E4">
      <w:pPr>
        <w:numPr>
          <w:ilvl w:val="0"/>
          <w:numId w:val="143"/>
        </w:numPr>
        <w:ind w:right="1493"/>
        <w:jc w:val="both"/>
      </w:pPr>
      <w:r>
        <w:t xml:space="preserve">Not to take any action, or make any omission, that creates a risk, or increases  an existing risk, to the safety or health of any worker including themselves or  of other persons (whether workers or not) at their workplace; and  </w:t>
      </w:r>
    </w:p>
    <w:p w:rsidR="002D35A2" w:rsidRDefault="002D35A2" w:rsidP="00656198">
      <w:pPr>
        <w:spacing w:after="2" w:line="259" w:lineRule="auto"/>
        <w:ind w:left="0" w:right="0" w:firstLine="0"/>
        <w:jc w:val="both"/>
      </w:pPr>
    </w:p>
    <w:p w:rsidR="002D35A2" w:rsidRDefault="00FB6365" w:rsidP="009B55E4">
      <w:pPr>
        <w:numPr>
          <w:ilvl w:val="0"/>
          <w:numId w:val="143"/>
        </w:numPr>
        <w:ind w:right="1493"/>
        <w:jc w:val="both"/>
      </w:pPr>
      <w:r>
        <w:t xml:space="preserve">In respect of any duty or obligation imposed on the workers' employer, or on  any other person by or under this Act, to cooperate with the employer, or that  other person, to the extent necessary to enable the employer or other person to  </w:t>
      </w:r>
      <w:r w:rsidR="007A5FA3">
        <w:t>fulfill</w:t>
      </w:r>
      <w:r>
        <w:t xml:space="preserve"> that duty or obligation; and  </w:t>
      </w:r>
    </w:p>
    <w:p w:rsidR="002D35A2" w:rsidRDefault="002D35A2" w:rsidP="00656198">
      <w:pPr>
        <w:spacing w:after="0" w:line="259" w:lineRule="auto"/>
        <w:ind w:left="0" w:right="0" w:firstLine="0"/>
        <w:jc w:val="both"/>
      </w:pPr>
    </w:p>
    <w:p w:rsidR="002D35A2" w:rsidRDefault="00FB6365" w:rsidP="009B55E4">
      <w:pPr>
        <w:numPr>
          <w:ilvl w:val="0"/>
          <w:numId w:val="143"/>
        </w:numPr>
        <w:ind w:right="1493"/>
        <w:jc w:val="both"/>
      </w:pPr>
      <w:r>
        <w:t xml:space="preserve">To use equipment, in accordance with any instructions given by the worker's  employer consistent with its safe and proper use, that is  </w:t>
      </w:r>
    </w:p>
    <w:p w:rsidR="002D35A2" w:rsidRDefault="002D35A2" w:rsidP="00656198">
      <w:pPr>
        <w:spacing w:after="2" w:line="259" w:lineRule="auto"/>
        <w:ind w:left="0" w:right="0" w:firstLine="0"/>
        <w:jc w:val="both"/>
      </w:pPr>
    </w:p>
    <w:p w:rsidR="002D35A2" w:rsidRDefault="00FB6365" w:rsidP="009B55E4">
      <w:pPr>
        <w:numPr>
          <w:ilvl w:val="1"/>
          <w:numId w:val="143"/>
        </w:numPr>
        <w:ind w:right="1493" w:hanging="206"/>
        <w:jc w:val="both"/>
      </w:pPr>
      <w:r>
        <w:t xml:space="preserve">supplied to the worker by the employer; and  </w:t>
      </w:r>
    </w:p>
    <w:p w:rsidR="002D35A2" w:rsidRDefault="002D35A2" w:rsidP="00656198">
      <w:pPr>
        <w:spacing w:after="2" w:line="259" w:lineRule="auto"/>
        <w:ind w:left="720" w:right="0" w:firstLine="0"/>
        <w:jc w:val="both"/>
      </w:pPr>
    </w:p>
    <w:p w:rsidR="002D35A2" w:rsidRDefault="00FB6365" w:rsidP="009B55E4">
      <w:pPr>
        <w:numPr>
          <w:ilvl w:val="1"/>
          <w:numId w:val="143"/>
        </w:numPr>
        <w:ind w:right="1493" w:hanging="206"/>
        <w:jc w:val="both"/>
      </w:pPr>
      <w:r>
        <w:t xml:space="preserve">necessary to protect the safety and health of the worker, or of other persons  (whether workers or not) at the worker's workplace.  </w:t>
      </w:r>
    </w:p>
    <w:p w:rsidR="002D35A2" w:rsidRDefault="002D35A2" w:rsidP="00656198">
      <w:pPr>
        <w:spacing w:after="0" w:line="259" w:lineRule="auto"/>
        <w:ind w:left="0" w:right="0" w:firstLine="0"/>
        <w:jc w:val="both"/>
      </w:pPr>
    </w:p>
    <w:p w:rsidR="002D35A2" w:rsidRPr="00214B21" w:rsidRDefault="00FB6365" w:rsidP="00214B21">
      <w:pPr>
        <w:rPr>
          <w:b/>
        </w:rPr>
      </w:pPr>
      <w:r w:rsidRPr="00214B21">
        <w:rPr>
          <w:b/>
        </w:rPr>
        <w:t xml:space="preserve">§ 25.7 Duty applicable to all persons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A person shall not intentionally or recklessly interfere with or misuse </w:t>
      </w:r>
      <w:r w:rsidR="00B5306C">
        <w:t>anything provided</w:t>
      </w:r>
      <w:r>
        <w:t xml:space="preserve"> or done in the interests of safety and health in pursuance of this Act </w:t>
      </w:r>
      <w:r w:rsidR="00B5306C">
        <w:t>or regulations</w:t>
      </w:r>
      <w:r>
        <w:t xml:space="preserve"> made thereunder.  </w:t>
      </w:r>
    </w:p>
    <w:p w:rsidR="00214B21" w:rsidRDefault="00214B21" w:rsidP="00656198">
      <w:pPr>
        <w:spacing w:after="0" w:line="259" w:lineRule="auto"/>
        <w:ind w:left="0" w:right="0" w:firstLine="0"/>
        <w:jc w:val="both"/>
      </w:pPr>
    </w:p>
    <w:p w:rsidR="002D35A2" w:rsidRPr="00E07871" w:rsidRDefault="00E07871" w:rsidP="00E07871">
      <w:pPr>
        <w:pStyle w:val="Heading2"/>
      </w:pPr>
      <w:bookmarkStart w:id="31" w:name="_Toc423959360"/>
      <w:r w:rsidRPr="00E07871">
        <w:t>Chapter 26 – Workplace Arrangements</w:t>
      </w:r>
      <w:bookmarkEnd w:id="31"/>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26.1 Safety and health officer  </w:t>
      </w:r>
    </w:p>
    <w:p w:rsidR="002D35A2" w:rsidRDefault="00FB6365" w:rsidP="00656198">
      <w:pPr>
        <w:ind w:left="-5" w:right="1493"/>
        <w:jc w:val="both"/>
      </w:pPr>
      <w:r>
        <w:t xml:space="preserve">§ 26.2 Establishment of safety and health committee at place of work  </w:t>
      </w:r>
    </w:p>
    <w:p w:rsidR="002D35A2" w:rsidRDefault="00FB6365" w:rsidP="00656198">
      <w:pPr>
        <w:ind w:left="-5" w:right="1493"/>
        <w:jc w:val="both"/>
      </w:pPr>
      <w:r>
        <w:t xml:space="preserve">§ 26.3 Functions of safety and health committee  </w:t>
      </w:r>
    </w:p>
    <w:p w:rsidR="002D35A2" w:rsidRDefault="00FB6365" w:rsidP="00656198">
      <w:pPr>
        <w:ind w:left="-5" w:right="1493"/>
        <w:jc w:val="both"/>
      </w:pPr>
      <w:r>
        <w:t xml:space="preserve">§ 26.4 Employer duty to consult with workers  </w:t>
      </w:r>
    </w:p>
    <w:p w:rsidR="002D35A2" w:rsidRDefault="00FB6365" w:rsidP="00656198">
      <w:pPr>
        <w:ind w:left="-5" w:right="1493"/>
        <w:jc w:val="both"/>
      </w:pPr>
      <w:r>
        <w:t xml:space="preserve">§ 26.5 Protection of workers against disciplinary measures  </w:t>
      </w:r>
    </w:p>
    <w:p w:rsidR="002D35A2" w:rsidRDefault="00FB6365" w:rsidP="00656198">
      <w:pPr>
        <w:ind w:left="-5" w:right="1493"/>
        <w:jc w:val="both"/>
      </w:pPr>
      <w:r>
        <w:t xml:space="preserve">§ 26.6 Imminent and serious danger  </w:t>
      </w:r>
    </w:p>
    <w:p w:rsidR="002D35A2" w:rsidRDefault="00FB6365" w:rsidP="00656198">
      <w:pPr>
        <w:ind w:left="-5" w:right="1493"/>
        <w:jc w:val="both"/>
      </w:pPr>
      <w:r>
        <w:t xml:space="preserve">§ 26.7 Duty not to charge workers for things done or provided  </w:t>
      </w:r>
    </w:p>
    <w:p w:rsidR="002D35A2" w:rsidRDefault="002D35A2" w:rsidP="00656198">
      <w:pPr>
        <w:spacing w:after="0" w:line="259" w:lineRule="auto"/>
        <w:ind w:left="0" w:right="0" w:firstLine="0"/>
        <w:jc w:val="both"/>
      </w:pPr>
    </w:p>
    <w:p w:rsidR="002D35A2" w:rsidRPr="00214B21" w:rsidRDefault="00FB6365" w:rsidP="00214B21">
      <w:pPr>
        <w:rPr>
          <w:b/>
        </w:rPr>
      </w:pPr>
      <w:r w:rsidRPr="00214B21">
        <w:rPr>
          <w:b/>
        </w:rPr>
        <w:t xml:space="preserve">§ 26.1 Safety and health officer  </w:t>
      </w:r>
    </w:p>
    <w:p w:rsidR="002D35A2" w:rsidRDefault="002D35A2" w:rsidP="00656198">
      <w:pPr>
        <w:spacing w:after="2" w:line="259" w:lineRule="auto"/>
        <w:ind w:left="0" w:right="0" w:firstLine="0"/>
        <w:jc w:val="both"/>
      </w:pPr>
    </w:p>
    <w:p w:rsidR="002D35A2" w:rsidRDefault="00FB6365" w:rsidP="009B55E4">
      <w:pPr>
        <w:numPr>
          <w:ilvl w:val="0"/>
          <w:numId w:val="144"/>
        </w:numPr>
        <w:ind w:right="1493" w:hanging="245"/>
        <w:jc w:val="both"/>
      </w:pPr>
      <w:r>
        <w:t xml:space="preserve">This section shall apply only to:  </w:t>
      </w:r>
    </w:p>
    <w:p w:rsidR="002D35A2" w:rsidRDefault="002D35A2" w:rsidP="00656198">
      <w:pPr>
        <w:spacing w:after="2" w:line="259" w:lineRule="auto"/>
        <w:ind w:left="0" w:right="0" w:firstLine="0"/>
        <w:jc w:val="both"/>
      </w:pPr>
    </w:p>
    <w:p w:rsidR="002D35A2" w:rsidRDefault="00FB6365" w:rsidP="009B55E4">
      <w:pPr>
        <w:numPr>
          <w:ilvl w:val="1"/>
          <w:numId w:val="144"/>
        </w:numPr>
        <w:ind w:right="1493" w:hanging="326"/>
        <w:jc w:val="both"/>
      </w:pPr>
      <w:r>
        <w:t xml:space="preserve">such categories of industries; and  ii) such employers employing a specified number of </w:t>
      </w:r>
      <w:r w:rsidR="00952A0A">
        <w:t>workers as</w:t>
      </w:r>
      <w:r>
        <w:t xml:space="preserve"> the Minister may specify by order published in the Official Gazette of the Republic of Liberia.  </w:t>
      </w:r>
    </w:p>
    <w:p w:rsidR="002D35A2" w:rsidRDefault="002D35A2" w:rsidP="00656198">
      <w:pPr>
        <w:spacing w:after="0" w:line="259" w:lineRule="auto"/>
        <w:ind w:left="0" w:right="0" w:firstLine="0"/>
        <w:jc w:val="both"/>
      </w:pPr>
    </w:p>
    <w:p w:rsidR="002D35A2" w:rsidRDefault="00FB6365" w:rsidP="009B55E4">
      <w:pPr>
        <w:numPr>
          <w:ilvl w:val="0"/>
          <w:numId w:val="144"/>
        </w:numPr>
        <w:ind w:right="1493" w:hanging="245"/>
        <w:jc w:val="both"/>
      </w:pPr>
      <w:r>
        <w:t xml:space="preserve">An occupier of a workplace to which this section applies shall employ </w:t>
      </w:r>
      <w:r w:rsidR="00952A0A">
        <w:t>a competent</w:t>
      </w:r>
      <w:r>
        <w:t xml:space="preserve"> person to act as a Safety and Health Officer at the place of work.  </w:t>
      </w:r>
    </w:p>
    <w:p w:rsidR="002D35A2" w:rsidRDefault="002D35A2" w:rsidP="00656198">
      <w:pPr>
        <w:spacing w:after="2" w:line="259" w:lineRule="auto"/>
        <w:ind w:left="0" w:right="0" w:firstLine="0"/>
        <w:jc w:val="both"/>
      </w:pPr>
    </w:p>
    <w:p w:rsidR="002D35A2" w:rsidRDefault="00FB6365" w:rsidP="009B55E4">
      <w:pPr>
        <w:numPr>
          <w:ilvl w:val="0"/>
          <w:numId w:val="144"/>
        </w:numPr>
        <w:ind w:right="1493" w:hanging="245"/>
        <w:jc w:val="both"/>
      </w:pPr>
      <w:r>
        <w:t xml:space="preserve">The Safety and Health Officer shall be employed exclusively for the </w:t>
      </w:r>
      <w:r w:rsidR="00952A0A">
        <w:t>purpose of</w:t>
      </w:r>
      <w:r>
        <w:t xml:space="preserve"> ensuring the due observance at the place of work of the provisions of </w:t>
      </w:r>
      <w:r w:rsidR="00952A0A">
        <w:t>this Act</w:t>
      </w:r>
      <w:r>
        <w:t xml:space="preserve"> and any regulations made under it and the promotion of safe conduct </w:t>
      </w:r>
      <w:r w:rsidR="00952A0A">
        <w:t>of work</w:t>
      </w:r>
      <w:r>
        <w:t xml:space="preserve"> at the place of work.  </w:t>
      </w:r>
    </w:p>
    <w:p w:rsidR="002D35A2" w:rsidRDefault="002D35A2" w:rsidP="00656198">
      <w:pPr>
        <w:spacing w:after="0" w:line="259" w:lineRule="auto"/>
        <w:ind w:left="0" w:right="0" w:firstLine="0"/>
        <w:jc w:val="both"/>
      </w:pPr>
    </w:p>
    <w:p w:rsidR="002D35A2" w:rsidRDefault="00FB6365" w:rsidP="009B55E4">
      <w:pPr>
        <w:numPr>
          <w:ilvl w:val="0"/>
          <w:numId w:val="144"/>
        </w:numPr>
        <w:ind w:right="1493" w:hanging="245"/>
        <w:jc w:val="both"/>
      </w:pPr>
      <w:r>
        <w:t xml:space="preserve">The Ministry may permit an occupier to employ a Safety and Health Officer  on a part-time basis when:  </w:t>
      </w:r>
    </w:p>
    <w:p w:rsidR="002D35A2" w:rsidRDefault="002D35A2" w:rsidP="00656198">
      <w:pPr>
        <w:spacing w:after="2" w:line="259" w:lineRule="auto"/>
        <w:ind w:left="0" w:right="0" w:firstLine="0"/>
        <w:jc w:val="both"/>
      </w:pPr>
    </w:p>
    <w:p w:rsidR="002D35A2" w:rsidRDefault="00FB6365" w:rsidP="00952A0A">
      <w:pPr>
        <w:ind w:left="730" w:right="1493"/>
        <w:jc w:val="both"/>
      </w:pPr>
      <w:r>
        <w:t xml:space="preserve">i)  competent persons are not available;  </w:t>
      </w:r>
    </w:p>
    <w:p w:rsidR="002D35A2" w:rsidRDefault="002D35A2" w:rsidP="00656198">
      <w:pPr>
        <w:spacing w:after="0" w:line="259" w:lineRule="auto"/>
        <w:ind w:left="720" w:right="0" w:firstLine="0"/>
        <w:jc w:val="both"/>
      </w:pPr>
    </w:p>
    <w:p w:rsidR="002D35A2" w:rsidRDefault="00FB6365" w:rsidP="009B55E4">
      <w:pPr>
        <w:numPr>
          <w:ilvl w:val="1"/>
          <w:numId w:val="144"/>
        </w:numPr>
        <w:ind w:right="1493" w:hanging="326"/>
        <w:jc w:val="both"/>
      </w:pPr>
      <w:r>
        <w:t xml:space="preserve">the occupier assigns the functions of the Safety and Health Officer to a  person at a sufficient level of seniority in the enterprise who is already  employed at the workplace, who shall be required to devote twenty hours a  week to such functions as the Safety and Health Officer of such workplace;  </w:t>
      </w:r>
    </w:p>
    <w:p w:rsidR="002D35A2" w:rsidRDefault="002D35A2" w:rsidP="00656198">
      <w:pPr>
        <w:spacing w:after="2" w:line="259" w:lineRule="auto"/>
        <w:ind w:left="720" w:right="0" w:firstLine="0"/>
        <w:jc w:val="both"/>
      </w:pPr>
    </w:p>
    <w:p w:rsidR="002D35A2" w:rsidRDefault="00FB6365" w:rsidP="009B55E4">
      <w:pPr>
        <w:numPr>
          <w:ilvl w:val="1"/>
          <w:numId w:val="144"/>
        </w:numPr>
        <w:ind w:right="1493" w:hanging="326"/>
        <w:jc w:val="both"/>
      </w:pPr>
      <w:r>
        <w:t xml:space="preserve">the occupier maintains a record of the time so spent; and  </w:t>
      </w:r>
    </w:p>
    <w:p w:rsidR="002D35A2" w:rsidRDefault="002D35A2" w:rsidP="00656198">
      <w:pPr>
        <w:spacing w:after="2" w:line="259" w:lineRule="auto"/>
        <w:ind w:left="720" w:right="0" w:firstLine="0"/>
        <w:jc w:val="both"/>
      </w:pPr>
    </w:p>
    <w:p w:rsidR="002D35A2" w:rsidRDefault="00FB6365" w:rsidP="009B55E4">
      <w:pPr>
        <w:numPr>
          <w:ilvl w:val="1"/>
          <w:numId w:val="144"/>
        </w:numPr>
        <w:ind w:right="1493" w:hanging="326"/>
        <w:jc w:val="both"/>
      </w:pPr>
      <w:r>
        <w:t xml:space="preserve">the person so appointed has been trained and certified as may be  prescribed.  </w:t>
      </w:r>
    </w:p>
    <w:p w:rsidR="002D35A2" w:rsidRDefault="002D35A2" w:rsidP="00656198">
      <w:pPr>
        <w:spacing w:after="0" w:line="259" w:lineRule="auto"/>
        <w:ind w:left="0" w:right="0" w:firstLine="0"/>
        <w:jc w:val="both"/>
      </w:pPr>
    </w:p>
    <w:p w:rsidR="002D35A2" w:rsidRDefault="00FB6365" w:rsidP="009B55E4">
      <w:pPr>
        <w:numPr>
          <w:ilvl w:val="0"/>
          <w:numId w:val="144"/>
        </w:numPr>
        <w:ind w:right="1493" w:hanging="245"/>
        <w:jc w:val="both"/>
      </w:pPr>
      <w:r>
        <w:t xml:space="preserve">The Safety and Health Officer shall possess such qualifications or </w:t>
      </w:r>
      <w:r w:rsidR="00DF7023">
        <w:t>have received</w:t>
      </w:r>
      <w:r>
        <w:t xml:space="preserve"> such training as may be prescribed.  </w:t>
      </w:r>
    </w:p>
    <w:p w:rsidR="002D35A2" w:rsidRDefault="002D35A2" w:rsidP="00656198">
      <w:pPr>
        <w:spacing w:after="2" w:line="259" w:lineRule="auto"/>
        <w:ind w:left="0" w:right="0" w:firstLine="0"/>
        <w:jc w:val="both"/>
      </w:pPr>
    </w:p>
    <w:p w:rsidR="002D35A2" w:rsidRDefault="00FB6365" w:rsidP="009B55E4">
      <w:pPr>
        <w:numPr>
          <w:ilvl w:val="0"/>
          <w:numId w:val="144"/>
        </w:numPr>
        <w:ind w:right="1493" w:hanging="245"/>
        <w:jc w:val="both"/>
      </w:pPr>
      <w:r>
        <w:t xml:space="preserve">The Safety and Health Officer shall consult with the safety and </w:t>
      </w:r>
      <w:r w:rsidR="00DF7023">
        <w:t>health committee</w:t>
      </w:r>
      <w:r>
        <w:t xml:space="preserve"> in the workplace.  </w:t>
      </w:r>
    </w:p>
    <w:p w:rsidR="002D35A2" w:rsidRDefault="002D35A2" w:rsidP="00656198">
      <w:pPr>
        <w:spacing w:after="0" w:line="259" w:lineRule="auto"/>
        <w:ind w:left="0" w:right="0" w:firstLine="0"/>
        <w:jc w:val="both"/>
      </w:pPr>
    </w:p>
    <w:p w:rsidR="002D35A2" w:rsidRPr="00214B21" w:rsidRDefault="00FB6365" w:rsidP="00214B21">
      <w:pPr>
        <w:rPr>
          <w:b/>
        </w:rPr>
      </w:pPr>
      <w:r w:rsidRPr="00214B21">
        <w:rPr>
          <w:b/>
        </w:rPr>
        <w:t xml:space="preserve">§ 26.2 Establishment of safety and health committee at place of work  </w:t>
      </w:r>
    </w:p>
    <w:p w:rsidR="002D35A2" w:rsidRDefault="002D35A2" w:rsidP="00656198">
      <w:pPr>
        <w:spacing w:after="0" w:line="259" w:lineRule="auto"/>
        <w:ind w:left="0" w:right="0" w:firstLine="0"/>
        <w:jc w:val="both"/>
      </w:pPr>
    </w:p>
    <w:p w:rsidR="002D35A2" w:rsidRDefault="00FB6365" w:rsidP="009B55E4">
      <w:pPr>
        <w:numPr>
          <w:ilvl w:val="0"/>
          <w:numId w:val="145"/>
        </w:numPr>
        <w:ind w:right="1730"/>
        <w:jc w:val="both"/>
      </w:pPr>
      <w:r>
        <w:t xml:space="preserve">Every employer shall establish a safety and health committee at the place of work in accordance with this section if there are twenty or more </w:t>
      </w:r>
      <w:r w:rsidR="00DF7023">
        <w:t>workers engaged</w:t>
      </w:r>
      <w:r>
        <w:t xml:space="preserve"> by the employer at the place of work.  </w:t>
      </w:r>
    </w:p>
    <w:p w:rsidR="002D35A2" w:rsidRDefault="002D35A2" w:rsidP="00656198">
      <w:pPr>
        <w:spacing w:after="2" w:line="259" w:lineRule="auto"/>
        <w:ind w:left="0" w:right="0" w:firstLine="0"/>
        <w:jc w:val="both"/>
      </w:pPr>
    </w:p>
    <w:p w:rsidR="002D35A2" w:rsidRDefault="00FB6365" w:rsidP="009B55E4">
      <w:pPr>
        <w:numPr>
          <w:ilvl w:val="0"/>
          <w:numId w:val="145"/>
        </w:numPr>
        <w:ind w:right="1730"/>
        <w:jc w:val="both"/>
      </w:pPr>
      <w:r>
        <w:t xml:space="preserve">A safety and health committee shall be composed of equal numbers </w:t>
      </w:r>
      <w:r w:rsidR="00DF7023">
        <w:t>of representatives</w:t>
      </w:r>
      <w:r>
        <w:t xml:space="preserve"> of workers and their employer.  </w:t>
      </w:r>
    </w:p>
    <w:p w:rsidR="002D35A2" w:rsidRDefault="002D35A2" w:rsidP="00656198">
      <w:pPr>
        <w:spacing w:after="0" w:line="259" w:lineRule="auto"/>
        <w:ind w:left="0" w:right="0" w:firstLine="0"/>
        <w:jc w:val="both"/>
      </w:pPr>
    </w:p>
    <w:p w:rsidR="002D35A2" w:rsidRDefault="00FB6365" w:rsidP="009B55E4">
      <w:pPr>
        <w:numPr>
          <w:ilvl w:val="0"/>
          <w:numId w:val="145"/>
        </w:numPr>
        <w:spacing w:after="2" w:line="259" w:lineRule="auto"/>
        <w:ind w:right="1730"/>
        <w:jc w:val="both"/>
      </w:pPr>
      <w:r>
        <w:t xml:space="preserve">The election or appointment of persons to the committee, the powers of </w:t>
      </w:r>
      <w:r w:rsidR="00DF7023">
        <w:t>the members</w:t>
      </w:r>
      <w:r>
        <w:t xml:space="preserve"> of the committee and any other matter relating to the </w:t>
      </w:r>
      <w:r w:rsidR="00DF7023">
        <w:t>establishment or</w:t>
      </w:r>
      <w:r>
        <w:t xml:space="preserve"> procedure of the committee shall be as prescribed.  </w:t>
      </w:r>
    </w:p>
    <w:p w:rsidR="002D35A2" w:rsidRDefault="002D35A2" w:rsidP="00656198">
      <w:pPr>
        <w:spacing w:after="0" w:line="259" w:lineRule="auto"/>
        <w:ind w:left="0" w:right="0" w:firstLine="0"/>
        <w:jc w:val="both"/>
      </w:pPr>
    </w:p>
    <w:p w:rsidR="002D35A2" w:rsidRDefault="00FB6365" w:rsidP="009B55E4">
      <w:pPr>
        <w:numPr>
          <w:ilvl w:val="0"/>
          <w:numId w:val="145"/>
        </w:numPr>
        <w:spacing w:after="2" w:line="259" w:lineRule="auto"/>
        <w:ind w:right="1730"/>
        <w:jc w:val="both"/>
      </w:pPr>
      <w:r>
        <w:t xml:space="preserve">Every employer shall consult the safety and health committee with a view </w:t>
      </w:r>
      <w:r w:rsidR="00DF7023">
        <w:t>to the</w:t>
      </w:r>
      <w:r>
        <w:t xml:space="preserve"> making and maintenance of arrangements which will enable the </w:t>
      </w:r>
      <w:r w:rsidR="00DF7023">
        <w:t>employer and</w:t>
      </w:r>
      <w:r>
        <w:t xml:space="preserve"> all workers engaged by the employer to cooperate effectively in </w:t>
      </w:r>
      <w:r w:rsidR="00DF7023">
        <w:t>promoting and</w:t>
      </w:r>
      <w:r>
        <w:t xml:space="preserve"> developing measures to ensure the safety and health at the place of </w:t>
      </w:r>
      <w:r w:rsidR="00DF7023">
        <w:t>work of</w:t>
      </w:r>
      <w:r>
        <w:t xml:space="preserve"> the workers, and in checking the effectiveness of such measures.  </w:t>
      </w:r>
    </w:p>
    <w:p w:rsidR="002D35A2" w:rsidRDefault="002D35A2" w:rsidP="00656198">
      <w:pPr>
        <w:spacing w:after="0" w:line="259" w:lineRule="auto"/>
        <w:ind w:left="0" w:right="0" w:firstLine="0"/>
        <w:jc w:val="both"/>
      </w:pPr>
    </w:p>
    <w:p w:rsidR="002D35A2" w:rsidRDefault="00FB6365" w:rsidP="009B55E4">
      <w:pPr>
        <w:numPr>
          <w:ilvl w:val="0"/>
          <w:numId w:val="145"/>
        </w:numPr>
        <w:spacing w:after="2" w:line="259" w:lineRule="auto"/>
        <w:ind w:right="1730"/>
        <w:jc w:val="both"/>
      </w:pPr>
      <w:r>
        <w:t xml:space="preserve">A person is not eligible for election or appointment as a member of a </w:t>
      </w:r>
      <w:r w:rsidR="00DF7023">
        <w:t>safety and</w:t>
      </w:r>
      <w:r>
        <w:t xml:space="preserve"> health committee for a workplace unless the person is a worker who </w:t>
      </w:r>
      <w:r w:rsidR="00DF7023">
        <w:t>works at</w:t>
      </w:r>
      <w:r>
        <w:t xml:space="preserve"> the workplace.  </w:t>
      </w:r>
    </w:p>
    <w:p w:rsidR="002D35A2" w:rsidRDefault="002D35A2" w:rsidP="00656198">
      <w:pPr>
        <w:spacing w:after="0" w:line="259" w:lineRule="auto"/>
        <w:ind w:left="0" w:right="0" w:firstLine="0"/>
        <w:jc w:val="both"/>
      </w:pPr>
    </w:p>
    <w:p w:rsidR="002D35A2" w:rsidRDefault="00FB6365" w:rsidP="009B55E4">
      <w:pPr>
        <w:numPr>
          <w:ilvl w:val="0"/>
          <w:numId w:val="145"/>
        </w:numPr>
        <w:ind w:right="1730"/>
        <w:jc w:val="both"/>
      </w:pPr>
      <w:r>
        <w:t xml:space="preserve">The person or persons nominated by the employer shall be, or shall include, </w:t>
      </w:r>
      <w:r w:rsidR="00DF7023">
        <w:t>a person</w:t>
      </w:r>
      <w:r>
        <w:t xml:space="preserve"> or persons having the authority of the employer to give effect to </w:t>
      </w:r>
      <w:r w:rsidR="00DF7023">
        <w:t>such matters</w:t>
      </w:r>
      <w:r>
        <w:t xml:space="preserve"> as the committee might reasonably resolve in connection with </w:t>
      </w:r>
      <w:r w:rsidR="00DF7023">
        <w:t>the safety</w:t>
      </w:r>
      <w:r>
        <w:t xml:space="preserve"> and health of persons at the workplace.  </w:t>
      </w:r>
    </w:p>
    <w:p w:rsidR="002D35A2" w:rsidRDefault="002D35A2" w:rsidP="00656198">
      <w:pPr>
        <w:spacing w:after="2" w:line="259" w:lineRule="auto"/>
        <w:ind w:left="0" w:right="0" w:firstLine="0"/>
        <w:jc w:val="both"/>
      </w:pPr>
    </w:p>
    <w:p w:rsidR="002D35A2" w:rsidRPr="00214B21" w:rsidRDefault="00FB6365" w:rsidP="00214B21">
      <w:pPr>
        <w:rPr>
          <w:b/>
        </w:rPr>
      </w:pPr>
      <w:r w:rsidRPr="00214B21">
        <w:rPr>
          <w:b/>
        </w:rPr>
        <w:t xml:space="preserve">§ 26.3 Functions of safety and health committee  </w:t>
      </w:r>
    </w:p>
    <w:p w:rsidR="002D35A2" w:rsidRDefault="002D35A2" w:rsidP="00656198">
      <w:pPr>
        <w:spacing w:after="2" w:line="259" w:lineRule="auto"/>
        <w:ind w:left="0" w:right="0" w:firstLine="0"/>
        <w:jc w:val="both"/>
      </w:pPr>
    </w:p>
    <w:p w:rsidR="002D35A2" w:rsidRDefault="00FB6365" w:rsidP="00656198">
      <w:pPr>
        <w:ind w:left="-5" w:right="519"/>
        <w:jc w:val="both"/>
      </w:pPr>
      <w:r>
        <w:t xml:space="preserve">A safety and health committee established at a place of work pursuant to this Chapter  shall have the following functions, duties and powers:  </w:t>
      </w:r>
    </w:p>
    <w:p w:rsidR="002D35A2" w:rsidRDefault="002D35A2" w:rsidP="00656198">
      <w:pPr>
        <w:spacing w:after="0" w:line="259" w:lineRule="auto"/>
        <w:ind w:left="0" w:right="0" w:firstLine="0"/>
        <w:jc w:val="both"/>
      </w:pPr>
    </w:p>
    <w:p w:rsidR="002D35A2" w:rsidRDefault="00FB6365" w:rsidP="009B55E4">
      <w:pPr>
        <w:numPr>
          <w:ilvl w:val="0"/>
          <w:numId w:val="146"/>
        </w:numPr>
        <w:ind w:right="1493" w:hanging="264"/>
        <w:jc w:val="both"/>
      </w:pPr>
      <w:r>
        <w:t xml:space="preserve">To facilitate cooperation between the employer and workers engaged by the  employer in relation to safety and health at work;  </w:t>
      </w:r>
    </w:p>
    <w:p w:rsidR="002D35A2" w:rsidRDefault="002D35A2" w:rsidP="00656198">
      <w:pPr>
        <w:spacing w:after="2" w:line="259" w:lineRule="auto"/>
        <w:ind w:left="0" w:right="0" w:firstLine="0"/>
        <w:jc w:val="both"/>
      </w:pPr>
    </w:p>
    <w:p w:rsidR="002D35A2" w:rsidRDefault="00FB6365" w:rsidP="009B55E4">
      <w:pPr>
        <w:numPr>
          <w:ilvl w:val="0"/>
          <w:numId w:val="146"/>
        </w:numPr>
        <w:spacing w:after="2" w:line="259" w:lineRule="auto"/>
        <w:ind w:right="1493" w:hanging="264"/>
        <w:jc w:val="both"/>
      </w:pPr>
      <w:r>
        <w:t xml:space="preserve">To assist in the formulation, review and dissemination (in such languages as  are appropriate) to workers of the safety and health practices, procedures and  policies that are to be followed at the workplace;  </w:t>
      </w:r>
    </w:p>
    <w:p w:rsidR="002D35A2" w:rsidRDefault="002D35A2" w:rsidP="00656198">
      <w:pPr>
        <w:spacing w:after="2" w:line="259" w:lineRule="auto"/>
        <w:ind w:left="0" w:right="0" w:firstLine="0"/>
        <w:jc w:val="both"/>
      </w:pPr>
    </w:p>
    <w:p w:rsidR="002D35A2" w:rsidRDefault="00FB6365" w:rsidP="009B55E4">
      <w:pPr>
        <w:numPr>
          <w:ilvl w:val="0"/>
          <w:numId w:val="146"/>
        </w:numPr>
        <w:ind w:right="1493" w:hanging="264"/>
        <w:jc w:val="both"/>
      </w:pPr>
      <w:r>
        <w:t xml:space="preserve">To keep under review the measures taken to ensure the safety and health of  persons at the place of work;  </w:t>
      </w:r>
    </w:p>
    <w:p w:rsidR="002D35A2" w:rsidRDefault="002D35A2" w:rsidP="00656198">
      <w:pPr>
        <w:spacing w:after="0" w:line="259" w:lineRule="auto"/>
        <w:ind w:left="0" w:right="0" w:firstLine="0"/>
        <w:jc w:val="both"/>
      </w:pPr>
    </w:p>
    <w:p w:rsidR="002D35A2" w:rsidRDefault="00FB6365" w:rsidP="009B55E4">
      <w:pPr>
        <w:numPr>
          <w:ilvl w:val="0"/>
          <w:numId w:val="146"/>
        </w:numPr>
        <w:ind w:right="1493" w:hanging="264"/>
        <w:jc w:val="both"/>
      </w:pPr>
      <w:r>
        <w:t xml:space="preserve">To investigate any matter at the place of work:  </w:t>
      </w:r>
    </w:p>
    <w:p w:rsidR="002D35A2" w:rsidRDefault="002D35A2" w:rsidP="00656198">
      <w:pPr>
        <w:spacing w:after="0" w:line="259" w:lineRule="auto"/>
        <w:ind w:left="0" w:right="0" w:firstLine="0"/>
        <w:jc w:val="both"/>
      </w:pPr>
    </w:p>
    <w:p w:rsidR="002D35A2" w:rsidRDefault="00FB6365" w:rsidP="009B55E4">
      <w:pPr>
        <w:numPr>
          <w:ilvl w:val="1"/>
          <w:numId w:val="146"/>
        </w:numPr>
        <w:ind w:right="1493" w:hanging="264"/>
        <w:jc w:val="both"/>
      </w:pPr>
      <w:r>
        <w:t xml:space="preserve">which a member of the committee or a worker engaged thereat considers is  not safe or is a risk to health; and  </w:t>
      </w:r>
    </w:p>
    <w:p w:rsidR="002D35A2" w:rsidRDefault="002D35A2" w:rsidP="00656198">
      <w:pPr>
        <w:spacing w:after="0" w:line="259" w:lineRule="auto"/>
        <w:ind w:left="720" w:right="0" w:firstLine="0"/>
        <w:jc w:val="both"/>
      </w:pPr>
    </w:p>
    <w:p w:rsidR="002D35A2" w:rsidRDefault="00FB6365" w:rsidP="009B55E4">
      <w:pPr>
        <w:numPr>
          <w:ilvl w:val="1"/>
          <w:numId w:val="146"/>
        </w:numPr>
        <w:ind w:right="1493" w:hanging="264"/>
        <w:jc w:val="both"/>
      </w:pPr>
      <w:r>
        <w:t xml:space="preserve">which has been brought to the attention of the employer;  </w:t>
      </w:r>
    </w:p>
    <w:p w:rsidR="002D35A2" w:rsidRDefault="002D35A2" w:rsidP="00656198">
      <w:pPr>
        <w:spacing w:after="0" w:line="259" w:lineRule="auto"/>
        <w:ind w:left="0" w:right="0" w:firstLine="0"/>
        <w:jc w:val="both"/>
      </w:pPr>
    </w:p>
    <w:p w:rsidR="002D35A2" w:rsidRDefault="00FB6365" w:rsidP="009B55E4">
      <w:pPr>
        <w:numPr>
          <w:ilvl w:val="0"/>
          <w:numId w:val="146"/>
        </w:numPr>
        <w:ind w:right="1493" w:hanging="264"/>
        <w:jc w:val="both"/>
      </w:pPr>
      <w:r>
        <w:lastRenderedPageBreak/>
        <w:t xml:space="preserve">To attempt to resolve any matter referred to in paragraph (d) and, if it is unable  to do so, shall request a Labour Inspector to undertake an inspection of the  place of work for that purpose; and  </w:t>
      </w:r>
    </w:p>
    <w:p w:rsidR="002D35A2" w:rsidRDefault="002D35A2" w:rsidP="00656198">
      <w:pPr>
        <w:spacing w:after="0" w:line="259" w:lineRule="auto"/>
        <w:ind w:left="0" w:right="0" w:firstLine="0"/>
        <w:jc w:val="both"/>
      </w:pPr>
    </w:p>
    <w:p w:rsidR="002D35A2" w:rsidRDefault="00FB6365" w:rsidP="009B55E4">
      <w:pPr>
        <w:numPr>
          <w:ilvl w:val="0"/>
          <w:numId w:val="146"/>
        </w:numPr>
        <w:ind w:right="1493" w:hanging="264"/>
        <w:jc w:val="both"/>
      </w:pPr>
      <w:r>
        <w:t xml:space="preserve">Such other functions as may be prescribed.  </w:t>
      </w:r>
    </w:p>
    <w:p w:rsidR="002D35A2" w:rsidRDefault="002D35A2" w:rsidP="00656198">
      <w:pPr>
        <w:spacing w:after="0" w:line="259" w:lineRule="auto"/>
        <w:ind w:left="0" w:right="0" w:firstLine="0"/>
        <w:jc w:val="both"/>
      </w:pPr>
    </w:p>
    <w:p w:rsidR="002D35A2" w:rsidRPr="00214B21" w:rsidRDefault="00FB6365" w:rsidP="00214B21">
      <w:pPr>
        <w:rPr>
          <w:b/>
        </w:rPr>
      </w:pPr>
      <w:r w:rsidRPr="00214B21">
        <w:rPr>
          <w:b/>
        </w:rPr>
        <w:t xml:space="preserve">§ 26.4 Employer duty to consult with workers  </w:t>
      </w:r>
    </w:p>
    <w:p w:rsidR="002D35A2" w:rsidRDefault="002D35A2" w:rsidP="00656198">
      <w:pPr>
        <w:spacing w:after="0" w:line="259" w:lineRule="auto"/>
        <w:ind w:left="0" w:right="0" w:firstLine="0"/>
        <w:jc w:val="both"/>
      </w:pPr>
    </w:p>
    <w:p w:rsidR="002D35A2" w:rsidRDefault="00FB6365" w:rsidP="009B55E4">
      <w:pPr>
        <w:numPr>
          <w:ilvl w:val="0"/>
          <w:numId w:val="147"/>
        </w:numPr>
        <w:spacing w:after="2" w:line="259" w:lineRule="auto"/>
        <w:ind w:right="1835"/>
        <w:jc w:val="both"/>
      </w:pPr>
      <w:r>
        <w:t xml:space="preserve">When doing any of the following things, an employer shall so far as is  reasonably practicable consult with workers engaged by the employer who are  or are likely to be directly affected by the employer doing that thing:  </w:t>
      </w:r>
    </w:p>
    <w:p w:rsidR="002D35A2" w:rsidRDefault="002D35A2" w:rsidP="00656198">
      <w:pPr>
        <w:spacing w:after="0" w:line="259" w:lineRule="auto"/>
        <w:ind w:left="0" w:right="0" w:firstLine="0"/>
        <w:jc w:val="both"/>
      </w:pPr>
    </w:p>
    <w:p w:rsidR="002D35A2" w:rsidRDefault="00FB6365" w:rsidP="009B55E4">
      <w:pPr>
        <w:numPr>
          <w:ilvl w:val="1"/>
          <w:numId w:val="147"/>
        </w:numPr>
        <w:ind w:right="1493" w:hanging="322"/>
        <w:jc w:val="both"/>
      </w:pPr>
      <w:r>
        <w:t xml:space="preserve">identifying or assessing hazards or risks to safety or health at a workplace  under the employer’s management and control or arising from the conduct  of the undertaking of the employer;  </w:t>
      </w:r>
    </w:p>
    <w:p w:rsidR="002D35A2" w:rsidRDefault="002D35A2" w:rsidP="00656198">
      <w:pPr>
        <w:spacing w:after="0" w:line="259" w:lineRule="auto"/>
        <w:ind w:left="720" w:right="0" w:firstLine="0"/>
        <w:jc w:val="both"/>
      </w:pPr>
    </w:p>
    <w:p w:rsidR="002D35A2" w:rsidRDefault="00FB6365" w:rsidP="009B55E4">
      <w:pPr>
        <w:numPr>
          <w:ilvl w:val="1"/>
          <w:numId w:val="147"/>
        </w:numPr>
        <w:ind w:right="1493" w:hanging="322"/>
        <w:jc w:val="both"/>
      </w:pPr>
      <w:r>
        <w:t xml:space="preserve">making decisions about the measures to be taken to control risks to safety  or health at a workplace under the employer’s management and control or  arising from the conduct of the undertaking of the employer;  </w:t>
      </w:r>
    </w:p>
    <w:p w:rsidR="002D35A2" w:rsidRDefault="002D35A2" w:rsidP="00656198">
      <w:pPr>
        <w:spacing w:after="0" w:line="259" w:lineRule="auto"/>
        <w:ind w:left="720" w:right="0" w:firstLine="0"/>
        <w:jc w:val="both"/>
      </w:pPr>
    </w:p>
    <w:p w:rsidR="002D35A2" w:rsidRDefault="00FB6365" w:rsidP="009B55E4">
      <w:pPr>
        <w:numPr>
          <w:ilvl w:val="1"/>
          <w:numId w:val="147"/>
        </w:numPr>
        <w:ind w:right="1493" w:hanging="322"/>
        <w:jc w:val="both"/>
      </w:pPr>
      <w:r>
        <w:t xml:space="preserve">making decisions about the adequacy of facilities for the welfare or  employees of the employer;  </w:t>
      </w:r>
    </w:p>
    <w:p w:rsidR="002D35A2" w:rsidRDefault="002D35A2" w:rsidP="00656198">
      <w:pPr>
        <w:spacing w:after="2" w:line="259" w:lineRule="auto"/>
        <w:ind w:left="720" w:right="0" w:firstLine="0"/>
        <w:jc w:val="both"/>
      </w:pPr>
    </w:p>
    <w:p w:rsidR="002D35A2" w:rsidRDefault="00FB6365" w:rsidP="009B55E4">
      <w:pPr>
        <w:numPr>
          <w:ilvl w:val="1"/>
          <w:numId w:val="147"/>
        </w:numPr>
        <w:ind w:right="1493" w:hanging="322"/>
        <w:jc w:val="both"/>
      </w:pPr>
      <w:r>
        <w:t xml:space="preserve">making decisions about the procedures for any of the following:  </w:t>
      </w:r>
    </w:p>
    <w:p w:rsidR="002D35A2" w:rsidRDefault="002D35A2" w:rsidP="00656198">
      <w:pPr>
        <w:spacing w:after="2" w:line="259" w:lineRule="auto"/>
        <w:ind w:left="0" w:right="0" w:firstLine="0"/>
        <w:jc w:val="both"/>
      </w:pPr>
    </w:p>
    <w:p w:rsidR="002D35A2" w:rsidRDefault="00FB6365" w:rsidP="009B55E4">
      <w:pPr>
        <w:numPr>
          <w:ilvl w:val="2"/>
          <w:numId w:val="147"/>
        </w:numPr>
        <w:spacing w:after="2" w:line="259" w:lineRule="auto"/>
        <w:ind w:right="1225" w:hanging="346"/>
        <w:jc w:val="both"/>
      </w:pPr>
      <w:r>
        <w:t xml:space="preserve">resolving safety or health issues at a workplace under the employer’s  management and control or arising from the conduct of the undertaking  of the employer;  </w:t>
      </w:r>
    </w:p>
    <w:p w:rsidR="002D35A2" w:rsidRDefault="00FB6365" w:rsidP="009B55E4">
      <w:pPr>
        <w:numPr>
          <w:ilvl w:val="2"/>
          <w:numId w:val="147"/>
        </w:numPr>
        <w:ind w:right="1225" w:hanging="346"/>
        <w:jc w:val="both"/>
      </w:pPr>
      <w:r>
        <w:t xml:space="preserve">consulting with workers engaged by the employer in accordance with  this Part;  </w:t>
      </w:r>
    </w:p>
    <w:p w:rsidR="002D35A2" w:rsidRDefault="00FB6365" w:rsidP="009B55E4">
      <w:pPr>
        <w:numPr>
          <w:ilvl w:val="2"/>
          <w:numId w:val="147"/>
        </w:numPr>
        <w:ind w:right="1225" w:hanging="346"/>
        <w:jc w:val="both"/>
      </w:pPr>
      <w:r>
        <w:t xml:space="preserve">monitoring the health of workers engaged by the employer and the  conditions at any workplace under the employer’s management and  control;  (4) providing  information and training to workers engaged by the  employer;  </w:t>
      </w:r>
    </w:p>
    <w:p w:rsidR="002D35A2" w:rsidRDefault="002D35A2" w:rsidP="00656198">
      <w:pPr>
        <w:spacing w:after="2" w:line="259" w:lineRule="auto"/>
        <w:ind w:left="0" w:right="0" w:firstLine="0"/>
        <w:jc w:val="both"/>
      </w:pPr>
    </w:p>
    <w:p w:rsidR="002D35A2" w:rsidRDefault="00FB6365" w:rsidP="009B55E4">
      <w:pPr>
        <w:numPr>
          <w:ilvl w:val="1"/>
          <w:numId w:val="147"/>
        </w:numPr>
        <w:ind w:right="1493" w:hanging="322"/>
        <w:jc w:val="both"/>
      </w:pPr>
      <w:r>
        <w:t xml:space="preserve">determining the membership of any safety and health committee;  </w:t>
      </w:r>
    </w:p>
    <w:p w:rsidR="002D35A2" w:rsidRDefault="002D35A2" w:rsidP="00656198">
      <w:pPr>
        <w:spacing w:after="2" w:line="259" w:lineRule="auto"/>
        <w:ind w:left="0" w:right="0" w:firstLine="0"/>
        <w:jc w:val="both"/>
      </w:pPr>
    </w:p>
    <w:p w:rsidR="002D35A2" w:rsidRDefault="00FB6365" w:rsidP="009B55E4">
      <w:pPr>
        <w:numPr>
          <w:ilvl w:val="1"/>
          <w:numId w:val="147"/>
        </w:numPr>
        <w:ind w:right="1493" w:hanging="322"/>
        <w:jc w:val="both"/>
      </w:pPr>
      <w:r>
        <w:t xml:space="preserve">proposing changes, that may affect the safety or health of workers engaged  by the employer, to any of the following:  </w:t>
      </w:r>
    </w:p>
    <w:p w:rsidR="002D35A2" w:rsidRDefault="002D35A2" w:rsidP="00656198">
      <w:pPr>
        <w:spacing w:after="2" w:line="259" w:lineRule="auto"/>
        <w:ind w:left="0" w:right="0" w:firstLine="0"/>
        <w:jc w:val="both"/>
      </w:pPr>
    </w:p>
    <w:p w:rsidR="002D35A2" w:rsidRDefault="00FB6365" w:rsidP="009B55E4">
      <w:pPr>
        <w:numPr>
          <w:ilvl w:val="2"/>
          <w:numId w:val="147"/>
        </w:numPr>
        <w:ind w:right="1225" w:hanging="346"/>
        <w:jc w:val="both"/>
      </w:pPr>
      <w:r>
        <w:t xml:space="preserve">a workplace under the employer’s management and control;  </w:t>
      </w:r>
    </w:p>
    <w:p w:rsidR="002D35A2" w:rsidRDefault="00FB6365" w:rsidP="009B55E4">
      <w:pPr>
        <w:numPr>
          <w:ilvl w:val="2"/>
          <w:numId w:val="147"/>
        </w:numPr>
        <w:ind w:right="1225" w:hanging="346"/>
        <w:jc w:val="both"/>
      </w:pPr>
      <w:r>
        <w:t xml:space="preserve">the plant, substances or other things used at such a workplace;  </w:t>
      </w:r>
    </w:p>
    <w:p w:rsidR="002D35A2" w:rsidRDefault="00FB6365" w:rsidP="009B55E4">
      <w:pPr>
        <w:numPr>
          <w:ilvl w:val="2"/>
          <w:numId w:val="147"/>
        </w:numPr>
        <w:ind w:right="1225" w:hanging="346"/>
        <w:jc w:val="both"/>
      </w:pPr>
      <w:r>
        <w:t xml:space="preserve">the conduct of the work performed at such a workplace; or  </w:t>
      </w:r>
    </w:p>
    <w:p w:rsidR="00DF7023" w:rsidRDefault="00FB6365" w:rsidP="00DF7023">
      <w:pPr>
        <w:numPr>
          <w:ilvl w:val="2"/>
          <w:numId w:val="147"/>
        </w:numPr>
        <w:ind w:right="1225" w:hanging="346"/>
        <w:jc w:val="both"/>
      </w:pPr>
      <w:r>
        <w:lastRenderedPageBreak/>
        <w:t xml:space="preserve">any other things prescribed by the regulations for the purposes of this  subsection.  </w:t>
      </w:r>
    </w:p>
    <w:p w:rsidR="00DF7023" w:rsidRDefault="00DF7023" w:rsidP="00DF7023">
      <w:pPr>
        <w:ind w:right="1225"/>
        <w:jc w:val="both"/>
      </w:pPr>
    </w:p>
    <w:p w:rsidR="002D35A2" w:rsidRDefault="00FB6365" w:rsidP="00DF7023">
      <w:pPr>
        <w:pStyle w:val="ListParagraph"/>
        <w:numPr>
          <w:ilvl w:val="0"/>
          <w:numId w:val="147"/>
        </w:numPr>
        <w:ind w:right="1225"/>
        <w:jc w:val="both"/>
      </w:pPr>
      <w:r>
        <w:t xml:space="preserve">An employer who is required by virtue of this provision to consult with  workers that the employer has engaged shall do so by:  </w:t>
      </w:r>
    </w:p>
    <w:p w:rsidR="002D35A2" w:rsidRDefault="002D35A2" w:rsidP="00656198">
      <w:pPr>
        <w:spacing w:after="2" w:line="259" w:lineRule="auto"/>
        <w:ind w:left="0" w:right="0" w:firstLine="0"/>
        <w:jc w:val="both"/>
      </w:pPr>
    </w:p>
    <w:p w:rsidR="002D35A2" w:rsidRDefault="00FB6365" w:rsidP="009B55E4">
      <w:pPr>
        <w:numPr>
          <w:ilvl w:val="1"/>
          <w:numId w:val="147"/>
        </w:numPr>
        <w:ind w:right="1493" w:hanging="322"/>
        <w:jc w:val="both"/>
      </w:pPr>
      <w:r>
        <w:t xml:space="preserve">sharing with the workers information about the matter on which the  employer is required to consult; and  </w:t>
      </w:r>
    </w:p>
    <w:p w:rsidR="002D35A2" w:rsidRDefault="002D35A2" w:rsidP="00656198">
      <w:pPr>
        <w:spacing w:after="0" w:line="259" w:lineRule="auto"/>
        <w:ind w:left="720" w:right="0" w:firstLine="0"/>
        <w:jc w:val="both"/>
      </w:pPr>
    </w:p>
    <w:p w:rsidR="002D35A2" w:rsidRDefault="00FB6365" w:rsidP="009B55E4">
      <w:pPr>
        <w:numPr>
          <w:ilvl w:val="1"/>
          <w:numId w:val="147"/>
        </w:numPr>
        <w:ind w:right="1493" w:hanging="322"/>
        <w:jc w:val="both"/>
      </w:pPr>
      <w:r>
        <w:t xml:space="preserve">taking into account those views.  </w:t>
      </w:r>
    </w:p>
    <w:p w:rsidR="002D35A2" w:rsidRDefault="002D35A2" w:rsidP="00656198">
      <w:pPr>
        <w:spacing w:after="0" w:line="259" w:lineRule="auto"/>
        <w:ind w:left="0" w:right="0" w:firstLine="0"/>
        <w:jc w:val="both"/>
      </w:pPr>
    </w:p>
    <w:p w:rsidR="002D35A2" w:rsidRDefault="00FB6365" w:rsidP="009B55E4">
      <w:pPr>
        <w:numPr>
          <w:ilvl w:val="0"/>
          <w:numId w:val="147"/>
        </w:numPr>
        <w:ind w:right="1835"/>
        <w:jc w:val="both"/>
      </w:pPr>
      <w:r>
        <w:t xml:space="preserve">In consulting with workers under this provision an employer shall involve </w:t>
      </w:r>
      <w:r w:rsidR="00DF7023">
        <w:t>and consult</w:t>
      </w:r>
      <w:r>
        <w:t xml:space="preserve"> with any workplace union representative elected to represent </w:t>
      </w:r>
      <w:r w:rsidR="00DF7023">
        <w:t>the workers</w:t>
      </w:r>
      <w:r>
        <w:t xml:space="preserve"> who are or are likely to be directly affected by the employer doing </w:t>
      </w:r>
      <w:r w:rsidR="00DF7023">
        <w:t>the thing</w:t>
      </w:r>
      <w:r>
        <w:t xml:space="preserve"> contemplated in paragraph a), and shall do so with or without </w:t>
      </w:r>
      <w:r w:rsidR="00DF7023">
        <w:t>the involvement</w:t>
      </w:r>
      <w:r>
        <w:t xml:space="preserve"> of the workers directly.  </w:t>
      </w:r>
    </w:p>
    <w:p w:rsidR="002D35A2" w:rsidRDefault="002D35A2" w:rsidP="00656198">
      <w:pPr>
        <w:spacing w:after="0" w:line="259" w:lineRule="auto"/>
        <w:ind w:left="0" w:right="0" w:firstLine="0"/>
        <w:jc w:val="both"/>
      </w:pPr>
    </w:p>
    <w:p w:rsidR="002D35A2" w:rsidRDefault="00FB6365" w:rsidP="009B55E4">
      <w:pPr>
        <w:numPr>
          <w:ilvl w:val="0"/>
          <w:numId w:val="147"/>
        </w:numPr>
        <w:spacing w:after="2" w:line="259" w:lineRule="auto"/>
        <w:ind w:right="1835"/>
        <w:jc w:val="both"/>
      </w:pPr>
      <w:r>
        <w:t xml:space="preserve">A workplace union representative consulted under this section may </w:t>
      </w:r>
      <w:r w:rsidR="00DF7023">
        <w:t>consult with</w:t>
      </w:r>
      <w:r>
        <w:t xml:space="preserve"> a registered trade union that has members engaged at the workplace</w:t>
      </w:r>
      <w:r w:rsidR="00DF7023">
        <w:t>, provided</w:t>
      </w:r>
      <w:r>
        <w:t xml:space="preserve"> however that they may not disclose commercial secrets.   </w:t>
      </w:r>
    </w:p>
    <w:p w:rsidR="002D35A2" w:rsidRDefault="002D35A2" w:rsidP="00656198">
      <w:pPr>
        <w:spacing w:after="0" w:line="259" w:lineRule="auto"/>
        <w:ind w:left="0" w:right="0" w:firstLine="0"/>
        <w:jc w:val="both"/>
      </w:pPr>
    </w:p>
    <w:p w:rsidR="00DF7023" w:rsidRDefault="00FB6365" w:rsidP="009B55E4">
      <w:pPr>
        <w:numPr>
          <w:ilvl w:val="0"/>
          <w:numId w:val="147"/>
        </w:numPr>
        <w:spacing w:after="2" w:line="259" w:lineRule="auto"/>
        <w:ind w:right="1835"/>
        <w:jc w:val="both"/>
      </w:pPr>
      <w:r>
        <w:t xml:space="preserve">If the employer and the workers engaged by that employer have agreed </w:t>
      </w:r>
      <w:r w:rsidR="00DF7023">
        <w:t>to procedures</w:t>
      </w:r>
      <w:r>
        <w:t xml:space="preserve"> for undertaking consultations, the consultation shall be </w:t>
      </w:r>
      <w:r w:rsidR="00DF7023">
        <w:t>undertaken in</w:t>
      </w:r>
      <w:r>
        <w:t xml:space="preserve"> accordance with those procedures. </w:t>
      </w:r>
    </w:p>
    <w:p w:rsidR="00DF7023" w:rsidRDefault="00DF7023" w:rsidP="00DF7023">
      <w:pPr>
        <w:pStyle w:val="ListParagraph"/>
      </w:pPr>
    </w:p>
    <w:p w:rsidR="00DF7023" w:rsidRDefault="00DF7023" w:rsidP="00DF7023">
      <w:pPr>
        <w:spacing w:after="2" w:line="259" w:lineRule="auto"/>
        <w:ind w:right="1835" w:firstLine="0"/>
        <w:jc w:val="both"/>
      </w:pPr>
    </w:p>
    <w:p w:rsidR="00DF7023" w:rsidRDefault="00DF7023" w:rsidP="00DF7023">
      <w:pPr>
        <w:spacing w:after="2" w:line="259" w:lineRule="auto"/>
        <w:ind w:right="1835" w:firstLine="0"/>
        <w:jc w:val="both"/>
      </w:pPr>
    </w:p>
    <w:p w:rsidR="002D35A2" w:rsidRDefault="00FB6365" w:rsidP="00DF7023">
      <w:pPr>
        <w:spacing w:after="2" w:line="259" w:lineRule="auto"/>
        <w:ind w:right="1835" w:firstLine="0"/>
        <w:jc w:val="both"/>
      </w:pPr>
      <w:r>
        <w:t xml:space="preserve"> </w:t>
      </w:r>
    </w:p>
    <w:p w:rsidR="002D35A2" w:rsidRDefault="002D35A2" w:rsidP="00656198">
      <w:pPr>
        <w:spacing w:after="0" w:line="259" w:lineRule="auto"/>
        <w:ind w:left="0" w:right="0" w:firstLine="0"/>
        <w:jc w:val="both"/>
      </w:pPr>
    </w:p>
    <w:p w:rsidR="002D35A2" w:rsidRPr="00214B21" w:rsidRDefault="00FB6365" w:rsidP="00214B21">
      <w:pPr>
        <w:rPr>
          <w:b/>
        </w:rPr>
      </w:pPr>
      <w:r w:rsidRPr="00214B21">
        <w:rPr>
          <w:b/>
        </w:rPr>
        <w:t xml:space="preserve">§ 26.5 Protection of workers against disciplinary measures  </w:t>
      </w:r>
    </w:p>
    <w:p w:rsidR="002D35A2" w:rsidRDefault="002D35A2" w:rsidP="00656198">
      <w:pPr>
        <w:spacing w:after="0" w:line="259" w:lineRule="auto"/>
        <w:ind w:left="0" w:right="0" w:firstLine="0"/>
        <w:jc w:val="both"/>
      </w:pPr>
    </w:p>
    <w:p w:rsidR="002D35A2" w:rsidRDefault="00FB6365" w:rsidP="009B55E4">
      <w:pPr>
        <w:numPr>
          <w:ilvl w:val="0"/>
          <w:numId w:val="148"/>
        </w:numPr>
        <w:ind w:right="1493"/>
        <w:jc w:val="both"/>
      </w:pPr>
      <w:r>
        <w:t xml:space="preserve">An employer shall not dismiss a worker or act in any way detrimental to a  worker in the worker’s employment with the employer for the reason only that  the worker:  </w:t>
      </w:r>
    </w:p>
    <w:p w:rsidR="002D35A2" w:rsidRDefault="002D35A2" w:rsidP="00656198">
      <w:pPr>
        <w:spacing w:after="0" w:line="259" w:lineRule="auto"/>
        <w:ind w:left="0" w:right="0" w:firstLine="0"/>
        <w:jc w:val="both"/>
      </w:pPr>
    </w:p>
    <w:p w:rsidR="002D35A2" w:rsidRDefault="00FB6365" w:rsidP="009B55E4">
      <w:pPr>
        <w:numPr>
          <w:ilvl w:val="1"/>
          <w:numId w:val="148"/>
        </w:numPr>
        <w:ind w:right="763" w:hanging="322"/>
        <w:jc w:val="both"/>
      </w:pPr>
      <w:r>
        <w:t xml:space="preserve">assists or has assisted or gives or has given information in relation to safety  and health to a labour inspector;  </w:t>
      </w:r>
    </w:p>
    <w:p w:rsidR="002D35A2" w:rsidRDefault="002D35A2" w:rsidP="00656198">
      <w:pPr>
        <w:spacing w:after="2" w:line="259" w:lineRule="auto"/>
        <w:ind w:left="720" w:right="0" w:firstLine="0"/>
        <w:jc w:val="both"/>
      </w:pPr>
    </w:p>
    <w:p w:rsidR="002D35A2" w:rsidRDefault="00FB6365" w:rsidP="009B55E4">
      <w:pPr>
        <w:numPr>
          <w:ilvl w:val="1"/>
          <w:numId w:val="148"/>
        </w:numPr>
        <w:ind w:right="763" w:hanging="322"/>
        <w:jc w:val="both"/>
      </w:pPr>
      <w:r>
        <w:t xml:space="preserve">makes or has made, in their considered opinion, a reasonable complaint in  relation to safety and health to the employer or to any labour inspector;  </w:t>
      </w:r>
    </w:p>
    <w:p w:rsidR="002D35A2" w:rsidRDefault="002D35A2" w:rsidP="00656198">
      <w:pPr>
        <w:spacing w:after="0" w:line="259" w:lineRule="auto"/>
        <w:ind w:left="720" w:right="0" w:firstLine="0"/>
        <w:jc w:val="both"/>
      </w:pPr>
    </w:p>
    <w:p w:rsidR="002D35A2" w:rsidRDefault="00FB6365" w:rsidP="009B55E4">
      <w:pPr>
        <w:numPr>
          <w:ilvl w:val="1"/>
          <w:numId w:val="148"/>
        </w:numPr>
        <w:spacing w:after="2" w:line="259" w:lineRule="auto"/>
        <w:ind w:right="763" w:hanging="322"/>
        <w:jc w:val="both"/>
      </w:pPr>
      <w:r>
        <w:t xml:space="preserve">ceases work under section § 26.6, regardless of whether or not a labour  inspector determines that there was imminent and serious danger to safety  or health;  </w:t>
      </w:r>
    </w:p>
    <w:p w:rsidR="002D35A2" w:rsidRDefault="002D35A2" w:rsidP="00656198">
      <w:pPr>
        <w:spacing w:after="0" w:line="259" w:lineRule="auto"/>
        <w:ind w:left="720" w:right="0" w:firstLine="0"/>
        <w:jc w:val="both"/>
      </w:pPr>
    </w:p>
    <w:p w:rsidR="002D35A2" w:rsidRDefault="00FB6365" w:rsidP="009B55E4">
      <w:pPr>
        <w:numPr>
          <w:ilvl w:val="1"/>
          <w:numId w:val="148"/>
        </w:numPr>
        <w:ind w:right="763" w:hanging="322"/>
        <w:jc w:val="both"/>
      </w:pPr>
      <w:r>
        <w:lastRenderedPageBreak/>
        <w:t xml:space="preserve">is a member of a safety and health committee established pursuant to this  Chapter; or  </w:t>
      </w:r>
    </w:p>
    <w:p w:rsidR="002D35A2" w:rsidRDefault="002D35A2" w:rsidP="00656198">
      <w:pPr>
        <w:spacing w:after="2" w:line="259" w:lineRule="auto"/>
        <w:ind w:left="0" w:right="0" w:firstLine="0"/>
        <w:jc w:val="both"/>
      </w:pPr>
    </w:p>
    <w:p w:rsidR="002D35A2" w:rsidRDefault="00FB6365" w:rsidP="009B55E4">
      <w:pPr>
        <w:numPr>
          <w:ilvl w:val="1"/>
          <w:numId w:val="148"/>
        </w:numPr>
        <w:ind w:right="763" w:hanging="322"/>
        <w:jc w:val="both"/>
      </w:pPr>
      <w:r>
        <w:t xml:space="preserve">has exercised their functions as a member of a safety and health committee.  </w:t>
      </w:r>
    </w:p>
    <w:p w:rsidR="002D35A2" w:rsidRDefault="002D35A2" w:rsidP="00656198">
      <w:pPr>
        <w:spacing w:after="0" w:line="259" w:lineRule="auto"/>
        <w:ind w:left="0" w:right="0" w:firstLine="0"/>
        <w:jc w:val="both"/>
      </w:pPr>
    </w:p>
    <w:p w:rsidR="002D35A2" w:rsidRDefault="00FB6365" w:rsidP="009B55E4">
      <w:pPr>
        <w:numPr>
          <w:ilvl w:val="0"/>
          <w:numId w:val="148"/>
        </w:numPr>
        <w:ind w:right="1493"/>
        <w:jc w:val="both"/>
      </w:pPr>
      <w:r>
        <w:t xml:space="preserve">No registered trade union shall take any action against any of its members who,  being a worker at a place of work:  </w:t>
      </w:r>
    </w:p>
    <w:p w:rsidR="002D35A2" w:rsidRDefault="002D35A2" w:rsidP="00656198">
      <w:pPr>
        <w:spacing w:after="2" w:line="259" w:lineRule="auto"/>
        <w:ind w:left="0" w:right="0" w:firstLine="0"/>
        <w:jc w:val="both"/>
      </w:pPr>
    </w:p>
    <w:p w:rsidR="002D35A2" w:rsidRDefault="00FB6365" w:rsidP="009B55E4">
      <w:pPr>
        <w:numPr>
          <w:ilvl w:val="1"/>
          <w:numId w:val="148"/>
        </w:numPr>
        <w:ind w:right="763" w:hanging="322"/>
        <w:jc w:val="both"/>
      </w:pPr>
      <w:r>
        <w:t xml:space="preserve">makes a complaint about a matter which they consider is not safe or is a  risk to health;  </w:t>
      </w:r>
    </w:p>
    <w:p w:rsidR="002D35A2" w:rsidRDefault="002D35A2" w:rsidP="00656198">
      <w:pPr>
        <w:spacing w:after="0" w:line="259" w:lineRule="auto"/>
        <w:ind w:left="720" w:right="0" w:firstLine="0"/>
        <w:jc w:val="both"/>
      </w:pPr>
    </w:p>
    <w:p w:rsidR="002D35A2" w:rsidRDefault="00FB6365" w:rsidP="009B55E4">
      <w:pPr>
        <w:numPr>
          <w:ilvl w:val="1"/>
          <w:numId w:val="148"/>
        </w:numPr>
        <w:ind w:right="763" w:hanging="322"/>
        <w:jc w:val="both"/>
      </w:pPr>
      <w:r>
        <w:t xml:space="preserve">is a member of a safety and health committee established pursuant to this  </w:t>
      </w:r>
    </w:p>
    <w:p w:rsidR="002D35A2" w:rsidRDefault="00FB6365" w:rsidP="00656198">
      <w:pPr>
        <w:ind w:left="730" w:right="1493"/>
        <w:jc w:val="both"/>
      </w:pPr>
      <w:r>
        <w:t xml:space="preserve">Chapter; or  </w:t>
      </w:r>
    </w:p>
    <w:p w:rsidR="002D35A2" w:rsidRDefault="002D35A2" w:rsidP="00656198">
      <w:pPr>
        <w:spacing w:after="2" w:line="259" w:lineRule="auto"/>
        <w:ind w:left="720" w:right="0" w:firstLine="0"/>
        <w:jc w:val="both"/>
      </w:pPr>
    </w:p>
    <w:p w:rsidR="002D35A2" w:rsidRDefault="00FB6365" w:rsidP="009B55E4">
      <w:pPr>
        <w:numPr>
          <w:ilvl w:val="1"/>
          <w:numId w:val="148"/>
        </w:numPr>
        <w:ind w:right="763" w:hanging="322"/>
        <w:jc w:val="both"/>
      </w:pPr>
      <w:r>
        <w:t xml:space="preserve">exercises any function as a member of a safety and health committee.  </w:t>
      </w:r>
    </w:p>
    <w:p w:rsidR="002D35A2" w:rsidRDefault="002D35A2" w:rsidP="00656198">
      <w:pPr>
        <w:spacing w:after="2" w:line="259" w:lineRule="auto"/>
        <w:ind w:left="0" w:right="0" w:firstLine="0"/>
        <w:jc w:val="both"/>
      </w:pPr>
    </w:p>
    <w:p w:rsidR="002D35A2" w:rsidRPr="00FC04F5" w:rsidRDefault="00FB6365" w:rsidP="00FC04F5">
      <w:pPr>
        <w:rPr>
          <w:b/>
        </w:rPr>
      </w:pPr>
      <w:r w:rsidRPr="00FC04F5">
        <w:rPr>
          <w:b/>
        </w:rPr>
        <w:t xml:space="preserve">§ 26.6 Imminent and serious danger  </w:t>
      </w:r>
    </w:p>
    <w:p w:rsidR="002D35A2" w:rsidRDefault="002D35A2" w:rsidP="00656198">
      <w:pPr>
        <w:spacing w:after="2" w:line="259" w:lineRule="auto"/>
        <w:ind w:left="0" w:right="0" w:firstLine="0"/>
        <w:jc w:val="both"/>
      </w:pPr>
    </w:p>
    <w:p w:rsidR="002D35A2" w:rsidRDefault="00FB6365" w:rsidP="009B55E4">
      <w:pPr>
        <w:numPr>
          <w:ilvl w:val="0"/>
          <w:numId w:val="149"/>
        </w:numPr>
        <w:spacing w:after="2" w:line="259" w:lineRule="auto"/>
        <w:ind w:right="1622"/>
        <w:jc w:val="both"/>
      </w:pPr>
      <w:r>
        <w:t xml:space="preserve">Where a worker has reasonable cause to believe that there is imminent and  serious danger to safety or health unless the worker ceases to perform  particular work, the worker shall:  </w:t>
      </w:r>
    </w:p>
    <w:p w:rsidR="002D35A2" w:rsidRDefault="002D35A2" w:rsidP="00656198">
      <w:pPr>
        <w:spacing w:after="2" w:line="259" w:lineRule="auto"/>
        <w:ind w:left="0" w:right="0" w:firstLine="0"/>
        <w:jc w:val="both"/>
      </w:pPr>
    </w:p>
    <w:p w:rsidR="002D35A2" w:rsidRDefault="00FB6365" w:rsidP="009B55E4">
      <w:pPr>
        <w:numPr>
          <w:ilvl w:val="1"/>
          <w:numId w:val="149"/>
        </w:numPr>
        <w:ind w:right="1493"/>
        <w:jc w:val="both"/>
      </w:pPr>
      <w:r>
        <w:t xml:space="preserve">inform a person supervising the worker or workers in the performance of  the work about the danger to safety or health; or  </w:t>
      </w:r>
    </w:p>
    <w:p w:rsidR="002D35A2" w:rsidRDefault="002D35A2" w:rsidP="00656198">
      <w:pPr>
        <w:spacing w:after="0" w:line="259" w:lineRule="auto"/>
        <w:ind w:left="720" w:right="0" w:firstLine="0"/>
        <w:jc w:val="both"/>
      </w:pPr>
    </w:p>
    <w:p w:rsidR="002D35A2" w:rsidRDefault="00FB6365" w:rsidP="009B55E4">
      <w:pPr>
        <w:numPr>
          <w:ilvl w:val="1"/>
          <w:numId w:val="149"/>
        </w:numPr>
        <w:ind w:right="1493"/>
        <w:jc w:val="both"/>
      </w:pPr>
      <w:r>
        <w:t xml:space="preserve">cease work in a safe manner in the event that the supervisor cannot </w:t>
      </w:r>
      <w:r w:rsidR="00721DD0">
        <w:t>be contacted</w:t>
      </w:r>
      <w:r>
        <w:t xml:space="preserve"> immediately and, as soon as practicable, inform a supervisor that  the work has ceased.  </w:t>
      </w:r>
    </w:p>
    <w:p w:rsidR="002D35A2" w:rsidRDefault="002D35A2" w:rsidP="00656198">
      <w:pPr>
        <w:spacing w:after="0" w:line="259" w:lineRule="auto"/>
        <w:ind w:left="0" w:right="0" w:firstLine="0"/>
        <w:jc w:val="both"/>
      </w:pPr>
    </w:p>
    <w:p w:rsidR="002D35A2" w:rsidRDefault="00FB6365" w:rsidP="009B55E4">
      <w:pPr>
        <w:numPr>
          <w:ilvl w:val="0"/>
          <w:numId w:val="149"/>
        </w:numPr>
        <w:ind w:right="1622"/>
        <w:jc w:val="both"/>
      </w:pPr>
      <w:r>
        <w:t xml:space="preserve">Where a supervisor is informed under paragraph (a) of this section of a </w:t>
      </w:r>
      <w:r w:rsidR="00721DD0">
        <w:t>danger to</w:t>
      </w:r>
      <w:r>
        <w:t xml:space="preserve"> the safety or health of one or more of the workers, the supervisor shall </w:t>
      </w:r>
      <w:r w:rsidR="00721DD0">
        <w:t>take such</w:t>
      </w:r>
      <w:r>
        <w:t xml:space="preserve"> action as they consider appropriate to remove that danger, and any </w:t>
      </w:r>
      <w:r w:rsidR="00721DD0">
        <w:t>such action</w:t>
      </w:r>
      <w:r>
        <w:t xml:space="preserve"> may include directing the worker or workers to cease, in a safe manner</w:t>
      </w:r>
      <w:r w:rsidR="00721DD0">
        <w:t>, to</w:t>
      </w:r>
      <w:r>
        <w:t xml:space="preserve"> perform the work.  </w:t>
      </w:r>
    </w:p>
    <w:p w:rsidR="002D35A2" w:rsidRDefault="002D35A2" w:rsidP="00656198">
      <w:pPr>
        <w:spacing w:after="0" w:line="259" w:lineRule="auto"/>
        <w:ind w:left="0" w:right="0" w:firstLine="0"/>
        <w:jc w:val="both"/>
      </w:pPr>
    </w:p>
    <w:p w:rsidR="002D35A2" w:rsidRDefault="00FB6365" w:rsidP="009B55E4">
      <w:pPr>
        <w:numPr>
          <w:ilvl w:val="0"/>
          <w:numId w:val="149"/>
        </w:numPr>
        <w:ind w:right="1622"/>
        <w:jc w:val="both"/>
      </w:pPr>
      <w:r>
        <w:t xml:space="preserve">Where there is disagreement between a worker and the supervisor as </w:t>
      </w:r>
      <w:r w:rsidR="0017111F">
        <w:t>to whether</w:t>
      </w:r>
      <w:r>
        <w:t xml:space="preserve"> there was imminent and serious danger or the action taken </w:t>
      </w:r>
      <w:r w:rsidR="0017111F">
        <w:t>was sufficient</w:t>
      </w:r>
      <w:r>
        <w:t xml:space="preserve"> to remedy the danger, the disagreement may be referred by </w:t>
      </w:r>
      <w:r w:rsidR="0017111F">
        <w:t>either party</w:t>
      </w:r>
      <w:r>
        <w:t xml:space="preserve"> to a labour inspector for investigation.  </w:t>
      </w:r>
    </w:p>
    <w:p w:rsidR="002D35A2" w:rsidRDefault="002D35A2" w:rsidP="00656198">
      <w:pPr>
        <w:spacing w:after="2" w:line="259" w:lineRule="auto"/>
        <w:ind w:left="0" w:right="0" w:firstLine="0"/>
        <w:jc w:val="both"/>
      </w:pPr>
    </w:p>
    <w:p w:rsidR="002D35A2" w:rsidRDefault="00FB6365" w:rsidP="009B55E4">
      <w:pPr>
        <w:numPr>
          <w:ilvl w:val="0"/>
          <w:numId w:val="149"/>
        </w:numPr>
        <w:spacing w:after="2" w:line="259" w:lineRule="auto"/>
        <w:ind w:right="1622"/>
        <w:jc w:val="both"/>
      </w:pPr>
      <w:r>
        <w:t xml:space="preserve">A labour inspector as soon as possible after a request is made shall carry </w:t>
      </w:r>
      <w:r w:rsidR="0017111F">
        <w:t>out an</w:t>
      </w:r>
      <w:r>
        <w:t xml:space="preserve"> investigation of the work that is the subject of the disagreement, and </w:t>
      </w:r>
      <w:r w:rsidR="0017111F">
        <w:t>the labour</w:t>
      </w:r>
      <w:r>
        <w:t xml:space="preserve"> inspector conducting the investigation shall make such decision, </w:t>
      </w:r>
      <w:r w:rsidR="0017111F">
        <w:t>and exercise</w:t>
      </w:r>
      <w:r>
        <w:t xml:space="preserve"> such powers under this Act, as the labour inspector </w:t>
      </w:r>
      <w:r w:rsidR="0017111F">
        <w:t>considers necessary</w:t>
      </w:r>
      <w:r>
        <w:t xml:space="preserve">, in relation to the work.  </w:t>
      </w:r>
    </w:p>
    <w:p w:rsidR="002D35A2" w:rsidRDefault="002D35A2" w:rsidP="00656198">
      <w:pPr>
        <w:spacing w:after="2" w:line="259" w:lineRule="auto"/>
        <w:ind w:left="0" w:right="0" w:firstLine="0"/>
        <w:jc w:val="both"/>
      </w:pPr>
    </w:p>
    <w:p w:rsidR="002D35A2" w:rsidRDefault="00FB6365" w:rsidP="009B55E4">
      <w:pPr>
        <w:numPr>
          <w:ilvl w:val="0"/>
          <w:numId w:val="149"/>
        </w:numPr>
        <w:ind w:right="1622"/>
        <w:jc w:val="both"/>
      </w:pPr>
      <w:r>
        <w:lastRenderedPageBreak/>
        <w:t xml:space="preserve">During a period in which a worker has ceased work in accordance with </w:t>
      </w:r>
      <w:r w:rsidR="0017111F">
        <w:t>this section</w:t>
      </w:r>
      <w:r>
        <w:t xml:space="preserve">, their employer may assign them to alternative work in </w:t>
      </w:r>
      <w:r w:rsidR="0017111F">
        <w:t>accordance with</w:t>
      </w:r>
      <w:r>
        <w:t xml:space="preserve"> the terms of the worker’s engagement.  </w:t>
      </w:r>
    </w:p>
    <w:p w:rsidR="002D35A2" w:rsidRDefault="002D35A2" w:rsidP="00656198">
      <w:pPr>
        <w:spacing w:after="0" w:line="259" w:lineRule="auto"/>
        <w:ind w:left="0" w:right="0" w:firstLine="0"/>
        <w:jc w:val="both"/>
      </w:pPr>
    </w:p>
    <w:p w:rsidR="002D35A2" w:rsidRPr="00FC04F5" w:rsidRDefault="00FB6365" w:rsidP="00FC04F5">
      <w:pPr>
        <w:rPr>
          <w:b/>
        </w:rPr>
      </w:pPr>
      <w:r w:rsidRPr="00FC04F5">
        <w:rPr>
          <w:b/>
        </w:rPr>
        <w:t xml:space="preserve">§ 26.7 Duty not to charge workers for things done or provided  </w:t>
      </w:r>
    </w:p>
    <w:p w:rsidR="002D35A2" w:rsidRDefault="002D35A2" w:rsidP="00656198">
      <w:pPr>
        <w:spacing w:after="0" w:line="259" w:lineRule="auto"/>
        <w:ind w:left="0" w:right="0" w:firstLine="0"/>
        <w:jc w:val="both"/>
      </w:pPr>
    </w:p>
    <w:p w:rsidR="002D35A2" w:rsidRDefault="00FB6365" w:rsidP="00656198">
      <w:pPr>
        <w:ind w:left="-5" w:right="734"/>
        <w:jc w:val="both"/>
      </w:pPr>
      <w:r>
        <w:t xml:space="preserve">No employer shall levy or permit to be levied on any worker under their employment  any fee or charge in respect of anything done or provided in pursuance of this Part or  any regulation made thereunder.  </w:t>
      </w:r>
    </w:p>
    <w:p w:rsidR="002D35A2" w:rsidRPr="00B42D7B" w:rsidRDefault="002D35A2" w:rsidP="00656198">
      <w:pPr>
        <w:spacing w:after="0" w:line="259" w:lineRule="auto"/>
        <w:ind w:left="0" w:right="0" w:firstLine="0"/>
        <w:jc w:val="both"/>
        <w:rPr>
          <w:sz w:val="14"/>
        </w:rPr>
      </w:pPr>
    </w:p>
    <w:p w:rsidR="002D35A2" w:rsidRPr="00E07871" w:rsidRDefault="00E07871" w:rsidP="00E07871">
      <w:pPr>
        <w:pStyle w:val="Heading2"/>
      </w:pPr>
      <w:bookmarkStart w:id="32" w:name="_Toc423959361"/>
      <w:r w:rsidRPr="00E07871">
        <w:t>Chapter 27 – Reporting and Notification</w:t>
      </w:r>
      <w:bookmarkEnd w:id="32"/>
    </w:p>
    <w:p w:rsidR="002D35A2" w:rsidRPr="00B42D7B" w:rsidRDefault="002D35A2" w:rsidP="00656198">
      <w:pPr>
        <w:spacing w:after="0" w:line="259" w:lineRule="auto"/>
        <w:ind w:left="0" w:right="0" w:firstLine="0"/>
        <w:jc w:val="both"/>
        <w:rPr>
          <w:sz w:val="16"/>
        </w:rPr>
      </w:pPr>
    </w:p>
    <w:p w:rsidR="002D35A2" w:rsidRDefault="00FB6365" w:rsidP="00656198">
      <w:pPr>
        <w:ind w:left="-5" w:right="1493"/>
        <w:jc w:val="both"/>
      </w:pPr>
      <w:r>
        <w:t xml:space="preserve">§ 27.1 Application of this Chapter  </w:t>
      </w:r>
    </w:p>
    <w:p w:rsidR="002D35A2" w:rsidRDefault="00FB6365" w:rsidP="00656198">
      <w:pPr>
        <w:ind w:left="-5" w:right="1493"/>
        <w:jc w:val="both"/>
      </w:pPr>
      <w:r>
        <w:t xml:space="preserve">§ 27.2 Duty to notify of incidents  </w:t>
      </w:r>
    </w:p>
    <w:p w:rsidR="002D35A2" w:rsidRDefault="00FB6365" w:rsidP="00656198">
      <w:pPr>
        <w:ind w:left="-5" w:right="1493"/>
        <w:jc w:val="both"/>
      </w:pPr>
      <w:r>
        <w:t xml:space="preserve">§ 27.3 Notification of certain workplaces and other matters  </w:t>
      </w:r>
    </w:p>
    <w:p w:rsidR="002D35A2" w:rsidRDefault="002D35A2" w:rsidP="00656198">
      <w:pPr>
        <w:spacing w:after="0" w:line="259" w:lineRule="auto"/>
        <w:ind w:left="0" w:right="0" w:firstLine="0"/>
        <w:jc w:val="both"/>
      </w:pPr>
    </w:p>
    <w:p w:rsidR="002D35A2" w:rsidRPr="00FC04F5" w:rsidRDefault="00FB6365" w:rsidP="00FC04F5">
      <w:pPr>
        <w:rPr>
          <w:b/>
        </w:rPr>
      </w:pPr>
      <w:r w:rsidRPr="00FC04F5">
        <w:rPr>
          <w:b/>
        </w:rPr>
        <w:t xml:space="preserve">§ 27.1 Application of this Chapter  </w:t>
      </w:r>
    </w:p>
    <w:p w:rsidR="002D35A2" w:rsidRPr="00B42D7B" w:rsidRDefault="002D35A2" w:rsidP="00656198">
      <w:pPr>
        <w:spacing w:after="0" w:line="259" w:lineRule="auto"/>
        <w:ind w:left="0" w:right="0" w:firstLine="0"/>
        <w:jc w:val="both"/>
        <w:rPr>
          <w:sz w:val="16"/>
        </w:rPr>
      </w:pPr>
    </w:p>
    <w:p w:rsidR="002D35A2" w:rsidRDefault="00FB6365" w:rsidP="00656198">
      <w:pPr>
        <w:ind w:left="-5" w:right="1493"/>
        <w:jc w:val="both"/>
      </w:pPr>
      <w:r>
        <w:t xml:space="preserve">This Chapter applies to an incident that results in:  </w:t>
      </w:r>
    </w:p>
    <w:p w:rsidR="002D35A2" w:rsidRDefault="002D35A2" w:rsidP="00656198">
      <w:pPr>
        <w:spacing w:after="0" w:line="259" w:lineRule="auto"/>
        <w:ind w:left="0" w:right="0" w:firstLine="0"/>
        <w:jc w:val="both"/>
      </w:pPr>
    </w:p>
    <w:p w:rsidR="002D35A2" w:rsidRDefault="00FB6365" w:rsidP="009B55E4">
      <w:pPr>
        <w:numPr>
          <w:ilvl w:val="0"/>
          <w:numId w:val="150"/>
        </w:numPr>
        <w:ind w:right="1493" w:hanging="264"/>
        <w:jc w:val="both"/>
      </w:pPr>
      <w:r>
        <w:t xml:space="preserve">The death of a person; or  </w:t>
      </w:r>
    </w:p>
    <w:p w:rsidR="002D35A2" w:rsidRDefault="00FB6365" w:rsidP="009B55E4">
      <w:pPr>
        <w:numPr>
          <w:ilvl w:val="0"/>
          <w:numId w:val="150"/>
        </w:numPr>
        <w:ind w:right="1493" w:hanging="264"/>
        <w:jc w:val="both"/>
      </w:pPr>
      <w:r>
        <w:t xml:space="preserve">A person requiring medical treatment within 48 hours of exposure to a  substance; or  </w:t>
      </w:r>
    </w:p>
    <w:p w:rsidR="002D35A2" w:rsidRDefault="00FB6365" w:rsidP="009B55E4">
      <w:pPr>
        <w:numPr>
          <w:ilvl w:val="0"/>
          <w:numId w:val="150"/>
        </w:numPr>
        <w:ind w:right="1493" w:hanging="264"/>
        <w:jc w:val="both"/>
      </w:pPr>
      <w:r>
        <w:t xml:space="preserve">A person requiring immediate treatment as an in-patient in a hospital; or  </w:t>
      </w:r>
    </w:p>
    <w:p w:rsidR="002D35A2" w:rsidRDefault="00FB6365" w:rsidP="009B55E4">
      <w:pPr>
        <w:numPr>
          <w:ilvl w:val="0"/>
          <w:numId w:val="150"/>
        </w:numPr>
        <w:ind w:right="1493" w:hanging="264"/>
        <w:jc w:val="both"/>
      </w:pPr>
      <w:r>
        <w:t xml:space="preserve">A person requiring immediate medical treatment for:  </w:t>
      </w:r>
    </w:p>
    <w:p w:rsidR="002D35A2" w:rsidRDefault="002D35A2" w:rsidP="00656198">
      <w:pPr>
        <w:spacing w:after="0" w:line="259" w:lineRule="auto"/>
        <w:ind w:left="0" w:right="0" w:firstLine="0"/>
        <w:jc w:val="both"/>
      </w:pPr>
    </w:p>
    <w:p w:rsidR="002D35A2" w:rsidRDefault="00FB6365" w:rsidP="009B55E4">
      <w:pPr>
        <w:numPr>
          <w:ilvl w:val="1"/>
          <w:numId w:val="150"/>
        </w:numPr>
        <w:ind w:right="1493" w:hanging="206"/>
        <w:jc w:val="both"/>
      </w:pPr>
      <w:r>
        <w:t xml:space="preserve">the amputation of any part of his or her body; or  </w:t>
      </w:r>
    </w:p>
    <w:p w:rsidR="002D35A2" w:rsidRDefault="00FB6365" w:rsidP="009B55E4">
      <w:pPr>
        <w:numPr>
          <w:ilvl w:val="1"/>
          <w:numId w:val="150"/>
        </w:numPr>
        <w:spacing w:after="2" w:line="259" w:lineRule="auto"/>
        <w:ind w:right="1493" w:hanging="206"/>
        <w:jc w:val="both"/>
      </w:pPr>
      <w:r>
        <w:t xml:space="preserve">a serious head injury; or  iii) a serious eye injury; or  iv) the separation of his or her skin from an underlying tissue; or  </w:t>
      </w:r>
    </w:p>
    <w:p w:rsidR="002D35A2" w:rsidRDefault="00FB6365" w:rsidP="00656198">
      <w:pPr>
        <w:ind w:left="730" w:right="1493"/>
        <w:jc w:val="both"/>
      </w:pPr>
      <w:r>
        <w:t xml:space="preserve">v) any other injury to a person or other consequence prescribed by the  regulations.  </w:t>
      </w:r>
    </w:p>
    <w:p w:rsidR="002D35A2" w:rsidRPr="00B42D7B" w:rsidRDefault="002D35A2" w:rsidP="00656198">
      <w:pPr>
        <w:spacing w:after="2" w:line="259" w:lineRule="auto"/>
        <w:ind w:left="0" w:right="0" w:firstLine="0"/>
        <w:jc w:val="both"/>
        <w:rPr>
          <w:sz w:val="12"/>
        </w:rPr>
      </w:pPr>
    </w:p>
    <w:p w:rsidR="002D35A2" w:rsidRDefault="00FB6365" w:rsidP="009B55E4">
      <w:pPr>
        <w:numPr>
          <w:ilvl w:val="0"/>
          <w:numId w:val="150"/>
        </w:numPr>
        <w:ind w:right="1493" w:hanging="264"/>
        <w:jc w:val="both"/>
      </w:pPr>
      <w:r>
        <w:t xml:space="preserve">This Chapter also applies to an incident that exposes a person in the immediate  vicinity to an immediate risk to the person's safety or health through:  </w:t>
      </w:r>
    </w:p>
    <w:p w:rsidR="002D35A2" w:rsidRDefault="002D35A2" w:rsidP="00656198">
      <w:pPr>
        <w:spacing w:after="0" w:line="259" w:lineRule="auto"/>
        <w:ind w:left="0" w:right="0" w:firstLine="0"/>
        <w:jc w:val="both"/>
      </w:pPr>
    </w:p>
    <w:p w:rsidR="002D35A2" w:rsidRDefault="00FB6365" w:rsidP="009B55E4">
      <w:pPr>
        <w:numPr>
          <w:ilvl w:val="1"/>
          <w:numId w:val="150"/>
        </w:numPr>
        <w:ind w:right="1493" w:hanging="206"/>
        <w:jc w:val="both"/>
      </w:pPr>
      <w:r>
        <w:t xml:space="preserve">the collapse, overturning, failure or malfunction of, or damage to, any  plant that the regulations prescribe shall not be used unless the plant is  licensed or registered; or  </w:t>
      </w:r>
    </w:p>
    <w:p w:rsidR="002D35A2" w:rsidRDefault="002D35A2" w:rsidP="00656198">
      <w:pPr>
        <w:spacing w:after="0" w:line="259" w:lineRule="auto"/>
        <w:ind w:left="720" w:right="0" w:firstLine="0"/>
        <w:jc w:val="both"/>
      </w:pPr>
    </w:p>
    <w:p w:rsidR="002D35A2" w:rsidRDefault="00FB6365" w:rsidP="009B55E4">
      <w:pPr>
        <w:numPr>
          <w:ilvl w:val="1"/>
          <w:numId w:val="150"/>
        </w:numPr>
        <w:ind w:right="1493" w:hanging="206"/>
        <w:jc w:val="both"/>
      </w:pPr>
      <w:r>
        <w:t xml:space="preserve">the collapse or failure of an excavation or of any shoring supporting an  excavation; or  </w:t>
      </w:r>
    </w:p>
    <w:p w:rsidR="002D35A2" w:rsidRDefault="00FB6365" w:rsidP="009B55E4">
      <w:pPr>
        <w:numPr>
          <w:ilvl w:val="1"/>
          <w:numId w:val="150"/>
        </w:numPr>
        <w:ind w:right="1493" w:hanging="206"/>
        <w:jc w:val="both"/>
      </w:pPr>
      <w:r>
        <w:t xml:space="preserve">the collapse or partial collapse of all or part of a building or structure; or  iv) an implosion, explosion or fire; or  </w:t>
      </w:r>
    </w:p>
    <w:p w:rsidR="002D35A2" w:rsidRDefault="00FB6365" w:rsidP="00656198">
      <w:pPr>
        <w:ind w:left="730" w:right="0"/>
        <w:jc w:val="both"/>
      </w:pPr>
      <w:r>
        <w:t xml:space="preserve">v) the escape, spillage or leakage of any substance including dangerous goods;  </w:t>
      </w:r>
    </w:p>
    <w:p w:rsidR="002D35A2" w:rsidRDefault="00FB6365" w:rsidP="00656198">
      <w:pPr>
        <w:ind w:left="730" w:right="1861"/>
        <w:jc w:val="both"/>
      </w:pPr>
      <w:r>
        <w:lastRenderedPageBreak/>
        <w:t xml:space="preserve">or  vi) the fall or release from a height of any plant, substance or object; or  vii)in relation to a mine:  </w:t>
      </w:r>
    </w:p>
    <w:p w:rsidR="002D35A2" w:rsidRDefault="002D35A2" w:rsidP="00656198">
      <w:pPr>
        <w:spacing w:after="0" w:line="259" w:lineRule="auto"/>
        <w:ind w:left="0" w:right="0" w:firstLine="0"/>
        <w:jc w:val="both"/>
      </w:pPr>
    </w:p>
    <w:p w:rsidR="002D35A2" w:rsidRDefault="00FB6365" w:rsidP="009B55E4">
      <w:pPr>
        <w:numPr>
          <w:ilvl w:val="2"/>
          <w:numId w:val="150"/>
        </w:numPr>
        <w:ind w:right="1493" w:hanging="346"/>
        <w:jc w:val="both"/>
      </w:pPr>
      <w:r>
        <w:t xml:space="preserve">the overturning or collapse of any plant; or  </w:t>
      </w:r>
    </w:p>
    <w:p w:rsidR="002D35A2" w:rsidRDefault="00FB6365" w:rsidP="009B55E4">
      <w:pPr>
        <w:numPr>
          <w:ilvl w:val="2"/>
          <w:numId w:val="150"/>
        </w:numPr>
        <w:ind w:right="1493" w:hanging="346"/>
        <w:jc w:val="both"/>
      </w:pPr>
      <w:r>
        <w:t xml:space="preserve">the inrush of water, mud or gas; or  </w:t>
      </w:r>
    </w:p>
    <w:p w:rsidR="002D35A2" w:rsidRDefault="00FB6365" w:rsidP="009B55E4">
      <w:pPr>
        <w:numPr>
          <w:ilvl w:val="2"/>
          <w:numId w:val="150"/>
        </w:numPr>
        <w:ind w:right="1493" w:hanging="346"/>
        <w:jc w:val="both"/>
      </w:pPr>
      <w:r>
        <w:t xml:space="preserve">the interruption of the main system of ventilation; or  (4) any other event or circumstance prescribed by the regulations.  </w:t>
      </w:r>
    </w:p>
    <w:p w:rsidR="002D35A2" w:rsidRDefault="002D35A2" w:rsidP="00656198">
      <w:pPr>
        <w:spacing w:after="2" w:line="259" w:lineRule="auto"/>
        <w:ind w:left="0" w:right="0" w:firstLine="0"/>
        <w:jc w:val="both"/>
      </w:pPr>
    </w:p>
    <w:p w:rsidR="002D35A2" w:rsidRDefault="00FB6365" w:rsidP="009B55E4">
      <w:pPr>
        <w:numPr>
          <w:ilvl w:val="0"/>
          <w:numId w:val="150"/>
        </w:numPr>
        <w:ind w:right="1493" w:hanging="264"/>
        <w:jc w:val="both"/>
      </w:pPr>
      <w:r>
        <w:t xml:space="preserve">In this section mine means a workplace at which:  </w:t>
      </w:r>
    </w:p>
    <w:p w:rsidR="002D35A2" w:rsidRDefault="002D35A2" w:rsidP="00656198">
      <w:pPr>
        <w:spacing w:after="2" w:line="259" w:lineRule="auto"/>
        <w:ind w:left="720" w:right="0" w:firstLine="0"/>
        <w:jc w:val="both"/>
      </w:pPr>
    </w:p>
    <w:p w:rsidR="002D35A2" w:rsidRDefault="00FB6365" w:rsidP="009B55E4">
      <w:pPr>
        <w:numPr>
          <w:ilvl w:val="1"/>
          <w:numId w:val="150"/>
        </w:numPr>
        <w:ind w:right="1493" w:hanging="206"/>
        <w:jc w:val="both"/>
      </w:pPr>
      <w:r>
        <w:t xml:space="preserve">work is being done underground; or  ii) work is performed that consists of any activity falling within the scope of  </w:t>
      </w:r>
    </w:p>
    <w:p w:rsidR="002D35A2" w:rsidRDefault="00FB6365" w:rsidP="00656198">
      <w:pPr>
        <w:ind w:left="730" w:right="2257"/>
        <w:jc w:val="both"/>
      </w:pPr>
      <w:r>
        <w:t xml:space="preserve">the Natural Resources Law or the Mineral and Mining Law; or  iii) exploration in the form of  </w:t>
      </w:r>
    </w:p>
    <w:p w:rsidR="002D35A2" w:rsidRDefault="00FB6365" w:rsidP="009B55E4">
      <w:pPr>
        <w:numPr>
          <w:ilvl w:val="2"/>
          <w:numId w:val="150"/>
        </w:numPr>
        <w:ind w:right="1493" w:hanging="346"/>
        <w:jc w:val="both"/>
      </w:pPr>
      <w:r>
        <w:t xml:space="preserve">underground work of any kind; or  </w:t>
      </w:r>
    </w:p>
    <w:p w:rsidR="002D35A2" w:rsidRDefault="00FB6365" w:rsidP="009B55E4">
      <w:pPr>
        <w:numPr>
          <w:ilvl w:val="2"/>
          <w:numId w:val="150"/>
        </w:numPr>
        <w:ind w:right="1493" w:hanging="346"/>
        <w:jc w:val="both"/>
      </w:pPr>
      <w:r>
        <w:t xml:space="preserve">drilling from the surface for coal bed methane  is being done.  </w:t>
      </w:r>
    </w:p>
    <w:p w:rsidR="002D35A2" w:rsidRDefault="002D35A2" w:rsidP="00656198">
      <w:pPr>
        <w:spacing w:after="2" w:line="259" w:lineRule="auto"/>
        <w:ind w:left="0" w:right="0" w:firstLine="0"/>
        <w:jc w:val="both"/>
      </w:pPr>
    </w:p>
    <w:p w:rsidR="002D35A2" w:rsidRPr="00FC04F5" w:rsidRDefault="00FB6365" w:rsidP="00FC04F5">
      <w:pPr>
        <w:rPr>
          <w:b/>
        </w:rPr>
      </w:pPr>
      <w:r w:rsidRPr="00FC04F5">
        <w:rPr>
          <w:b/>
        </w:rPr>
        <w:t xml:space="preserve">§ 27.2 Duty to notify of incidents  </w:t>
      </w:r>
    </w:p>
    <w:p w:rsidR="002D35A2" w:rsidRDefault="002D35A2" w:rsidP="00656198">
      <w:pPr>
        <w:spacing w:after="2" w:line="259" w:lineRule="auto"/>
        <w:ind w:left="0" w:right="0" w:firstLine="0"/>
        <w:jc w:val="both"/>
      </w:pPr>
    </w:p>
    <w:p w:rsidR="002D35A2" w:rsidRDefault="00FB6365" w:rsidP="009B55E4">
      <w:pPr>
        <w:numPr>
          <w:ilvl w:val="0"/>
          <w:numId w:val="151"/>
        </w:numPr>
        <w:spacing w:after="2" w:line="259" w:lineRule="auto"/>
        <w:ind w:right="1493"/>
        <w:jc w:val="both"/>
      </w:pPr>
      <w:r>
        <w:t xml:space="preserve">An employer or self-employed person shall notify the Ministry </w:t>
      </w:r>
      <w:r w:rsidR="00B42D7B">
        <w:t>immediately after</w:t>
      </w:r>
      <w:r>
        <w:t xml:space="preserve"> becoming aware that an incident has occurred at a workplace under </w:t>
      </w:r>
      <w:r w:rsidR="00B42D7B">
        <w:t>the management</w:t>
      </w:r>
      <w:r>
        <w:t xml:space="preserve"> and control of the employer or self-employed person.  </w:t>
      </w:r>
    </w:p>
    <w:p w:rsidR="002D35A2" w:rsidRDefault="002D35A2" w:rsidP="00656198">
      <w:pPr>
        <w:spacing w:after="2" w:line="259" w:lineRule="auto"/>
        <w:ind w:left="0" w:right="0" w:firstLine="0"/>
        <w:jc w:val="both"/>
      </w:pPr>
    </w:p>
    <w:p w:rsidR="002D35A2" w:rsidRDefault="00FB6365" w:rsidP="003072D3">
      <w:pPr>
        <w:numPr>
          <w:ilvl w:val="0"/>
          <w:numId w:val="151"/>
        </w:numPr>
        <w:ind w:right="1080"/>
        <w:jc w:val="both"/>
      </w:pPr>
      <w:r>
        <w:t xml:space="preserve">Within 48 hours after being required to notify the Ministry, the employer </w:t>
      </w:r>
      <w:r w:rsidR="003072D3">
        <w:t>or self</w:t>
      </w:r>
      <w:r>
        <w:t xml:space="preserve">-employed person shall also give the Ministry a written record of </w:t>
      </w:r>
      <w:r w:rsidR="003072D3">
        <w:t>the incident</w:t>
      </w:r>
      <w:r>
        <w:t xml:space="preserve">, in the form approved in writing by the Ministry.  </w:t>
      </w:r>
    </w:p>
    <w:p w:rsidR="002D35A2" w:rsidRDefault="002D35A2" w:rsidP="00656198">
      <w:pPr>
        <w:spacing w:after="2" w:line="259" w:lineRule="auto"/>
        <w:ind w:left="0" w:right="0" w:firstLine="0"/>
        <w:jc w:val="both"/>
      </w:pPr>
    </w:p>
    <w:p w:rsidR="002D35A2" w:rsidRDefault="00FB6365" w:rsidP="009B55E4">
      <w:pPr>
        <w:numPr>
          <w:ilvl w:val="0"/>
          <w:numId w:val="151"/>
        </w:numPr>
        <w:ind w:right="1493"/>
        <w:jc w:val="both"/>
      </w:pPr>
      <w:r>
        <w:t xml:space="preserve">The employer or self-employed person shall keep a copy of the record for at  least 5 years and make a copy of the record available for inspection by  </w:t>
      </w:r>
    </w:p>
    <w:p w:rsidR="002D35A2" w:rsidRDefault="002D35A2" w:rsidP="00656198">
      <w:pPr>
        <w:spacing w:after="0" w:line="259" w:lineRule="auto"/>
        <w:ind w:left="0" w:right="0" w:firstLine="0"/>
        <w:jc w:val="both"/>
      </w:pPr>
    </w:p>
    <w:p w:rsidR="002D35A2" w:rsidRDefault="00FB6365" w:rsidP="009B55E4">
      <w:pPr>
        <w:numPr>
          <w:ilvl w:val="1"/>
          <w:numId w:val="151"/>
        </w:numPr>
        <w:ind w:right="1493" w:hanging="322"/>
        <w:jc w:val="both"/>
      </w:pPr>
      <w:r>
        <w:t xml:space="preserve">a labour inspector; or  </w:t>
      </w:r>
    </w:p>
    <w:p w:rsidR="002D35A2" w:rsidRDefault="002D35A2" w:rsidP="00656198">
      <w:pPr>
        <w:spacing w:after="0" w:line="259" w:lineRule="auto"/>
        <w:ind w:left="720" w:right="0" w:firstLine="0"/>
        <w:jc w:val="both"/>
      </w:pPr>
    </w:p>
    <w:p w:rsidR="002D35A2" w:rsidRDefault="00FB6365" w:rsidP="003072D3">
      <w:pPr>
        <w:numPr>
          <w:ilvl w:val="1"/>
          <w:numId w:val="151"/>
        </w:numPr>
        <w:tabs>
          <w:tab w:val="left" w:pos="8010"/>
        </w:tabs>
        <w:ind w:right="1080" w:hanging="322"/>
        <w:jc w:val="both"/>
      </w:pPr>
      <w:r>
        <w:t xml:space="preserve">a person, or a representative of a person, injured in the incident or whose  safety or health was exposed to immediate </w:t>
      </w:r>
      <w:r w:rsidR="003072D3">
        <w:t xml:space="preserve">risk by the incident; </w:t>
      </w:r>
      <w:r>
        <w:t xml:space="preserve">or  </w:t>
      </w:r>
    </w:p>
    <w:p w:rsidR="002D35A2" w:rsidRDefault="002D35A2" w:rsidP="00656198">
      <w:pPr>
        <w:spacing w:after="2" w:line="259" w:lineRule="auto"/>
        <w:ind w:left="720" w:right="0" w:firstLine="0"/>
        <w:jc w:val="both"/>
      </w:pPr>
    </w:p>
    <w:p w:rsidR="002D35A2" w:rsidRDefault="00FB6365" w:rsidP="003072D3">
      <w:pPr>
        <w:numPr>
          <w:ilvl w:val="1"/>
          <w:numId w:val="151"/>
        </w:numPr>
        <w:tabs>
          <w:tab w:val="left" w:pos="7740"/>
          <w:tab w:val="left" w:pos="8010"/>
          <w:tab w:val="left" w:pos="8100"/>
          <w:tab w:val="left" w:pos="8190"/>
        </w:tabs>
        <w:ind w:right="1260" w:hanging="322"/>
        <w:jc w:val="both"/>
      </w:pPr>
      <w:r>
        <w:t xml:space="preserve">a representative of a person whose death was caused by the incident; or  </w:t>
      </w:r>
    </w:p>
    <w:p w:rsidR="002D35A2" w:rsidRDefault="002D35A2" w:rsidP="00656198">
      <w:pPr>
        <w:spacing w:after="2" w:line="259" w:lineRule="auto"/>
        <w:ind w:left="720" w:right="0" w:firstLine="0"/>
        <w:jc w:val="both"/>
      </w:pPr>
    </w:p>
    <w:p w:rsidR="002D35A2" w:rsidRDefault="00FB6365" w:rsidP="009B55E4">
      <w:pPr>
        <w:numPr>
          <w:ilvl w:val="1"/>
          <w:numId w:val="151"/>
        </w:numPr>
        <w:ind w:right="1493" w:hanging="322"/>
        <w:jc w:val="both"/>
      </w:pPr>
      <w:r>
        <w:t xml:space="preserve">in the case of an employer, the members of a safety and health committee  (if any) established at the enterprise.  </w:t>
      </w:r>
    </w:p>
    <w:p w:rsidR="002D35A2" w:rsidRDefault="002D35A2" w:rsidP="00656198">
      <w:pPr>
        <w:spacing w:after="0" w:line="259" w:lineRule="auto"/>
        <w:ind w:left="0" w:right="0" w:firstLine="0"/>
        <w:jc w:val="both"/>
      </w:pPr>
    </w:p>
    <w:p w:rsidR="002D35A2" w:rsidRPr="00FC04F5" w:rsidRDefault="00FB6365" w:rsidP="00FC04F5">
      <w:pPr>
        <w:rPr>
          <w:b/>
        </w:rPr>
      </w:pPr>
      <w:r w:rsidRPr="00FC04F5">
        <w:rPr>
          <w:b/>
        </w:rPr>
        <w:t xml:space="preserve">§ 27.3 Notification of certain workplaces and other matters  </w:t>
      </w:r>
    </w:p>
    <w:p w:rsidR="002D35A2" w:rsidRDefault="002D35A2" w:rsidP="00656198">
      <w:pPr>
        <w:spacing w:after="2" w:line="259" w:lineRule="auto"/>
        <w:ind w:left="0" w:right="0" w:firstLine="0"/>
        <w:jc w:val="both"/>
      </w:pPr>
    </w:p>
    <w:p w:rsidR="002D35A2" w:rsidRDefault="00FB6365" w:rsidP="009B55E4">
      <w:pPr>
        <w:numPr>
          <w:ilvl w:val="0"/>
          <w:numId w:val="152"/>
        </w:numPr>
        <w:ind w:right="1730"/>
        <w:jc w:val="both"/>
      </w:pPr>
      <w:r>
        <w:lastRenderedPageBreak/>
        <w:t xml:space="preserve">Where there are twenty or more persons employed at a workplace, being </w:t>
      </w:r>
      <w:r w:rsidR="00463795">
        <w:t>a workplace</w:t>
      </w:r>
      <w:r>
        <w:t xml:space="preserve"> in respect of which notice is required to be given by the regulations</w:t>
      </w:r>
      <w:r w:rsidR="00C15D74">
        <w:t>, the</w:t>
      </w:r>
      <w:r>
        <w:t xml:space="preserve"> employer at the workplace or such other person as is prescribed shall </w:t>
      </w:r>
      <w:r w:rsidR="00C15D74">
        <w:t>give notice</w:t>
      </w:r>
      <w:r>
        <w:t xml:space="preserve"> each year of the prescribed particulars of the workplace, and shall </w:t>
      </w:r>
      <w:r w:rsidR="00C15D74">
        <w:t>give the</w:t>
      </w:r>
      <w:r>
        <w:t xml:space="preserve"> notice in such time and in such manner as may be prescribed.  </w:t>
      </w:r>
    </w:p>
    <w:p w:rsidR="002D35A2" w:rsidRDefault="002D35A2" w:rsidP="00656198">
      <w:pPr>
        <w:spacing w:after="2" w:line="259" w:lineRule="auto"/>
        <w:ind w:left="0" w:right="0" w:firstLine="0"/>
        <w:jc w:val="both"/>
      </w:pPr>
    </w:p>
    <w:p w:rsidR="002D35A2" w:rsidRDefault="00FB6365" w:rsidP="009B55E4">
      <w:pPr>
        <w:numPr>
          <w:ilvl w:val="0"/>
          <w:numId w:val="152"/>
        </w:numPr>
        <w:spacing w:after="2" w:line="259" w:lineRule="auto"/>
        <w:ind w:right="1730"/>
        <w:jc w:val="both"/>
      </w:pPr>
      <w:r>
        <w:t xml:space="preserve">Every registered medical professional or medical officer attending to, or called  in to visit, a patient whom the medical professional believes to be suffering  from occupational poisoning, or an occupational disease prescribed under this  Act shall report the matter to the Ministry.  </w:t>
      </w:r>
    </w:p>
    <w:p w:rsidR="002D35A2" w:rsidRDefault="002D35A2" w:rsidP="00656198">
      <w:pPr>
        <w:spacing w:after="0" w:line="259" w:lineRule="auto"/>
        <w:ind w:left="0" w:right="0" w:firstLine="0"/>
        <w:jc w:val="both"/>
      </w:pPr>
    </w:p>
    <w:p w:rsidR="002D35A2" w:rsidRPr="00E07871" w:rsidRDefault="00E07871" w:rsidP="00E07871">
      <w:pPr>
        <w:pStyle w:val="Heading2"/>
      </w:pPr>
      <w:bookmarkStart w:id="33" w:name="_Toc423959362"/>
      <w:r w:rsidRPr="00E07871">
        <w:t>Chapter 28 – Enforcement</w:t>
      </w:r>
      <w:bookmarkEnd w:id="33"/>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28.1 Power to issue improvement notices  </w:t>
      </w:r>
    </w:p>
    <w:p w:rsidR="002D35A2" w:rsidRDefault="00FB6365" w:rsidP="00656198">
      <w:pPr>
        <w:ind w:left="-5" w:right="1493"/>
        <w:jc w:val="both"/>
      </w:pPr>
      <w:r>
        <w:t xml:space="preserve">§ 28.2 Power to issue prohibition notice  </w:t>
      </w:r>
    </w:p>
    <w:p w:rsidR="002D35A2" w:rsidRDefault="00FB6365" w:rsidP="00656198">
      <w:pPr>
        <w:ind w:left="-5" w:right="1493"/>
        <w:jc w:val="both"/>
      </w:pPr>
      <w:r>
        <w:t xml:space="preserve">§ 28.3 Review of improvement and prohibition notices  </w:t>
      </w:r>
    </w:p>
    <w:p w:rsidR="002D35A2" w:rsidRDefault="00FB6365" w:rsidP="00656198">
      <w:pPr>
        <w:ind w:left="-5" w:right="1493"/>
        <w:jc w:val="both"/>
      </w:pPr>
      <w:r>
        <w:t xml:space="preserve">§ 28.4 Guidelines on enforcement  </w:t>
      </w:r>
    </w:p>
    <w:p w:rsidR="002D35A2" w:rsidRDefault="00FB6365" w:rsidP="00656198">
      <w:pPr>
        <w:ind w:left="-5" w:right="1493"/>
        <w:jc w:val="both"/>
      </w:pPr>
      <w:r>
        <w:t xml:space="preserve">§ 28.5 Safeguards against further personal liability  </w:t>
      </w:r>
    </w:p>
    <w:p w:rsidR="002D35A2" w:rsidRDefault="00FB6365" w:rsidP="00656198">
      <w:pPr>
        <w:ind w:left="-5" w:right="1493"/>
        <w:jc w:val="both"/>
      </w:pPr>
      <w:r>
        <w:t xml:space="preserve">§ 28.6 Protection against civil and criminal proceedings  </w:t>
      </w:r>
    </w:p>
    <w:p w:rsidR="002D35A2" w:rsidRDefault="00FB6365" w:rsidP="00656198">
      <w:pPr>
        <w:ind w:left="-5" w:right="1493"/>
        <w:jc w:val="both"/>
      </w:pPr>
      <w:r>
        <w:t xml:space="preserve">§ 28.7 Use of codes of good practice in the course of enforcement  </w:t>
      </w:r>
    </w:p>
    <w:p w:rsidR="002D35A2" w:rsidRDefault="00FB6365" w:rsidP="00656198">
      <w:pPr>
        <w:ind w:left="-5" w:right="1493"/>
        <w:jc w:val="both"/>
      </w:pPr>
      <w:r>
        <w:t xml:space="preserve">§ 28.1 Power to issue improvement notices  </w:t>
      </w:r>
    </w:p>
    <w:p w:rsidR="00F934CF" w:rsidRDefault="00F934CF" w:rsidP="00656198">
      <w:pPr>
        <w:ind w:left="-5" w:right="1493"/>
        <w:jc w:val="both"/>
      </w:pPr>
    </w:p>
    <w:p w:rsidR="00F934CF" w:rsidRDefault="00F934CF" w:rsidP="00F934CF">
      <w:pPr>
        <w:spacing w:after="0" w:line="259" w:lineRule="auto"/>
        <w:ind w:left="0" w:right="0" w:firstLine="0"/>
        <w:jc w:val="both"/>
      </w:pPr>
    </w:p>
    <w:p w:rsidR="00F934CF" w:rsidRPr="00F934CF" w:rsidRDefault="00F934CF" w:rsidP="00F934CF">
      <w:pPr>
        <w:ind w:left="-5" w:right="1493"/>
        <w:jc w:val="both"/>
        <w:rPr>
          <w:b/>
        </w:rPr>
      </w:pPr>
      <w:r w:rsidRPr="00F934CF">
        <w:rPr>
          <w:b/>
        </w:rPr>
        <w:t xml:space="preserve">§ 28.1 Power to issue improvement notices  </w:t>
      </w:r>
    </w:p>
    <w:p w:rsidR="002D35A2" w:rsidRDefault="002D35A2" w:rsidP="00656198">
      <w:pPr>
        <w:spacing w:after="2" w:line="259" w:lineRule="auto"/>
        <w:ind w:left="0" w:right="0" w:firstLine="0"/>
        <w:jc w:val="both"/>
      </w:pPr>
    </w:p>
    <w:p w:rsidR="002D35A2" w:rsidRDefault="00FB6365" w:rsidP="009B55E4">
      <w:pPr>
        <w:numPr>
          <w:ilvl w:val="0"/>
          <w:numId w:val="153"/>
        </w:numPr>
        <w:ind w:right="1493" w:hanging="302"/>
        <w:jc w:val="both"/>
      </w:pPr>
      <w:r>
        <w:t xml:space="preserve">If a labour inspector reasonably believes that a person  </w:t>
      </w:r>
    </w:p>
    <w:p w:rsidR="002D35A2" w:rsidRDefault="002D35A2" w:rsidP="00656198">
      <w:pPr>
        <w:spacing w:after="2" w:line="259" w:lineRule="auto"/>
        <w:ind w:left="0" w:right="0" w:firstLine="0"/>
        <w:jc w:val="both"/>
      </w:pPr>
    </w:p>
    <w:p w:rsidR="002D35A2" w:rsidRDefault="00FB6365" w:rsidP="009B55E4">
      <w:pPr>
        <w:numPr>
          <w:ilvl w:val="1"/>
          <w:numId w:val="153"/>
        </w:numPr>
        <w:ind w:right="1493" w:hanging="326"/>
        <w:jc w:val="both"/>
      </w:pPr>
      <w:r>
        <w:t xml:space="preserve">is contravening a provision of this Chapter; or  </w:t>
      </w:r>
    </w:p>
    <w:p w:rsidR="002D35A2" w:rsidRDefault="002D35A2" w:rsidP="00656198">
      <w:pPr>
        <w:spacing w:after="2" w:line="259" w:lineRule="auto"/>
        <w:ind w:left="720" w:right="0" w:firstLine="0"/>
        <w:jc w:val="both"/>
      </w:pPr>
    </w:p>
    <w:p w:rsidR="002D35A2" w:rsidRDefault="00FB6365" w:rsidP="009B55E4">
      <w:pPr>
        <w:numPr>
          <w:ilvl w:val="1"/>
          <w:numId w:val="153"/>
        </w:numPr>
        <w:ind w:right="1493" w:hanging="326"/>
        <w:jc w:val="both"/>
      </w:pPr>
      <w:r>
        <w:t xml:space="preserve">has contravened such a provision in circumstances that make it likely that  the contravention will continue or be repeated  </w:t>
      </w:r>
    </w:p>
    <w:p w:rsidR="002D35A2" w:rsidRDefault="002D35A2" w:rsidP="00656198">
      <w:pPr>
        <w:spacing w:after="0" w:line="259" w:lineRule="auto"/>
        <w:ind w:left="0" w:right="0" w:firstLine="0"/>
        <w:jc w:val="both"/>
      </w:pPr>
    </w:p>
    <w:p w:rsidR="002D35A2" w:rsidRDefault="00FB6365" w:rsidP="00656198">
      <w:pPr>
        <w:spacing w:after="2" w:line="259" w:lineRule="auto"/>
        <w:ind w:left="-5" w:right="1903"/>
        <w:jc w:val="both"/>
      </w:pPr>
      <w:r>
        <w:t xml:space="preserve">the inspector may issue to the person a written improvement notice requiring  the person to stop and or to remedy the contravention or likely contravention  or the matters or activities causing the contravention or likely contravention.  </w:t>
      </w:r>
    </w:p>
    <w:p w:rsidR="002D35A2" w:rsidRDefault="002D35A2" w:rsidP="00656198">
      <w:pPr>
        <w:spacing w:after="0" w:line="259" w:lineRule="auto"/>
        <w:ind w:left="0" w:right="0" w:firstLine="0"/>
        <w:jc w:val="both"/>
      </w:pPr>
    </w:p>
    <w:p w:rsidR="002D35A2" w:rsidRDefault="00FB6365" w:rsidP="009B55E4">
      <w:pPr>
        <w:numPr>
          <w:ilvl w:val="0"/>
          <w:numId w:val="153"/>
        </w:numPr>
        <w:ind w:right="1493" w:hanging="302"/>
        <w:jc w:val="both"/>
      </w:pPr>
      <w:r>
        <w:t xml:space="preserve">An improvement notice shall:  </w:t>
      </w:r>
    </w:p>
    <w:p w:rsidR="002D35A2" w:rsidRDefault="002D35A2" w:rsidP="00656198">
      <w:pPr>
        <w:spacing w:after="0" w:line="259" w:lineRule="auto"/>
        <w:ind w:left="0" w:right="0" w:firstLine="0"/>
        <w:jc w:val="both"/>
      </w:pPr>
    </w:p>
    <w:p w:rsidR="002D35A2" w:rsidRDefault="00FB6365" w:rsidP="009B55E4">
      <w:pPr>
        <w:numPr>
          <w:ilvl w:val="1"/>
          <w:numId w:val="153"/>
        </w:numPr>
        <w:ind w:right="1493" w:hanging="326"/>
        <w:jc w:val="both"/>
      </w:pPr>
      <w:r>
        <w:t xml:space="preserve">state the basis for the labour inspector’s belief on which the issue of the  notice is based;  </w:t>
      </w:r>
    </w:p>
    <w:p w:rsidR="002D35A2" w:rsidRDefault="002D35A2" w:rsidP="00656198">
      <w:pPr>
        <w:spacing w:after="2" w:line="259" w:lineRule="auto"/>
        <w:ind w:left="720" w:right="0" w:firstLine="0"/>
        <w:jc w:val="both"/>
      </w:pPr>
    </w:p>
    <w:p w:rsidR="002D35A2" w:rsidRDefault="00FB6365" w:rsidP="009B55E4">
      <w:pPr>
        <w:numPr>
          <w:ilvl w:val="1"/>
          <w:numId w:val="153"/>
        </w:numPr>
        <w:ind w:right="1493" w:hanging="326"/>
        <w:jc w:val="both"/>
      </w:pPr>
      <w:r>
        <w:t xml:space="preserve">specify the provision that the labour inspector considers is being or has  been contravened or of which a contravention is threatened;  </w:t>
      </w:r>
    </w:p>
    <w:p w:rsidR="002D35A2" w:rsidRDefault="002D35A2" w:rsidP="00656198">
      <w:pPr>
        <w:spacing w:after="0" w:line="259" w:lineRule="auto"/>
        <w:ind w:left="720" w:right="0" w:firstLine="0"/>
        <w:jc w:val="both"/>
      </w:pPr>
    </w:p>
    <w:p w:rsidR="002D35A2" w:rsidRDefault="00FB6365" w:rsidP="009B55E4">
      <w:pPr>
        <w:numPr>
          <w:ilvl w:val="1"/>
          <w:numId w:val="153"/>
        </w:numPr>
        <w:ind w:right="1493" w:hanging="326"/>
        <w:jc w:val="both"/>
      </w:pPr>
      <w:r>
        <w:t xml:space="preserve">specify a date by which the person is required to remedy the contravention,  </w:t>
      </w:r>
    </w:p>
    <w:p w:rsidR="002D35A2" w:rsidRDefault="00FB6365" w:rsidP="00656198">
      <w:pPr>
        <w:ind w:left="730" w:right="1493"/>
        <w:jc w:val="both"/>
      </w:pPr>
      <w:r>
        <w:t xml:space="preserve">that the labour inspector considers is reasonable having regard to the  nature and severity of the contravention, and the nature of the person’s  business;  </w:t>
      </w:r>
    </w:p>
    <w:p w:rsidR="002D35A2" w:rsidRDefault="002D35A2" w:rsidP="00656198">
      <w:pPr>
        <w:spacing w:after="0" w:line="259" w:lineRule="auto"/>
        <w:ind w:left="720" w:right="0" w:firstLine="0"/>
        <w:jc w:val="both"/>
      </w:pPr>
    </w:p>
    <w:p w:rsidR="002D35A2" w:rsidRDefault="00FB6365" w:rsidP="009B55E4">
      <w:pPr>
        <w:numPr>
          <w:ilvl w:val="1"/>
          <w:numId w:val="153"/>
        </w:numPr>
        <w:ind w:right="1493" w:hanging="326"/>
        <w:jc w:val="both"/>
      </w:pPr>
      <w:r>
        <w:t xml:space="preserve">state how, by what date and to whom the person is entitled to appeal  against the issue of the notice; and  </w:t>
      </w:r>
    </w:p>
    <w:p w:rsidR="002D35A2" w:rsidRDefault="002D35A2" w:rsidP="00656198">
      <w:pPr>
        <w:spacing w:after="2" w:line="259" w:lineRule="auto"/>
        <w:ind w:left="720" w:right="0" w:firstLine="0"/>
        <w:jc w:val="both"/>
      </w:pPr>
    </w:p>
    <w:p w:rsidR="002D35A2" w:rsidRDefault="00FB6365" w:rsidP="009B55E4">
      <w:pPr>
        <w:numPr>
          <w:ilvl w:val="1"/>
          <w:numId w:val="153"/>
        </w:numPr>
        <w:ind w:right="1493" w:hanging="326"/>
        <w:jc w:val="both"/>
      </w:pPr>
      <w:r>
        <w:t xml:space="preserve">set out the procedures under this Act to enforce compliance with the notice.  </w:t>
      </w:r>
    </w:p>
    <w:p w:rsidR="002D35A2" w:rsidRDefault="002D35A2" w:rsidP="00656198">
      <w:pPr>
        <w:spacing w:after="2" w:line="259" w:lineRule="auto"/>
        <w:ind w:left="0" w:right="0" w:firstLine="0"/>
        <w:jc w:val="both"/>
      </w:pPr>
    </w:p>
    <w:p w:rsidR="002D35A2" w:rsidRPr="00FC04F5" w:rsidRDefault="00FB6365" w:rsidP="00FC04F5">
      <w:pPr>
        <w:rPr>
          <w:b/>
        </w:rPr>
      </w:pPr>
      <w:r w:rsidRPr="00FC04F5">
        <w:rPr>
          <w:b/>
        </w:rPr>
        <w:t xml:space="preserve">§ 28.2 Power to issue prohibition notice  </w:t>
      </w:r>
    </w:p>
    <w:p w:rsidR="002D35A2" w:rsidRDefault="002D35A2" w:rsidP="00656198">
      <w:pPr>
        <w:spacing w:after="2" w:line="259" w:lineRule="auto"/>
        <w:ind w:left="0" w:right="0" w:firstLine="0"/>
        <w:jc w:val="both"/>
      </w:pPr>
    </w:p>
    <w:p w:rsidR="002D35A2" w:rsidRDefault="00FB6365" w:rsidP="009B55E4">
      <w:pPr>
        <w:numPr>
          <w:ilvl w:val="0"/>
          <w:numId w:val="154"/>
        </w:numPr>
        <w:ind w:right="1493" w:hanging="245"/>
        <w:jc w:val="both"/>
      </w:pPr>
      <w:r>
        <w:t xml:space="preserve">If a labour inspector reasonably believes that:  </w:t>
      </w:r>
    </w:p>
    <w:p w:rsidR="002D35A2" w:rsidRDefault="002D35A2" w:rsidP="00656198">
      <w:pPr>
        <w:spacing w:after="2" w:line="259" w:lineRule="auto"/>
        <w:ind w:left="0" w:right="0" w:firstLine="0"/>
        <w:jc w:val="both"/>
      </w:pPr>
    </w:p>
    <w:p w:rsidR="002D35A2" w:rsidRDefault="00FB6365" w:rsidP="009B55E4">
      <w:pPr>
        <w:numPr>
          <w:ilvl w:val="1"/>
          <w:numId w:val="154"/>
        </w:numPr>
        <w:ind w:right="1002" w:hanging="264"/>
        <w:jc w:val="both"/>
      </w:pPr>
      <w:r>
        <w:t xml:space="preserve">an activity is occurring at a workplace that involves or will involve an  immediate risk to the safety or health of a person; or  </w:t>
      </w:r>
    </w:p>
    <w:p w:rsidR="002D35A2" w:rsidRDefault="002D35A2" w:rsidP="00656198">
      <w:pPr>
        <w:spacing w:after="0" w:line="259" w:lineRule="auto"/>
        <w:ind w:left="720" w:right="0" w:firstLine="0"/>
        <w:jc w:val="both"/>
      </w:pPr>
    </w:p>
    <w:p w:rsidR="002D35A2" w:rsidRDefault="00FB6365" w:rsidP="009B55E4">
      <w:pPr>
        <w:numPr>
          <w:ilvl w:val="1"/>
          <w:numId w:val="154"/>
        </w:numPr>
        <w:ind w:right="1002" w:hanging="264"/>
        <w:jc w:val="both"/>
      </w:pPr>
      <w:r>
        <w:t xml:space="preserve">an activity may occur at a workplace that, if it occurs, will involve </w:t>
      </w:r>
      <w:r w:rsidR="00D90B46">
        <w:t>an immediate</w:t>
      </w:r>
      <w:r>
        <w:t xml:space="preserve"> risk to the safety or health of a person, the labour inspector may issue to a person who has or appears to have control over the activity a prohibition notice prohibiting the carrying on of the activity, or the carrying on of the activity in a specified way, until a labour inspector has certified in writing that the matters that give or will give rise to the risk have been remedied.  </w:t>
      </w:r>
    </w:p>
    <w:p w:rsidR="002D35A2" w:rsidRDefault="002D35A2" w:rsidP="00656198">
      <w:pPr>
        <w:spacing w:after="2" w:line="259" w:lineRule="auto"/>
        <w:ind w:left="0" w:right="0" w:firstLine="0"/>
        <w:jc w:val="both"/>
      </w:pPr>
    </w:p>
    <w:p w:rsidR="002D35A2" w:rsidRDefault="00FB6365" w:rsidP="009B55E4">
      <w:pPr>
        <w:numPr>
          <w:ilvl w:val="0"/>
          <w:numId w:val="154"/>
        </w:numPr>
        <w:ind w:right="1493" w:hanging="245"/>
        <w:jc w:val="both"/>
      </w:pPr>
      <w:r>
        <w:t xml:space="preserve">Except as otherwise provided in this section a prohibition notice shall be in  writing and shall:  </w:t>
      </w:r>
    </w:p>
    <w:p w:rsidR="002D35A2" w:rsidRDefault="002D35A2" w:rsidP="00656198">
      <w:pPr>
        <w:spacing w:after="0" w:line="259" w:lineRule="auto"/>
        <w:ind w:left="0" w:right="0" w:firstLine="0"/>
        <w:jc w:val="both"/>
      </w:pPr>
    </w:p>
    <w:p w:rsidR="002D35A2" w:rsidRDefault="00FB6365" w:rsidP="009B55E4">
      <w:pPr>
        <w:numPr>
          <w:ilvl w:val="1"/>
          <w:numId w:val="154"/>
        </w:numPr>
        <w:ind w:right="1002" w:hanging="264"/>
        <w:jc w:val="both"/>
      </w:pPr>
      <w:r>
        <w:t xml:space="preserve">state the basis for the labour inspector’s belief on which the issue of the  notice is based;  </w:t>
      </w:r>
    </w:p>
    <w:p w:rsidR="002D35A2" w:rsidRDefault="002D35A2" w:rsidP="00656198">
      <w:pPr>
        <w:spacing w:after="2" w:line="259" w:lineRule="auto"/>
        <w:ind w:left="720" w:right="0" w:firstLine="0"/>
        <w:jc w:val="both"/>
      </w:pPr>
    </w:p>
    <w:p w:rsidR="002D35A2" w:rsidRDefault="00FB6365" w:rsidP="009B55E4">
      <w:pPr>
        <w:numPr>
          <w:ilvl w:val="1"/>
          <w:numId w:val="154"/>
        </w:numPr>
        <w:ind w:right="1002" w:hanging="264"/>
        <w:jc w:val="both"/>
      </w:pPr>
      <w:r>
        <w:t xml:space="preserve">specify the activity which the inspector believes involves or will involve  the risk and the matters which give or will give rise to the risk;  </w:t>
      </w:r>
    </w:p>
    <w:p w:rsidR="002D35A2" w:rsidRDefault="002D35A2" w:rsidP="00656198">
      <w:pPr>
        <w:spacing w:after="0" w:line="259" w:lineRule="auto"/>
        <w:ind w:left="720" w:right="0" w:firstLine="0"/>
        <w:jc w:val="both"/>
      </w:pPr>
    </w:p>
    <w:p w:rsidR="002D35A2" w:rsidRDefault="00FB6365" w:rsidP="009B55E4">
      <w:pPr>
        <w:numPr>
          <w:ilvl w:val="1"/>
          <w:numId w:val="154"/>
        </w:numPr>
        <w:ind w:right="1002" w:hanging="264"/>
        <w:jc w:val="both"/>
      </w:pPr>
      <w:r>
        <w:t xml:space="preserve">if the inspector believes that the activity involves a contravention or likely  contravention of a provision of this Act or the Regulations, specify that  provision and state the basis for that belief;  </w:t>
      </w:r>
    </w:p>
    <w:p w:rsidR="002D35A2" w:rsidRDefault="002D35A2" w:rsidP="00656198">
      <w:pPr>
        <w:spacing w:after="0" w:line="259" w:lineRule="auto"/>
        <w:ind w:left="720" w:right="0" w:firstLine="0"/>
        <w:jc w:val="both"/>
      </w:pPr>
    </w:p>
    <w:p w:rsidR="002D35A2" w:rsidRDefault="00FB6365" w:rsidP="009B55E4">
      <w:pPr>
        <w:numPr>
          <w:ilvl w:val="1"/>
          <w:numId w:val="154"/>
        </w:numPr>
        <w:ind w:right="1002" w:hanging="264"/>
        <w:jc w:val="both"/>
      </w:pPr>
      <w:r>
        <w:t xml:space="preserve">state how, by what date and to whom the person is entitled to appeal  against the issue of the notice; and  </w:t>
      </w:r>
    </w:p>
    <w:p w:rsidR="002D35A2" w:rsidRDefault="002D35A2" w:rsidP="00656198">
      <w:pPr>
        <w:spacing w:after="2" w:line="259" w:lineRule="auto"/>
        <w:ind w:left="720" w:right="0" w:firstLine="0"/>
        <w:jc w:val="both"/>
      </w:pPr>
    </w:p>
    <w:p w:rsidR="002D35A2" w:rsidRDefault="00FB6365" w:rsidP="009B55E4">
      <w:pPr>
        <w:numPr>
          <w:ilvl w:val="1"/>
          <w:numId w:val="154"/>
        </w:numPr>
        <w:ind w:right="1002" w:hanging="264"/>
        <w:jc w:val="both"/>
      </w:pPr>
      <w:r>
        <w:t xml:space="preserve">set out the procedures under this Act to enforce compliance with the notice.  </w:t>
      </w:r>
    </w:p>
    <w:p w:rsidR="002D35A2" w:rsidRDefault="002D35A2" w:rsidP="00656198">
      <w:pPr>
        <w:spacing w:after="2" w:line="259" w:lineRule="auto"/>
        <w:ind w:left="0" w:right="0" w:firstLine="0"/>
        <w:jc w:val="both"/>
      </w:pPr>
    </w:p>
    <w:p w:rsidR="002D35A2" w:rsidRDefault="00FB6365" w:rsidP="009B55E4">
      <w:pPr>
        <w:numPr>
          <w:ilvl w:val="0"/>
          <w:numId w:val="154"/>
        </w:numPr>
        <w:ind w:right="1493" w:hanging="245"/>
        <w:jc w:val="both"/>
      </w:pPr>
      <w:r>
        <w:lastRenderedPageBreak/>
        <w:t xml:space="preserve">Where reasonably necessary, a labour inspector may issue a prohibition </w:t>
      </w:r>
      <w:r w:rsidR="00D90B46">
        <w:t>notice verbally</w:t>
      </w:r>
      <w:r>
        <w:t xml:space="preserve">, provided that such a notice shall not be valid for any longer than </w:t>
      </w:r>
      <w:r w:rsidR="00D90B46">
        <w:t>a period</w:t>
      </w:r>
      <w:r>
        <w:t xml:space="preserve"> of 24 hours from the time when it is issued.  </w:t>
      </w:r>
    </w:p>
    <w:p w:rsidR="002D35A2" w:rsidRDefault="002D35A2" w:rsidP="00FC04F5">
      <w:pPr>
        <w:spacing w:after="0" w:line="259" w:lineRule="auto"/>
        <w:ind w:left="0" w:right="0" w:firstLine="0"/>
        <w:jc w:val="both"/>
      </w:pPr>
    </w:p>
    <w:p w:rsidR="002D35A2" w:rsidRPr="00FC04F5" w:rsidRDefault="00FB6365" w:rsidP="00FC04F5">
      <w:pPr>
        <w:rPr>
          <w:b/>
        </w:rPr>
      </w:pPr>
      <w:r w:rsidRPr="00FC04F5">
        <w:rPr>
          <w:b/>
        </w:rPr>
        <w:t xml:space="preserve">§ 28.3 Review of improvement and prohibition notices  </w:t>
      </w:r>
    </w:p>
    <w:p w:rsidR="002D35A2" w:rsidRDefault="002D35A2" w:rsidP="00656198">
      <w:pPr>
        <w:spacing w:after="0" w:line="259" w:lineRule="auto"/>
        <w:ind w:left="0" w:right="0" w:firstLine="0"/>
        <w:jc w:val="both"/>
      </w:pPr>
    </w:p>
    <w:p w:rsidR="002D35A2" w:rsidRDefault="00FB6365" w:rsidP="009B55E4">
      <w:pPr>
        <w:numPr>
          <w:ilvl w:val="0"/>
          <w:numId w:val="155"/>
        </w:numPr>
        <w:ind w:right="1493"/>
        <w:jc w:val="both"/>
      </w:pPr>
      <w:r>
        <w:t xml:space="preserve">A person to whom an improvement or prohibition notice has been issued may  appeal against that notice by application to the Minister within 5 days of  receiving the notice, or at a later time for good cause shown if the Minister so  allows.  </w:t>
      </w:r>
    </w:p>
    <w:p w:rsidR="002D35A2" w:rsidRDefault="002D35A2" w:rsidP="00656198">
      <w:pPr>
        <w:spacing w:after="2" w:line="259" w:lineRule="auto"/>
        <w:ind w:left="0" w:right="0" w:firstLine="0"/>
        <w:jc w:val="both"/>
      </w:pPr>
    </w:p>
    <w:p w:rsidR="002D35A2" w:rsidRDefault="00FB6365" w:rsidP="009B55E4">
      <w:pPr>
        <w:numPr>
          <w:ilvl w:val="0"/>
          <w:numId w:val="155"/>
        </w:numPr>
        <w:ind w:right="1493"/>
        <w:jc w:val="both"/>
      </w:pPr>
      <w:r>
        <w:t>The Minister may affirm, cancel or vary an improvement or prohibition notice</w:t>
      </w:r>
      <w:r w:rsidR="00B05323">
        <w:t>, and</w:t>
      </w:r>
      <w:r>
        <w:t xml:space="preserve"> otherwise grant such relief as is necessary to do justice in the case.  </w:t>
      </w:r>
    </w:p>
    <w:p w:rsidR="002D35A2" w:rsidRDefault="002D35A2" w:rsidP="00656198">
      <w:pPr>
        <w:spacing w:after="0" w:line="259" w:lineRule="auto"/>
        <w:ind w:left="0" w:right="0" w:firstLine="0"/>
        <w:jc w:val="both"/>
      </w:pPr>
    </w:p>
    <w:p w:rsidR="002D35A2" w:rsidRDefault="00FB6365" w:rsidP="009B55E4">
      <w:pPr>
        <w:numPr>
          <w:ilvl w:val="0"/>
          <w:numId w:val="155"/>
        </w:numPr>
        <w:ind w:right="1493"/>
        <w:jc w:val="both"/>
      </w:pPr>
      <w:r>
        <w:t xml:space="preserve">An application to the Minister to review a prohibition notice does not </w:t>
      </w:r>
      <w:r w:rsidR="00B05323">
        <w:t>operate as</w:t>
      </w:r>
      <w:r>
        <w:t xml:space="preserve"> a stay of the notice unless the Minister so determines.  </w:t>
      </w:r>
    </w:p>
    <w:p w:rsidR="002D35A2" w:rsidRDefault="002D35A2" w:rsidP="00656198">
      <w:pPr>
        <w:spacing w:after="2" w:line="259" w:lineRule="auto"/>
        <w:ind w:left="0" w:right="0" w:firstLine="0"/>
        <w:jc w:val="both"/>
      </w:pPr>
    </w:p>
    <w:p w:rsidR="002D35A2" w:rsidRDefault="00FB6365" w:rsidP="009B55E4">
      <w:pPr>
        <w:numPr>
          <w:ilvl w:val="0"/>
          <w:numId w:val="155"/>
        </w:numPr>
        <w:ind w:right="1493"/>
        <w:jc w:val="both"/>
      </w:pPr>
      <w:r>
        <w:t xml:space="preserve">The Minister shall determine an application for a stay of a prohibition </w:t>
      </w:r>
      <w:r w:rsidR="00BE5B13">
        <w:t>notice within</w:t>
      </w:r>
      <w:r>
        <w:t xml:space="preserve"> 48 hours, and if the Minister does not do so the prohibition notice </w:t>
      </w:r>
      <w:r w:rsidR="00BE5B13">
        <w:t>is taken</w:t>
      </w:r>
      <w:r>
        <w:t xml:space="preserve"> to be stayed.  </w:t>
      </w:r>
    </w:p>
    <w:p w:rsidR="002D35A2" w:rsidRDefault="002D35A2" w:rsidP="00656198">
      <w:pPr>
        <w:spacing w:after="2" w:line="259" w:lineRule="auto"/>
        <w:ind w:left="0" w:right="0" w:firstLine="0"/>
        <w:jc w:val="both"/>
      </w:pPr>
    </w:p>
    <w:p w:rsidR="002D35A2" w:rsidRPr="00FC04F5" w:rsidRDefault="00FB6365" w:rsidP="00FC04F5">
      <w:pPr>
        <w:rPr>
          <w:b/>
        </w:rPr>
      </w:pPr>
      <w:r w:rsidRPr="00FC04F5">
        <w:rPr>
          <w:b/>
        </w:rPr>
        <w:t xml:space="preserve">§ 28.4 Guidelines on enforcement  </w:t>
      </w:r>
    </w:p>
    <w:p w:rsidR="002D35A2" w:rsidRDefault="002D35A2" w:rsidP="00656198">
      <w:pPr>
        <w:spacing w:after="2" w:line="259" w:lineRule="auto"/>
        <w:ind w:left="0" w:right="0" w:firstLine="0"/>
        <w:jc w:val="both"/>
      </w:pPr>
    </w:p>
    <w:p w:rsidR="002D35A2" w:rsidRDefault="00FB6365" w:rsidP="009B55E4">
      <w:pPr>
        <w:numPr>
          <w:ilvl w:val="0"/>
          <w:numId w:val="156"/>
        </w:numPr>
        <w:spacing w:after="2" w:line="259" w:lineRule="auto"/>
        <w:ind w:right="1885"/>
        <w:jc w:val="both"/>
      </w:pPr>
      <w:r>
        <w:t xml:space="preserve">The Minister shall publish guidelines for enforcement under this Chapter </w:t>
      </w:r>
      <w:r w:rsidR="00BE5B13">
        <w:t>in the</w:t>
      </w:r>
      <w:r>
        <w:t xml:space="preserve"> Official Gazette of the Republic of Liberia within six months of this </w:t>
      </w:r>
      <w:r w:rsidR="00BE5B13">
        <w:t>Act coming</w:t>
      </w:r>
      <w:r>
        <w:t xml:space="preserve"> force.  </w:t>
      </w:r>
    </w:p>
    <w:p w:rsidR="002D35A2" w:rsidRDefault="002D35A2" w:rsidP="00656198">
      <w:pPr>
        <w:spacing w:after="2" w:line="259" w:lineRule="auto"/>
        <w:ind w:left="0" w:right="0" w:firstLine="0"/>
        <w:jc w:val="both"/>
      </w:pPr>
    </w:p>
    <w:p w:rsidR="002D35A2" w:rsidRDefault="00FB6365" w:rsidP="009B55E4">
      <w:pPr>
        <w:numPr>
          <w:ilvl w:val="0"/>
          <w:numId w:val="156"/>
        </w:numPr>
        <w:spacing w:after="2" w:line="259" w:lineRule="auto"/>
        <w:ind w:right="1885"/>
        <w:jc w:val="both"/>
      </w:pPr>
      <w:r>
        <w:t xml:space="preserve">A labour inspector may take steps to enforce the requirements of a </w:t>
      </w:r>
      <w:r w:rsidR="00BE5B13">
        <w:t>notice issued</w:t>
      </w:r>
      <w:r>
        <w:t xml:space="preserve"> under this Chapter at any time, without regard to whether the </w:t>
      </w:r>
      <w:r w:rsidR="00BE5B13">
        <w:t>Minister has</w:t>
      </w:r>
      <w:r>
        <w:t xml:space="preserve"> published guidelines for enforcement.  </w:t>
      </w:r>
    </w:p>
    <w:p w:rsidR="002D35A2" w:rsidRDefault="002D35A2" w:rsidP="00656198">
      <w:pPr>
        <w:spacing w:after="2" w:line="259" w:lineRule="auto"/>
        <w:ind w:left="0" w:right="0" w:firstLine="0"/>
        <w:jc w:val="both"/>
      </w:pPr>
    </w:p>
    <w:p w:rsidR="002D35A2" w:rsidRPr="00FC04F5" w:rsidRDefault="00FB6365" w:rsidP="00FC04F5">
      <w:pPr>
        <w:rPr>
          <w:b/>
        </w:rPr>
      </w:pPr>
      <w:r w:rsidRPr="00FC04F5">
        <w:rPr>
          <w:b/>
        </w:rPr>
        <w:t xml:space="preserve">§ 28.5 Safeguards against further personal liability  </w:t>
      </w:r>
    </w:p>
    <w:p w:rsidR="002D35A2" w:rsidRDefault="002D35A2" w:rsidP="00656198">
      <w:pPr>
        <w:spacing w:after="2" w:line="259" w:lineRule="auto"/>
        <w:ind w:left="0" w:right="0" w:firstLine="0"/>
        <w:jc w:val="both"/>
      </w:pPr>
    </w:p>
    <w:p w:rsidR="002D35A2" w:rsidRDefault="00FB6365" w:rsidP="00656198">
      <w:pPr>
        <w:ind w:left="-5" w:right="802"/>
        <w:jc w:val="both"/>
      </w:pPr>
      <w:r>
        <w:t xml:space="preserve">Subject to this Act and any regulations made under it, no person shall incur any  personal liability for any loss or damage caused by any act or omission by them in  carrying out their duties under this Act or any regulation made under it, unless the loss  or damage was occasioned intentionally or through recklessness or gross negligence.  </w:t>
      </w:r>
    </w:p>
    <w:p w:rsidR="002D35A2" w:rsidRDefault="002D35A2" w:rsidP="00656198">
      <w:pPr>
        <w:spacing w:after="0" w:line="259" w:lineRule="auto"/>
        <w:ind w:left="0" w:right="0" w:firstLine="0"/>
        <w:jc w:val="both"/>
      </w:pPr>
    </w:p>
    <w:p w:rsidR="002D35A2" w:rsidRPr="00FC04F5" w:rsidRDefault="00FB6365" w:rsidP="00FC04F5">
      <w:pPr>
        <w:rPr>
          <w:b/>
        </w:rPr>
      </w:pPr>
      <w:r w:rsidRPr="00FC04F5">
        <w:rPr>
          <w:b/>
        </w:rPr>
        <w:t xml:space="preserve">§ 28.6 Protection against civil and criminal proceedings  </w:t>
      </w:r>
    </w:p>
    <w:p w:rsidR="002D35A2" w:rsidRDefault="002D35A2" w:rsidP="00656198">
      <w:pPr>
        <w:spacing w:after="0" w:line="259" w:lineRule="auto"/>
        <w:ind w:left="0" w:right="0" w:firstLine="0"/>
        <w:jc w:val="both"/>
      </w:pPr>
    </w:p>
    <w:p w:rsidR="002D35A2" w:rsidRDefault="00FB6365" w:rsidP="00656198">
      <w:pPr>
        <w:spacing w:after="2" w:line="259" w:lineRule="auto"/>
        <w:ind w:left="-5" w:right="1021"/>
        <w:jc w:val="both"/>
      </w:pPr>
      <w:r>
        <w:t xml:space="preserve">No action or proceeding, civil or criminal shall lie or be continued against any labour  inspector or any other body established by or under this Chapter, for anything done or  omitted in good faith in the exercise or purported exercise of a function of a labour  inspector or body under this Chapter.  </w:t>
      </w:r>
    </w:p>
    <w:p w:rsidR="002D35A2" w:rsidRDefault="002D35A2" w:rsidP="00656198">
      <w:pPr>
        <w:spacing w:after="0" w:line="259" w:lineRule="auto"/>
        <w:ind w:left="0" w:right="0" w:firstLine="0"/>
        <w:jc w:val="both"/>
      </w:pPr>
    </w:p>
    <w:p w:rsidR="002D35A2" w:rsidRPr="00FC04F5" w:rsidRDefault="00FB6365" w:rsidP="00FC04F5">
      <w:pPr>
        <w:rPr>
          <w:b/>
        </w:rPr>
      </w:pPr>
      <w:r w:rsidRPr="00FC04F5">
        <w:rPr>
          <w:b/>
        </w:rPr>
        <w:t xml:space="preserve">§ 28.7 Use of codes of good practice in the course of enforcement  </w:t>
      </w:r>
    </w:p>
    <w:p w:rsidR="002D35A2" w:rsidRDefault="002D35A2" w:rsidP="00656198">
      <w:pPr>
        <w:spacing w:after="0" w:line="259" w:lineRule="auto"/>
        <w:ind w:left="0" w:right="0" w:firstLine="0"/>
        <w:jc w:val="both"/>
      </w:pPr>
    </w:p>
    <w:p w:rsidR="002D35A2" w:rsidRDefault="00FB6365" w:rsidP="009B55E4">
      <w:pPr>
        <w:numPr>
          <w:ilvl w:val="0"/>
          <w:numId w:val="157"/>
        </w:numPr>
        <w:ind w:right="1493" w:hanging="264"/>
        <w:jc w:val="both"/>
      </w:pPr>
      <w:r>
        <w:t xml:space="preserve">Where in a proceeding to enforce the requirements of a notice under </w:t>
      </w:r>
      <w:r w:rsidR="00BE5B13">
        <w:t>this Chapter</w:t>
      </w:r>
      <w:r>
        <w:t xml:space="preserve"> it is alleged that a person contravened or failed to comply with </w:t>
      </w:r>
      <w:r w:rsidR="00BE5B13">
        <w:t>a provision</w:t>
      </w:r>
      <w:r>
        <w:t xml:space="preserve"> of this Act in relation to which an approved code of good </w:t>
      </w:r>
      <w:r w:rsidR="00BE5B13">
        <w:t>practice was</w:t>
      </w:r>
      <w:r>
        <w:t xml:space="preserve"> in force at the time of the alleged contravention or failure, the </w:t>
      </w:r>
      <w:r w:rsidR="00BE5B13">
        <w:t>approved code</w:t>
      </w:r>
      <w:r>
        <w:t xml:space="preserve"> of good practice shall be admissibly in evidence in those proceedings.  </w:t>
      </w:r>
    </w:p>
    <w:p w:rsidR="002D35A2" w:rsidRDefault="002D35A2" w:rsidP="00656198">
      <w:pPr>
        <w:spacing w:after="0" w:line="259" w:lineRule="auto"/>
        <w:ind w:left="0" w:right="0" w:firstLine="0"/>
        <w:jc w:val="both"/>
      </w:pPr>
    </w:p>
    <w:p w:rsidR="002D35A2" w:rsidRDefault="00FB6365" w:rsidP="009B55E4">
      <w:pPr>
        <w:numPr>
          <w:ilvl w:val="0"/>
          <w:numId w:val="157"/>
        </w:numPr>
        <w:ind w:right="1493" w:hanging="264"/>
        <w:jc w:val="both"/>
      </w:pPr>
      <w:r>
        <w:t xml:space="preserve">An approved code of good practice shall be admitted as evidence if:  </w:t>
      </w:r>
    </w:p>
    <w:p w:rsidR="002D35A2" w:rsidRDefault="002D35A2" w:rsidP="00656198">
      <w:pPr>
        <w:spacing w:after="0" w:line="259" w:lineRule="auto"/>
        <w:ind w:left="0" w:right="0" w:firstLine="0"/>
        <w:jc w:val="both"/>
      </w:pPr>
    </w:p>
    <w:p w:rsidR="002D35A2" w:rsidRDefault="00FB6365" w:rsidP="009B55E4">
      <w:pPr>
        <w:numPr>
          <w:ilvl w:val="1"/>
          <w:numId w:val="157"/>
        </w:numPr>
        <w:ind w:right="1493"/>
        <w:jc w:val="both"/>
      </w:pPr>
      <w:r>
        <w:t xml:space="preserve">a provision of the approved code of good practice is relevant to the matter;  and  </w:t>
      </w:r>
    </w:p>
    <w:p w:rsidR="002D35A2" w:rsidRDefault="002D35A2" w:rsidP="00656198">
      <w:pPr>
        <w:spacing w:after="2" w:line="259" w:lineRule="auto"/>
        <w:ind w:left="720" w:right="0" w:firstLine="0"/>
        <w:jc w:val="both"/>
      </w:pPr>
    </w:p>
    <w:p w:rsidR="002D35A2" w:rsidRDefault="00FB6365" w:rsidP="009B55E4">
      <w:pPr>
        <w:numPr>
          <w:ilvl w:val="1"/>
          <w:numId w:val="157"/>
        </w:numPr>
        <w:ind w:right="1493"/>
        <w:jc w:val="both"/>
      </w:pPr>
      <w:r>
        <w:t xml:space="preserve">the person failed at a material time to observe that provision of the  approved code of good practice.  </w:t>
      </w:r>
    </w:p>
    <w:p w:rsidR="002D35A2" w:rsidRDefault="00FB6365" w:rsidP="009B55E4">
      <w:pPr>
        <w:numPr>
          <w:ilvl w:val="0"/>
          <w:numId w:val="157"/>
        </w:numPr>
        <w:ind w:right="1493" w:hanging="264"/>
        <w:jc w:val="both"/>
      </w:pPr>
      <w:r>
        <w:t xml:space="preserve">If–  </w:t>
      </w:r>
    </w:p>
    <w:p w:rsidR="002D35A2" w:rsidRDefault="00FB6365" w:rsidP="009B55E4">
      <w:pPr>
        <w:numPr>
          <w:ilvl w:val="1"/>
          <w:numId w:val="157"/>
        </w:numPr>
        <w:ind w:right="1493"/>
        <w:jc w:val="both"/>
      </w:pPr>
      <w:r>
        <w:t xml:space="preserve">a code of good practice makes provision for or with respect to a duty or  obligation imposed by this Act or the regulations; and  </w:t>
      </w:r>
    </w:p>
    <w:p w:rsidR="002D35A2" w:rsidRDefault="002D35A2" w:rsidP="00656198">
      <w:pPr>
        <w:spacing w:after="2" w:line="259" w:lineRule="auto"/>
        <w:ind w:left="720" w:right="0" w:firstLine="0"/>
        <w:jc w:val="both"/>
      </w:pPr>
    </w:p>
    <w:p w:rsidR="002D35A2" w:rsidRDefault="00FB6365" w:rsidP="009B55E4">
      <w:pPr>
        <w:numPr>
          <w:ilvl w:val="1"/>
          <w:numId w:val="157"/>
        </w:numPr>
        <w:ind w:right="1493"/>
        <w:jc w:val="both"/>
      </w:pPr>
      <w:r>
        <w:t xml:space="preserve">a person complies with the code of good practice to the extent that it makes that provision the person is, for the purposes of this Act and the regulations, taken to have  complied with this Act or the regulations in relation to that duty or obligation.  </w:t>
      </w:r>
    </w:p>
    <w:p w:rsidR="002D35A2" w:rsidRDefault="002D35A2" w:rsidP="00656198">
      <w:pPr>
        <w:spacing w:after="2" w:line="259" w:lineRule="auto"/>
        <w:ind w:left="0" w:right="0" w:firstLine="0"/>
        <w:jc w:val="both"/>
      </w:pPr>
    </w:p>
    <w:p w:rsidR="002D35A2" w:rsidRPr="00E07871" w:rsidRDefault="00E07871" w:rsidP="00E07871">
      <w:pPr>
        <w:pStyle w:val="Heading2"/>
      </w:pPr>
      <w:bookmarkStart w:id="34" w:name="_Toc423959363"/>
      <w:r w:rsidRPr="00E07871">
        <w:t>Chapter 29 – Miscellaneous</w:t>
      </w:r>
      <w:bookmarkEnd w:id="34"/>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29.1 Minister may promulgate approved codes of practice  </w:t>
      </w:r>
    </w:p>
    <w:p w:rsidR="002D35A2" w:rsidRDefault="00FB6365" w:rsidP="00656198">
      <w:pPr>
        <w:ind w:left="-5" w:right="1493"/>
        <w:jc w:val="both"/>
      </w:pPr>
      <w:r>
        <w:t xml:space="preserve">§ 29.2 National Occupational Safety and Health Programme  </w:t>
      </w:r>
    </w:p>
    <w:p w:rsidR="002D35A2" w:rsidRDefault="00FB6365" w:rsidP="00656198">
      <w:pPr>
        <w:ind w:left="-5" w:right="1493"/>
        <w:jc w:val="both"/>
      </w:pPr>
      <w:r>
        <w:t xml:space="preserve">§ 29.3 Regulations  </w:t>
      </w:r>
    </w:p>
    <w:p w:rsidR="002D35A2" w:rsidRDefault="002D35A2" w:rsidP="00656198">
      <w:pPr>
        <w:spacing w:after="2" w:line="259" w:lineRule="auto"/>
        <w:ind w:left="0" w:right="0" w:firstLine="0"/>
        <w:jc w:val="both"/>
      </w:pPr>
    </w:p>
    <w:p w:rsidR="002D35A2" w:rsidRPr="00FC04F5" w:rsidRDefault="00FB6365" w:rsidP="00FC04F5">
      <w:pPr>
        <w:rPr>
          <w:b/>
        </w:rPr>
      </w:pPr>
      <w:r w:rsidRPr="00FC04F5">
        <w:rPr>
          <w:b/>
        </w:rPr>
        <w:t xml:space="preserve">§ 29.1 Minister may promulgate approved codes of practice  </w:t>
      </w:r>
    </w:p>
    <w:p w:rsidR="002D35A2" w:rsidRDefault="002D35A2" w:rsidP="00656198">
      <w:pPr>
        <w:spacing w:after="2" w:line="259" w:lineRule="auto"/>
        <w:ind w:left="0" w:right="0" w:firstLine="0"/>
        <w:jc w:val="both"/>
      </w:pPr>
    </w:p>
    <w:p w:rsidR="002D35A2" w:rsidRDefault="00FB6365" w:rsidP="009B55E4">
      <w:pPr>
        <w:numPr>
          <w:ilvl w:val="0"/>
          <w:numId w:val="158"/>
        </w:numPr>
        <w:spacing w:after="2" w:line="259" w:lineRule="auto"/>
        <w:ind w:right="1722"/>
        <w:jc w:val="both"/>
      </w:pPr>
      <w:r>
        <w:t xml:space="preserve">For the purpose of providing practical guidance on any matter relating to </w:t>
      </w:r>
      <w:r w:rsidR="00BE5B13">
        <w:t>this Part</w:t>
      </w:r>
      <w:r>
        <w:t xml:space="preserve">, the Minister may, on the recommendation of the National </w:t>
      </w:r>
      <w:r w:rsidR="00BE5B13">
        <w:t>Tripartite Council</w:t>
      </w:r>
      <w:r>
        <w:t xml:space="preserve">, by notice in the Official Gazette of the Republic of Liberia, approve </w:t>
      </w:r>
      <w:r w:rsidR="00BE5B13">
        <w:t>a code</w:t>
      </w:r>
      <w:r>
        <w:t xml:space="preserve"> of good practice.  </w:t>
      </w:r>
    </w:p>
    <w:p w:rsidR="002D35A2" w:rsidRDefault="002D35A2" w:rsidP="00656198">
      <w:pPr>
        <w:spacing w:after="0" w:line="259" w:lineRule="auto"/>
        <w:ind w:left="0" w:right="0" w:firstLine="0"/>
        <w:jc w:val="both"/>
      </w:pPr>
    </w:p>
    <w:p w:rsidR="002D35A2" w:rsidRDefault="00FB6365" w:rsidP="009B55E4">
      <w:pPr>
        <w:numPr>
          <w:ilvl w:val="0"/>
          <w:numId w:val="158"/>
        </w:numPr>
        <w:ind w:right="1722"/>
        <w:jc w:val="both"/>
      </w:pPr>
      <w:r>
        <w:t>A code of good practice made under this Chapter may consist of a code</w:t>
      </w:r>
      <w:r w:rsidR="00BE5B13">
        <w:t>, standard</w:t>
      </w:r>
      <w:r>
        <w:t xml:space="preserve">, rule, specification or provision relating to matters in this </w:t>
      </w:r>
      <w:r w:rsidR="00BE5B13">
        <w:t>Act formulated</w:t>
      </w:r>
      <w:r>
        <w:t>, prepared or recommended by th</w:t>
      </w:r>
      <w:r w:rsidR="00892912">
        <w:t xml:space="preserve">e National Tripartite Council, </w:t>
      </w:r>
      <w:r>
        <w:t xml:space="preserve">which may liaise with the labour inspectors for these purposes, and may apply,  incorporate or refer to a </w:t>
      </w:r>
      <w:r>
        <w:lastRenderedPageBreak/>
        <w:t xml:space="preserve">document formulated or published by a body or  authority or as amended, formulated or published from time to time.  </w:t>
      </w:r>
    </w:p>
    <w:p w:rsidR="002D35A2" w:rsidRDefault="002D35A2" w:rsidP="00656198">
      <w:pPr>
        <w:spacing w:after="0" w:line="259" w:lineRule="auto"/>
        <w:ind w:left="0" w:right="0" w:firstLine="0"/>
        <w:jc w:val="both"/>
      </w:pPr>
    </w:p>
    <w:p w:rsidR="002D35A2" w:rsidRDefault="00FB6365" w:rsidP="009B55E4">
      <w:pPr>
        <w:numPr>
          <w:ilvl w:val="0"/>
          <w:numId w:val="158"/>
        </w:numPr>
        <w:ind w:right="1722"/>
        <w:jc w:val="both"/>
      </w:pPr>
      <w:r>
        <w:t xml:space="preserve">A notice publishing a code of good practice in the Official Gazette of the  Republic of Liberia shall indicate where a copy of the approved code of good  practice to which it relates, and all documents incorporated or referred to in  the code, may be inspected by members of the public without charge, and the  times during which it may be inspected, and the Ministry shall make the code  and those documents available for that purpose accordingly.  </w:t>
      </w:r>
    </w:p>
    <w:p w:rsidR="002D35A2" w:rsidRDefault="002D35A2" w:rsidP="00656198">
      <w:pPr>
        <w:spacing w:after="2" w:line="259" w:lineRule="auto"/>
        <w:ind w:left="0" w:right="0" w:firstLine="0"/>
        <w:jc w:val="both"/>
      </w:pPr>
    </w:p>
    <w:p w:rsidR="002D35A2" w:rsidRDefault="00FB6365" w:rsidP="009B55E4">
      <w:pPr>
        <w:numPr>
          <w:ilvl w:val="0"/>
          <w:numId w:val="158"/>
        </w:numPr>
        <w:ind w:right="1722"/>
        <w:jc w:val="both"/>
      </w:pPr>
      <w:r>
        <w:t xml:space="preserve">Any code of good practice shall take into account any current national </w:t>
      </w:r>
      <w:r w:rsidR="00B32142">
        <w:t>or international</w:t>
      </w:r>
      <w:r>
        <w:t xml:space="preserve"> code, standard or rule in its development.  </w:t>
      </w:r>
    </w:p>
    <w:p w:rsidR="002D35A2" w:rsidRDefault="002D35A2" w:rsidP="00656198">
      <w:pPr>
        <w:spacing w:after="0" w:line="259" w:lineRule="auto"/>
        <w:ind w:left="0" w:right="0" w:firstLine="0"/>
        <w:jc w:val="both"/>
      </w:pPr>
    </w:p>
    <w:p w:rsidR="002D35A2" w:rsidRPr="00FC04F5" w:rsidRDefault="00FB6365" w:rsidP="00FC04F5">
      <w:pPr>
        <w:rPr>
          <w:b/>
        </w:rPr>
      </w:pPr>
      <w:r w:rsidRPr="00FC04F5">
        <w:rPr>
          <w:b/>
        </w:rPr>
        <w:t xml:space="preserve">§ 29.2 National Occupational Safety and Health Programme  </w:t>
      </w:r>
    </w:p>
    <w:p w:rsidR="002D35A2" w:rsidRDefault="002D35A2" w:rsidP="00656198">
      <w:pPr>
        <w:spacing w:after="0" w:line="259" w:lineRule="auto"/>
        <w:ind w:left="0" w:right="0" w:firstLine="0"/>
        <w:jc w:val="both"/>
      </w:pPr>
    </w:p>
    <w:p w:rsidR="002D35A2" w:rsidRDefault="00FB6365" w:rsidP="00656198">
      <w:pPr>
        <w:spacing w:after="2" w:line="259" w:lineRule="auto"/>
        <w:ind w:left="-5" w:right="1888"/>
        <w:jc w:val="both"/>
      </w:pPr>
      <w:r>
        <w:t xml:space="preserve">a) The Minister shall, based on the recommendation of the National </w:t>
      </w:r>
      <w:r w:rsidR="00B32142">
        <w:t>Tripartite Council</w:t>
      </w:r>
      <w:r>
        <w:t xml:space="preserve">, formulate, implement, monitor, evaluate and periodically review </w:t>
      </w:r>
      <w:r w:rsidR="00B32142">
        <w:t>a national</w:t>
      </w:r>
      <w:r>
        <w:t xml:space="preserve"> programme on occupational safety and health. The </w:t>
      </w:r>
      <w:r w:rsidR="00B32142">
        <w:t>national programme</w:t>
      </w:r>
      <w:r>
        <w:t xml:space="preserve"> shall:  </w:t>
      </w:r>
    </w:p>
    <w:p w:rsidR="002D35A2" w:rsidRDefault="002D35A2" w:rsidP="00656198">
      <w:pPr>
        <w:spacing w:after="2" w:line="259" w:lineRule="auto"/>
        <w:ind w:left="0" w:right="0" w:firstLine="0"/>
        <w:jc w:val="both"/>
      </w:pPr>
    </w:p>
    <w:p w:rsidR="002D35A2" w:rsidRDefault="00FB6365" w:rsidP="009B55E4">
      <w:pPr>
        <w:numPr>
          <w:ilvl w:val="0"/>
          <w:numId w:val="159"/>
        </w:numPr>
        <w:ind w:right="1493" w:hanging="322"/>
        <w:jc w:val="both"/>
      </w:pPr>
      <w:r>
        <w:t xml:space="preserve">promote the development of a national preventative safety and health  culture;  </w:t>
      </w:r>
    </w:p>
    <w:p w:rsidR="002D35A2" w:rsidRDefault="002D35A2" w:rsidP="00656198">
      <w:pPr>
        <w:spacing w:after="0" w:line="259" w:lineRule="auto"/>
        <w:ind w:left="720" w:right="0" w:firstLine="0"/>
        <w:jc w:val="both"/>
      </w:pPr>
    </w:p>
    <w:p w:rsidR="002D35A2" w:rsidRDefault="00FB6365" w:rsidP="009B55E4">
      <w:pPr>
        <w:numPr>
          <w:ilvl w:val="0"/>
          <w:numId w:val="159"/>
        </w:numPr>
        <w:ind w:right="1493" w:hanging="322"/>
        <w:jc w:val="both"/>
      </w:pPr>
      <w:r>
        <w:t xml:space="preserve">contribute to the protection of workers by eliminating or minimizing, so  far as is reasonably practicable, work-related hazards and risks, in  accordance with national law and practice, in order to prevent occupational  injuries, diseases and deaths and promote safety and health in the  workplace;  </w:t>
      </w:r>
    </w:p>
    <w:p w:rsidR="002D35A2" w:rsidRDefault="002D35A2" w:rsidP="00656198">
      <w:pPr>
        <w:spacing w:after="0" w:line="259" w:lineRule="auto"/>
        <w:ind w:left="720" w:right="0" w:firstLine="0"/>
        <w:jc w:val="both"/>
      </w:pPr>
    </w:p>
    <w:p w:rsidR="002D35A2" w:rsidRDefault="00FB6365" w:rsidP="009B55E4">
      <w:pPr>
        <w:numPr>
          <w:ilvl w:val="0"/>
          <w:numId w:val="159"/>
        </w:numPr>
        <w:ind w:right="1493" w:hanging="322"/>
        <w:jc w:val="both"/>
      </w:pPr>
      <w:r>
        <w:t xml:space="preserve">be formulated and reviewed on the basis of analysis of the national  situation regarding occupational safety and health, including analysis of  the national system for occupational safety and health;  </w:t>
      </w:r>
    </w:p>
    <w:p w:rsidR="002D35A2" w:rsidRDefault="002D35A2" w:rsidP="00656198">
      <w:pPr>
        <w:spacing w:after="0" w:line="259" w:lineRule="auto"/>
        <w:ind w:left="720" w:right="0" w:firstLine="0"/>
        <w:jc w:val="both"/>
      </w:pPr>
    </w:p>
    <w:p w:rsidR="002D35A2" w:rsidRDefault="00FB6365" w:rsidP="009B55E4">
      <w:pPr>
        <w:numPr>
          <w:ilvl w:val="0"/>
          <w:numId w:val="159"/>
        </w:numPr>
        <w:ind w:right="1493" w:hanging="322"/>
        <w:jc w:val="both"/>
      </w:pPr>
      <w:r>
        <w:t xml:space="preserve">include objectives, targets and indicators of progress; and  </w:t>
      </w:r>
    </w:p>
    <w:p w:rsidR="002D35A2" w:rsidRDefault="002D35A2" w:rsidP="00656198">
      <w:pPr>
        <w:spacing w:after="0" w:line="259" w:lineRule="auto"/>
        <w:ind w:left="720" w:right="0" w:firstLine="0"/>
        <w:jc w:val="both"/>
      </w:pPr>
    </w:p>
    <w:p w:rsidR="002D35A2" w:rsidRDefault="00FB6365" w:rsidP="009B55E4">
      <w:pPr>
        <w:numPr>
          <w:ilvl w:val="0"/>
          <w:numId w:val="159"/>
        </w:numPr>
        <w:spacing w:after="2" w:line="259" w:lineRule="auto"/>
        <w:ind w:right="1493" w:hanging="322"/>
        <w:jc w:val="both"/>
      </w:pPr>
      <w:r>
        <w:t xml:space="preserve">be supported, where possible, by other complementary national  programmes and plans which will assist in achieving progressively a safe  and healthy working environment.  </w:t>
      </w:r>
    </w:p>
    <w:p w:rsidR="002D35A2" w:rsidRDefault="002D35A2" w:rsidP="00656198">
      <w:pPr>
        <w:spacing w:after="0" w:line="259" w:lineRule="auto"/>
        <w:ind w:left="0" w:right="0" w:firstLine="0"/>
        <w:jc w:val="both"/>
      </w:pPr>
    </w:p>
    <w:p w:rsidR="002D35A2" w:rsidRPr="00FC04F5" w:rsidRDefault="00FB6365" w:rsidP="00FC04F5">
      <w:pPr>
        <w:rPr>
          <w:b/>
        </w:rPr>
      </w:pPr>
      <w:r w:rsidRPr="00FC04F5">
        <w:rPr>
          <w:b/>
        </w:rPr>
        <w:t xml:space="preserve">§ 29.3 Regulations  </w:t>
      </w:r>
    </w:p>
    <w:p w:rsidR="002D35A2" w:rsidRDefault="002D35A2" w:rsidP="00656198">
      <w:pPr>
        <w:spacing w:after="0" w:line="259" w:lineRule="auto"/>
        <w:ind w:left="0" w:right="0" w:firstLine="0"/>
        <w:jc w:val="both"/>
      </w:pPr>
    </w:p>
    <w:p w:rsidR="002D35A2" w:rsidRDefault="00FB6365" w:rsidP="009B55E4">
      <w:pPr>
        <w:numPr>
          <w:ilvl w:val="0"/>
          <w:numId w:val="160"/>
        </w:numPr>
        <w:ind w:right="1493" w:hanging="259"/>
        <w:jc w:val="both"/>
      </w:pPr>
      <w:r>
        <w:t xml:space="preserve">The Minister may make regulations for or with respect to the safety, health and welfare of persons at work in order to achieve the objectives of </w:t>
      </w:r>
      <w:r w:rsidR="00B32142">
        <w:t>this Chapter</w:t>
      </w:r>
      <w:r>
        <w:t xml:space="preserve">, and of this Act.  </w:t>
      </w:r>
    </w:p>
    <w:p w:rsidR="002D35A2" w:rsidRDefault="002D35A2" w:rsidP="00656198">
      <w:pPr>
        <w:spacing w:after="2" w:line="259" w:lineRule="auto"/>
        <w:ind w:left="0" w:right="0" w:firstLine="0"/>
        <w:jc w:val="both"/>
      </w:pPr>
    </w:p>
    <w:p w:rsidR="002D35A2" w:rsidRDefault="00FB6365" w:rsidP="009B55E4">
      <w:pPr>
        <w:numPr>
          <w:ilvl w:val="0"/>
          <w:numId w:val="160"/>
        </w:numPr>
        <w:ind w:right="1493" w:hanging="259"/>
        <w:jc w:val="both"/>
      </w:pPr>
      <w:r>
        <w:t xml:space="preserve">Without limiting the scope of the preceding provisions, such regulations may:  </w:t>
      </w:r>
    </w:p>
    <w:p w:rsidR="002D35A2" w:rsidRDefault="00FB6365" w:rsidP="009B55E4">
      <w:pPr>
        <w:numPr>
          <w:ilvl w:val="1"/>
          <w:numId w:val="160"/>
        </w:numPr>
        <w:ind w:right="1493" w:hanging="331"/>
        <w:jc w:val="both"/>
      </w:pPr>
      <w:r>
        <w:t xml:space="preserve">prohibit the manufacture, supply or use of any plant;  </w:t>
      </w:r>
    </w:p>
    <w:p w:rsidR="002D35A2" w:rsidRDefault="002D35A2" w:rsidP="00656198">
      <w:pPr>
        <w:spacing w:after="0" w:line="259" w:lineRule="auto"/>
        <w:ind w:left="0" w:right="0" w:firstLine="0"/>
        <w:jc w:val="both"/>
      </w:pPr>
    </w:p>
    <w:p w:rsidR="002D35A2" w:rsidRDefault="00FB6365" w:rsidP="009B55E4">
      <w:pPr>
        <w:numPr>
          <w:ilvl w:val="1"/>
          <w:numId w:val="160"/>
        </w:numPr>
        <w:ind w:right="1493" w:hanging="331"/>
        <w:jc w:val="both"/>
      </w:pPr>
      <w:r>
        <w:t xml:space="preserve">prohibit the manufacture, supply, storage, transport or use of any substance;  </w:t>
      </w:r>
    </w:p>
    <w:p w:rsidR="002D35A2" w:rsidRDefault="002D35A2" w:rsidP="00656198">
      <w:pPr>
        <w:spacing w:after="0" w:line="259" w:lineRule="auto"/>
        <w:ind w:left="0" w:right="0" w:firstLine="0"/>
        <w:jc w:val="both"/>
      </w:pPr>
    </w:p>
    <w:p w:rsidR="002D35A2" w:rsidRDefault="00FB6365" w:rsidP="009B55E4">
      <w:pPr>
        <w:numPr>
          <w:ilvl w:val="1"/>
          <w:numId w:val="160"/>
        </w:numPr>
        <w:ind w:right="1493" w:hanging="331"/>
        <w:jc w:val="both"/>
      </w:pPr>
      <w:r>
        <w:t xml:space="preserve">prohibit the carrying on of any process or the carrying out of any operation;  </w:t>
      </w:r>
    </w:p>
    <w:p w:rsidR="002D35A2" w:rsidRDefault="002D35A2" w:rsidP="00656198">
      <w:pPr>
        <w:spacing w:after="0" w:line="259" w:lineRule="auto"/>
        <w:ind w:left="0" w:right="0" w:firstLine="0"/>
        <w:jc w:val="both"/>
      </w:pPr>
    </w:p>
    <w:p w:rsidR="002D35A2" w:rsidRDefault="00FB6365" w:rsidP="009B55E4">
      <w:pPr>
        <w:numPr>
          <w:ilvl w:val="1"/>
          <w:numId w:val="160"/>
        </w:numPr>
        <w:ind w:right="1493" w:hanging="331"/>
        <w:jc w:val="both"/>
      </w:pPr>
      <w:r>
        <w:t xml:space="preserve">prescribe the requirements with respect to the design, construction,  </w:t>
      </w:r>
    </w:p>
    <w:p w:rsidR="002D35A2" w:rsidRDefault="00FB6365" w:rsidP="00656198">
      <w:pPr>
        <w:spacing w:after="2" w:line="259" w:lineRule="auto"/>
        <w:ind w:left="730" w:right="163"/>
        <w:jc w:val="both"/>
      </w:pPr>
      <w:r>
        <w:t xml:space="preserve">guarding, </w:t>
      </w:r>
      <w:r w:rsidR="00B32142">
        <w:t>sitting</w:t>
      </w:r>
      <w:r>
        <w:t xml:space="preserve">, installation, commissioning, examination, repair, maintenance, alteration, adjustment, dismantling, testing, making </w:t>
      </w:r>
      <w:r w:rsidR="0013534A">
        <w:t>or inspection</w:t>
      </w:r>
      <w:r>
        <w:t xml:space="preserve"> of any plant;  </w:t>
      </w:r>
    </w:p>
    <w:p w:rsidR="002D35A2" w:rsidRDefault="002D35A2" w:rsidP="00656198">
      <w:pPr>
        <w:spacing w:after="2" w:line="259" w:lineRule="auto"/>
        <w:ind w:left="0" w:right="0" w:firstLine="0"/>
        <w:jc w:val="both"/>
      </w:pPr>
    </w:p>
    <w:p w:rsidR="002D35A2" w:rsidRDefault="00FB6365" w:rsidP="009B55E4">
      <w:pPr>
        <w:numPr>
          <w:ilvl w:val="1"/>
          <w:numId w:val="160"/>
        </w:numPr>
        <w:ind w:right="1493" w:hanging="331"/>
        <w:jc w:val="both"/>
      </w:pPr>
      <w:r>
        <w:t xml:space="preserve">prescribe the requirements with respect to the examination, testing,  analysis, </w:t>
      </w:r>
      <w:r w:rsidR="00B32142">
        <w:t>labeling</w:t>
      </w:r>
      <w:r>
        <w:t xml:space="preserve">, or making of any substance;  </w:t>
      </w:r>
    </w:p>
    <w:p w:rsidR="002D35A2" w:rsidRDefault="002D35A2" w:rsidP="00656198">
      <w:pPr>
        <w:spacing w:after="0" w:line="259" w:lineRule="auto"/>
        <w:ind w:left="720" w:right="0" w:firstLine="0"/>
        <w:jc w:val="both"/>
      </w:pPr>
    </w:p>
    <w:p w:rsidR="002D35A2" w:rsidRDefault="00FB6365" w:rsidP="009B55E4">
      <w:pPr>
        <w:numPr>
          <w:ilvl w:val="1"/>
          <w:numId w:val="160"/>
        </w:numPr>
        <w:ind w:right="1493" w:hanging="331"/>
        <w:jc w:val="both"/>
      </w:pPr>
      <w:r>
        <w:t xml:space="preserve">prescribe the times and the manner in which employers or other specified  persons are required to examine, test, analyze or label hazardous  substances or mark any substance;  </w:t>
      </w:r>
    </w:p>
    <w:p w:rsidR="002D35A2" w:rsidRPr="00A10462" w:rsidRDefault="002D35A2" w:rsidP="00656198">
      <w:pPr>
        <w:spacing w:after="0" w:line="259" w:lineRule="auto"/>
        <w:ind w:left="720" w:right="0" w:firstLine="0"/>
        <w:jc w:val="both"/>
        <w:rPr>
          <w:sz w:val="14"/>
        </w:rPr>
      </w:pPr>
    </w:p>
    <w:p w:rsidR="002D35A2" w:rsidRDefault="00FB6365" w:rsidP="009B55E4">
      <w:pPr>
        <w:numPr>
          <w:ilvl w:val="1"/>
          <w:numId w:val="160"/>
        </w:numPr>
        <w:ind w:right="1493" w:hanging="331"/>
        <w:jc w:val="both"/>
      </w:pPr>
      <w:r>
        <w:t xml:space="preserve">prescribe the requirements to abstain from eating, drinking or smoking in  any circumstances involving risk of absorption of any substance or risk of  injury or poisoning arising out of the use of any substance;  </w:t>
      </w:r>
    </w:p>
    <w:p w:rsidR="002D35A2" w:rsidRPr="00A10462" w:rsidRDefault="002D35A2" w:rsidP="00656198">
      <w:pPr>
        <w:spacing w:after="0" w:line="259" w:lineRule="auto"/>
        <w:ind w:left="720" w:right="0" w:firstLine="0"/>
        <w:jc w:val="both"/>
        <w:rPr>
          <w:sz w:val="16"/>
        </w:rPr>
      </w:pPr>
    </w:p>
    <w:p w:rsidR="002D35A2" w:rsidRDefault="00FB6365" w:rsidP="009B55E4">
      <w:pPr>
        <w:numPr>
          <w:ilvl w:val="1"/>
          <w:numId w:val="160"/>
        </w:numPr>
        <w:ind w:right="1493" w:hanging="331"/>
        <w:jc w:val="both"/>
      </w:pPr>
      <w:r>
        <w:t xml:space="preserve">prescribe the requirements with respect to the instruction, training and  supervision of persons at work;  </w:t>
      </w:r>
    </w:p>
    <w:p w:rsidR="002D35A2" w:rsidRPr="00A10462" w:rsidRDefault="002D35A2" w:rsidP="00656198">
      <w:pPr>
        <w:spacing w:after="2" w:line="259" w:lineRule="auto"/>
        <w:ind w:left="720" w:right="0" w:firstLine="0"/>
        <w:jc w:val="both"/>
        <w:rPr>
          <w:sz w:val="16"/>
        </w:rPr>
      </w:pPr>
    </w:p>
    <w:p w:rsidR="002D35A2" w:rsidRDefault="00FB6365" w:rsidP="009B55E4">
      <w:pPr>
        <w:numPr>
          <w:ilvl w:val="1"/>
          <w:numId w:val="160"/>
        </w:numPr>
        <w:spacing w:after="2" w:line="259" w:lineRule="auto"/>
        <w:ind w:right="1493" w:hanging="331"/>
        <w:jc w:val="both"/>
      </w:pPr>
      <w:r>
        <w:t xml:space="preserve">prescribe the procedure for employers to notify any accident, dangerous  occurrence, occupational poisoning or occupational disease, and any  information that an employer should record of such event;  </w:t>
      </w:r>
    </w:p>
    <w:p w:rsidR="002D35A2" w:rsidRPr="00A10462" w:rsidRDefault="002D35A2" w:rsidP="00656198">
      <w:pPr>
        <w:spacing w:after="2" w:line="259" w:lineRule="auto"/>
        <w:ind w:left="720" w:right="0" w:firstLine="0"/>
        <w:jc w:val="both"/>
        <w:rPr>
          <w:sz w:val="16"/>
        </w:rPr>
      </w:pPr>
    </w:p>
    <w:p w:rsidR="0013534A" w:rsidRDefault="00FB6365" w:rsidP="0013534A">
      <w:pPr>
        <w:ind w:left="730" w:right="1493"/>
        <w:jc w:val="both"/>
      </w:pPr>
      <w:r>
        <w:t xml:space="preserve">x)  prescribe the arrangements to be made with respect to the taking of </w:t>
      </w:r>
    </w:p>
    <w:p w:rsidR="0013534A" w:rsidRDefault="0013534A" w:rsidP="0013534A">
      <w:pPr>
        <w:ind w:left="730" w:right="1493"/>
        <w:jc w:val="both"/>
      </w:pPr>
      <w:r>
        <w:t xml:space="preserve">     any action</w:t>
      </w:r>
      <w:r w:rsidR="00FB6365">
        <w:t xml:space="preserve"> or precaution to avoid, or in the event of, any accident or </w:t>
      </w:r>
    </w:p>
    <w:p w:rsidR="002D35A2" w:rsidRDefault="0013534A" w:rsidP="0013534A">
      <w:pPr>
        <w:ind w:left="730" w:right="1493"/>
        <w:jc w:val="both"/>
      </w:pPr>
      <w:r>
        <w:t xml:space="preserve">     dangerous occurrence</w:t>
      </w:r>
      <w:r w:rsidR="00FB6365">
        <w:t xml:space="preserve">;  </w:t>
      </w:r>
    </w:p>
    <w:p w:rsidR="002D35A2" w:rsidRPr="00A10462" w:rsidRDefault="002D35A2" w:rsidP="00656198">
      <w:pPr>
        <w:spacing w:after="0" w:line="259" w:lineRule="auto"/>
        <w:ind w:left="720" w:right="0" w:firstLine="0"/>
        <w:jc w:val="both"/>
        <w:rPr>
          <w:sz w:val="20"/>
        </w:rPr>
      </w:pPr>
    </w:p>
    <w:p w:rsidR="002D35A2" w:rsidRDefault="00FB6365" w:rsidP="009B55E4">
      <w:pPr>
        <w:numPr>
          <w:ilvl w:val="1"/>
          <w:numId w:val="161"/>
        </w:numPr>
        <w:ind w:right="1493" w:hanging="552"/>
        <w:jc w:val="both"/>
      </w:pPr>
      <w:r>
        <w:t xml:space="preserve">prohibit or require the taking of any action in the event of any accident or  dangerous occurrence;  </w:t>
      </w:r>
    </w:p>
    <w:p w:rsidR="002D35A2" w:rsidRPr="00A10462" w:rsidRDefault="002D35A2" w:rsidP="00656198">
      <w:pPr>
        <w:spacing w:after="2" w:line="259" w:lineRule="auto"/>
        <w:ind w:left="720" w:right="0" w:firstLine="0"/>
        <w:jc w:val="both"/>
        <w:rPr>
          <w:sz w:val="18"/>
        </w:rPr>
      </w:pPr>
    </w:p>
    <w:p w:rsidR="002D35A2" w:rsidRDefault="00FB6365" w:rsidP="009B55E4">
      <w:pPr>
        <w:numPr>
          <w:ilvl w:val="1"/>
          <w:numId w:val="161"/>
        </w:numPr>
        <w:spacing w:after="2" w:line="259" w:lineRule="auto"/>
        <w:ind w:right="1493" w:hanging="552"/>
        <w:jc w:val="both"/>
      </w:pPr>
      <w:r>
        <w:t xml:space="preserve">prescribe the requirements with respect to the provision and use in  specified circumstances of protective clothing or equipment and rescue equipment;  </w:t>
      </w:r>
    </w:p>
    <w:p w:rsidR="002D35A2" w:rsidRDefault="002D35A2" w:rsidP="00656198">
      <w:pPr>
        <w:spacing w:after="0" w:line="259" w:lineRule="auto"/>
        <w:ind w:left="720" w:right="0" w:firstLine="0"/>
        <w:jc w:val="both"/>
      </w:pPr>
    </w:p>
    <w:p w:rsidR="002D35A2" w:rsidRDefault="00FB6365" w:rsidP="009B55E4">
      <w:pPr>
        <w:numPr>
          <w:ilvl w:val="1"/>
          <w:numId w:val="161"/>
        </w:numPr>
        <w:ind w:right="1493" w:hanging="552"/>
        <w:jc w:val="both"/>
      </w:pPr>
      <w:r>
        <w:t xml:space="preserve">prescribe the standards in relation to the use of, including standards of  exposure to, any physical, biological, chemical or psychological hazard;  </w:t>
      </w:r>
    </w:p>
    <w:p w:rsidR="002D35A2" w:rsidRPr="00A10462" w:rsidRDefault="002D35A2" w:rsidP="00656198">
      <w:pPr>
        <w:spacing w:after="2" w:line="259" w:lineRule="auto"/>
        <w:ind w:left="720" w:right="0" w:firstLine="0"/>
        <w:jc w:val="both"/>
        <w:rPr>
          <w:sz w:val="14"/>
        </w:rPr>
      </w:pPr>
    </w:p>
    <w:p w:rsidR="002D35A2" w:rsidRDefault="00FB6365" w:rsidP="009B55E4">
      <w:pPr>
        <w:numPr>
          <w:ilvl w:val="1"/>
          <w:numId w:val="161"/>
        </w:numPr>
        <w:ind w:right="1493" w:hanging="552"/>
        <w:jc w:val="both"/>
      </w:pPr>
      <w:r>
        <w:t xml:space="preserve">secure the provision of adequate welfare facilities by employers for  persons at work;  </w:t>
      </w:r>
    </w:p>
    <w:p w:rsidR="002D35A2" w:rsidRDefault="002D35A2" w:rsidP="00656198">
      <w:pPr>
        <w:spacing w:after="0" w:line="259" w:lineRule="auto"/>
        <w:ind w:left="720" w:right="0" w:firstLine="0"/>
        <w:jc w:val="both"/>
      </w:pPr>
    </w:p>
    <w:p w:rsidR="002D35A2" w:rsidRDefault="00FB6365" w:rsidP="009B55E4">
      <w:pPr>
        <w:numPr>
          <w:ilvl w:val="1"/>
          <w:numId w:val="161"/>
        </w:numPr>
        <w:ind w:right="1493" w:hanging="552"/>
        <w:jc w:val="both"/>
      </w:pPr>
      <w:r>
        <w:t xml:space="preserve">require employers to keep and preserve records and other documents;  </w:t>
      </w:r>
    </w:p>
    <w:p w:rsidR="002D35A2" w:rsidRDefault="002D35A2" w:rsidP="00656198">
      <w:pPr>
        <w:spacing w:after="0" w:line="259" w:lineRule="auto"/>
        <w:ind w:left="720" w:right="0" w:firstLine="0"/>
        <w:jc w:val="both"/>
      </w:pPr>
    </w:p>
    <w:p w:rsidR="002D35A2" w:rsidRDefault="00FB6365" w:rsidP="009B55E4">
      <w:pPr>
        <w:numPr>
          <w:ilvl w:val="1"/>
          <w:numId w:val="161"/>
        </w:numPr>
        <w:ind w:right="1493" w:hanging="552"/>
        <w:jc w:val="both"/>
      </w:pPr>
      <w:r>
        <w:lastRenderedPageBreak/>
        <w:t xml:space="preserve">prescribe the composition, powers, functions and procedures of safety  and health committees; regulate the election or appointment of members of  the committees and other related matters; and the training required of  committee members, including employer obligations to provide training;  </w:t>
      </w:r>
    </w:p>
    <w:p w:rsidR="002D35A2" w:rsidRDefault="002D35A2" w:rsidP="00656198">
      <w:pPr>
        <w:spacing w:after="2" w:line="259" w:lineRule="auto"/>
        <w:ind w:left="720" w:right="0" w:firstLine="0"/>
        <w:jc w:val="both"/>
      </w:pPr>
    </w:p>
    <w:p w:rsidR="002D35A2" w:rsidRDefault="00FB6365" w:rsidP="009B55E4">
      <w:pPr>
        <w:numPr>
          <w:ilvl w:val="1"/>
          <w:numId w:val="161"/>
        </w:numPr>
        <w:ind w:right="1493" w:hanging="552"/>
        <w:jc w:val="both"/>
      </w:pPr>
      <w:r>
        <w:t xml:space="preserve">prescribe the fees payable or chargeable for doing any or providing any  service for the purposes of this Act or any regulation made thereunder;  </w:t>
      </w:r>
    </w:p>
    <w:p w:rsidR="002D35A2" w:rsidRDefault="002D35A2" w:rsidP="00656198">
      <w:pPr>
        <w:spacing w:after="0" w:line="259" w:lineRule="auto"/>
        <w:ind w:left="720" w:right="0" w:firstLine="0"/>
        <w:jc w:val="both"/>
      </w:pPr>
    </w:p>
    <w:p w:rsidR="002D35A2" w:rsidRDefault="00FB6365" w:rsidP="009B55E4">
      <w:pPr>
        <w:numPr>
          <w:ilvl w:val="1"/>
          <w:numId w:val="161"/>
        </w:numPr>
        <w:ind w:right="1493" w:hanging="552"/>
        <w:jc w:val="both"/>
      </w:pPr>
      <w:r>
        <w:t xml:space="preserve">prescribe the requirements for engaging a medical officer;  </w:t>
      </w:r>
    </w:p>
    <w:p w:rsidR="002D35A2" w:rsidRDefault="002D35A2" w:rsidP="00656198">
      <w:pPr>
        <w:spacing w:after="0" w:line="259" w:lineRule="auto"/>
        <w:ind w:left="720" w:right="0" w:firstLine="0"/>
        <w:jc w:val="both"/>
      </w:pPr>
    </w:p>
    <w:p w:rsidR="002D35A2" w:rsidRDefault="00FB6365" w:rsidP="009B55E4">
      <w:pPr>
        <w:numPr>
          <w:ilvl w:val="1"/>
          <w:numId w:val="161"/>
        </w:numPr>
        <w:ind w:right="1493" w:hanging="552"/>
        <w:jc w:val="both"/>
      </w:pPr>
      <w:r>
        <w:t xml:space="preserve">prescribe the requirements for employing a safety and health officer,  the training required of a safety and health officer and the procedures for  registration;  </w:t>
      </w:r>
    </w:p>
    <w:p w:rsidR="002D35A2" w:rsidRDefault="002D35A2" w:rsidP="00656198">
      <w:pPr>
        <w:spacing w:after="0" w:line="259" w:lineRule="auto"/>
        <w:ind w:left="720" w:right="0" w:firstLine="0"/>
        <w:jc w:val="both"/>
      </w:pPr>
    </w:p>
    <w:p w:rsidR="002D35A2" w:rsidRDefault="00FB6365" w:rsidP="009B55E4">
      <w:pPr>
        <w:numPr>
          <w:ilvl w:val="1"/>
          <w:numId w:val="161"/>
        </w:numPr>
        <w:ind w:right="1493" w:hanging="552"/>
        <w:jc w:val="both"/>
      </w:pPr>
      <w:r>
        <w:t xml:space="preserve">require the certification of operators of prescribed plant or machinery;  </w:t>
      </w:r>
    </w:p>
    <w:p w:rsidR="002D35A2" w:rsidRDefault="002D35A2" w:rsidP="00656198">
      <w:pPr>
        <w:spacing w:after="0" w:line="259" w:lineRule="auto"/>
        <w:ind w:left="720" w:right="0" w:firstLine="0"/>
        <w:jc w:val="both"/>
      </w:pPr>
    </w:p>
    <w:p w:rsidR="002D35A2" w:rsidRDefault="00FB6365" w:rsidP="009B55E4">
      <w:pPr>
        <w:numPr>
          <w:ilvl w:val="1"/>
          <w:numId w:val="161"/>
        </w:numPr>
        <w:ind w:right="1493" w:hanging="552"/>
        <w:jc w:val="both"/>
      </w:pPr>
      <w:r>
        <w:t xml:space="preserve">require the registration of a workplace or any plant or substance and  specify the conditions applying to registration and licenses (including  conditions by prescribed persons);  </w:t>
      </w:r>
    </w:p>
    <w:p w:rsidR="002D35A2" w:rsidRDefault="002D35A2" w:rsidP="00656198">
      <w:pPr>
        <w:spacing w:after="0" w:line="259" w:lineRule="auto"/>
        <w:ind w:left="720" w:right="0" w:firstLine="0"/>
        <w:jc w:val="both"/>
      </w:pPr>
    </w:p>
    <w:p w:rsidR="002D35A2" w:rsidRDefault="00FB6365" w:rsidP="009B55E4">
      <w:pPr>
        <w:numPr>
          <w:ilvl w:val="1"/>
          <w:numId w:val="161"/>
        </w:numPr>
        <w:ind w:right="1493" w:hanging="552"/>
        <w:jc w:val="both"/>
      </w:pPr>
      <w:r>
        <w:t xml:space="preserve">require the licensing of a person carrying out processes or activities  under this Act;  </w:t>
      </w:r>
    </w:p>
    <w:p w:rsidR="002D35A2" w:rsidRDefault="002D35A2" w:rsidP="00656198">
      <w:pPr>
        <w:spacing w:after="2" w:line="259" w:lineRule="auto"/>
        <w:ind w:left="720" w:right="0" w:firstLine="0"/>
        <w:jc w:val="both"/>
      </w:pPr>
    </w:p>
    <w:p w:rsidR="002D35A2" w:rsidRDefault="00FB6365" w:rsidP="009B55E4">
      <w:pPr>
        <w:numPr>
          <w:ilvl w:val="1"/>
          <w:numId w:val="161"/>
        </w:numPr>
        <w:ind w:right="1493" w:hanging="552"/>
        <w:jc w:val="both"/>
      </w:pPr>
      <w:r>
        <w:t xml:space="preserve">prescribe forms for the purposes of this Act;  </w:t>
      </w:r>
    </w:p>
    <w:p w:rsidR="002D35A2" w:rsidRDefault="002D35A2" w:rsidP="00656198">
      <w:pPr>
        <w:spacing w:after="2" w:line="259" w:lineRule="auto"/>
        <w:ind w:left="720" w:right="0" w:firstLine="0"/>
        <w:jc w:val="both"/>
      </w:pPr>
    </w:p>
    <w:p w:rsidR="002D35A2" w:rsidRDefault="00FB6365" w:rsidP="009B55E4">
      <w:pPr>
        <w:numPr>
          <w:ilvl w:val="1"/>
          <w:numId w:val="161"/>
        </w:numPr>
        <w:ind w:right="1493" w:hanging="552"/>
        <w:jc w:val="both"/>
      </w:pPr>
      <w:r>
        <w:t xml:space="preserve">prescribe any other matter which may appear to the Ministry to </w:t>
      </w:r>
      <w:r w:rsidR="00320C8E">
        <w:t>be expedient</w:t>
      </w:r>
      <w:r>
        <w:t xml:space="preserve"> or necessary for the better carrying out of this Act.  </w:t>
      </w:r>
    </w:p>
    <w:p w:rsidR="002D35A2" w:rsidRDefault="002D35A2" w:rsidP="00656198">
      <w:pPr>
        <w:spacing w:after="0" w:line="259" w:lineRule="auto"/>
        <w:ind w:left="0" w:right="0" w:firstLine="0"/>
        <w:jc w:val="both"/>
      </w:pPr>
    </w:p>
    <w:p w:rsidR="002D35A2" w:rsidRDefault="00FB6365" w:rsidP="009B55E4">
      <w:pPr>
        <w:numPr>
          <w:ilvl w:val="0"/>
          <w:numId w:val="160"/>
        </w:numPr>
        <w:ind w:right="1493" w:hanging="259"/>
        <w:jc w:val="both"/>
      </w:pPr>
      <w:r>
        <w:t xml:space="preserve">The regulations may incorporate, adopt or adapt by reference the provisions of  any document, standard, rule, specification or method formulated, issued,  prescribed or published by any authority or body whether wholly or partly, or  as amended by the regulations; or as formulated, issued, prescribed or  published at the time the regulations are made or at any time before then; or as amended after the making of the regulations, but only where the Ministry has  published in the Official Gazette of the Republic of Liberia a notice that the  particular amendment is to be incorporated in the regulations.  </w:t>
      </w:r>
    </w:p>
    <w:p w:rsidR="002D35A2" w:rsidRPr="00320C8E" w:rsidRDefault="002D35A2" w:rsidP="00656198">
      <w:pPr>
        <w:spacing w:after="0" w:line="259" w:lineRule="auto"/>
        <w:ind w:left="0" w:right="0" w:firstLine="0"/>
        <w:jc w:val="both"/>
        <w:rPr>
          <w:sz w:val="16"/>
        </w:rPr>
      </w:pPr>
    </w:p>
    <w:p w:rsidR="002D35A2" w:rsidRDefault="00FB6365" w:rsidP="009B55E4">
      <w:pPr>
        <w:numPr>
          <w:ilvl w:val="0"/>
          <w:numId w:val="160"/>
        </w:numPr>
        <w:ind w:right="1493" w:hanging="259"/>
        <w:jc w:val="both"/>
      </w:pPr>
      <w:r>
        <w:t xml:space="preserve">The regulations may provide that a prescribed employer or a member of a  prescribed class of employers shall:  </w:t>
      </w:r>
    </w:p>
    <w:p w:rsidR="002D35A2" w:rsidRPr="00320C8E" w:rsidRDefault="002D35A2" w:rsidP="00656198">
      <w:pPr>
        <w:spacing w:after="2" w:line="259" w:lineRule="auto"/>
        <w:ind w:left="0" w:right="0" w:firstLine="0"/>
        <w:jc w:val="both"/>
        <w:rPr>
          <w:sz w:val="18"/>
        </w:rPr>
      </w:pPr>
    </w:p>
    <w:p w:rsidR="002D35A2" w:rsidRDefault="00FB6365" w:rsidP="009B55E4">
      <w:pPr>
        <w:numPr>
          <w:ilvl w:val="1"/>
          <w:numId w:val="160"/>
        </w:numPr>
        <w:ind w:right="1493" w:hanging="331"/>
        <w:jc w:val="both"/>
      </w:pPr>
      <w:r>
        <w:t xml:space="preserve">monitor the health of their workers;  </w:t>
      </w:r>
    </w:p>
    <w:p w:rsidR="002D35A2" w:rsidRPr="00320C8E" w:rsidRDefault="002D35A2" w:rsidP="00656198">
      <w:pPr>
        <w:spacing w:after="2" w:line="259" w:lineRule="auto"/>
        <w:ind w:left="720" w:right="0" w:firstLine="0"/>
        <w:jc w:val="both"/>
        <w:rPr>
          <w:sz w:val="16"/>
        </w:rPr>
      </w:pPr>
    </w:p>
    <w:p w:rsidR="002D35A2" w:rsidRDefault="00FB6365" w:rsidP="009B55E4">
      <w:pPr>
        <w:numPr>
          <w:ilvl w:val="1"/>
          <w:numId w:val="160"/>
        </w:numPr>
        <w:ind w:right="1493" w:hanging="331"/>
        <w:jc w:val="both"/>
      </w:pPr>
      <w:r>
        <w:t xml:space="preserve">keep information and records relating to the safety and health of their  workers;  iii) employ or engage a person who, being suitably qualified in relation to  </w:t>
      </w:r>
      <w:r>
        <w:lastRenderedPageBreak/>
        <w:t xml:space="preserve">occupational safety and health is able to provide advice to the employer in  relation to the safety and health of the employer’s workers;  </w:t>
      </w:r>
    </w:p>
    <w:p w:rsidR="002D35A2" w:rsidRDefault="002D35A2" w:rsidP="00656198">
      <w:pPr>
        <w:spacing w:after="2" w:line="259" w:lineRule="auto"/>
        <w:ind w:left="720" w:right="0" w:firstLine="0"/>
        <w:jc w:val="both"/>
      </w:pPr>
    </w:p>
    <w:p w:rsidR="002D35A2" w:rsidRDefault="00FB6365" w:rsidP="009B55E4">
      <w:pPr>
        <w:numPr>
          <w:ilvl w:val="1"/>
          <w:numId w:val="163"/>
        </w:numPr>
        <w:ind w:right="916"/>
        <w:jc w:val="both"/>
      </w:pPr>
      <w:r>
        <w:t xml:space="preserve">monitor conditions likely to affect the safety and health of their workers at  a workplace under his or her control and management;  </w:t>
      </w:r>
    </w:p>
    <w:p w:rsidR="00C42DF8" w:rsidRDefault="00C42DF8" w:rsidP="00C42DF8">
      <w:pPr>
        <w:ind w:left="730" w:right="916" w:firstLine="0"/>
        <w:jc w:val="both"/>
      </w:pPr>
    </w:p>
    <w:p w:rsidR="002D35A2" w:rsidRDefault="002D35A2" w:rsidP="00656198">
      <w:pPr>
        <w:spacing w:after="0" w:line="259" w:lineRule="auto"/>
        <w:ind w:left="720" w:right="0" w:firstLine="0"/>
        <w:jc w:val="both"/>
      </w:pPr>
    </w:p>
    <w:p w:rsidR="002D35A2" w:rsidRDefault="00FB6365" w:rsidP="009B55E4">
      <w:pPr>
        <w:numPr>
          <w:ilvl w:val="1"/>
          <w:numId w:val="163"/>
        </w:numPr>
        <w:ind w:right="916"/>
        <w:jc w:val="both"/>
      </w:pPr>
      <w:r>
        <w:t xml:space="preserve">or perform any combination of those mentioned above, and the employer  shall, accordingly, do that thing or those things.  </w:t>
      </w:r>
    </w:p>
    <w:p w:rsidR="00C42DF8" w:rsidRDefault="00C42DF8" w:rsidP="00C42DF8">
      <w:pPr>
        <w:ind w:left="730" w:right="916" w:firstLine="0"/>
        <w:jc w:val="both"/>
      </w:pPr>
    </w:p>
    <w:p w:rsidR="002D35A2" w:rsidRDefault="002D35A2" w:rsidP="00656198">
      <w:pPr>
        <w:spacing w:after="2" w:line="259" w:lineRule="auto"/>
        <w:ind w:left="0" w:right="0" w:firstLine="0"/>
        <w:jc w:val="both"/>
      </w:pPr>
    </w:p>
    <w:p w:rsidR="002D35A2" w:rsidRDefault="00FB6365" w:rsidP="009B55E4">
      <w:pPr>
        <w:numPr>
          <w:ilvl w:val="0"/>
          <w:numId w:val="160"/>
        </w:numPr>
        <w:spacing w:after="2" w:line="259" w:lineRule="auto"/>
        <w:ind w:right="1493" w:hanging="259"/>
        <w:jc w:val="both"/>
      </w:pPr>
      <w:r>
        <w:t xml:space="preserve">The regulations may specify reasonable arrangements to be made for the  medical surveillance and medical examination, not including medical  treatment of a preventive character, of the persons or any class of persons  employed in any industry or class or description of industries, where:  </w:t>
      </w:r>
    </w:p>
    <w:p w:rsidR="00C42DF8" w:rsidRDefault="00C42DF8" w:rsidP="00C42DF8">
      <w:pPr>
        <w:spacing w:after="2" w:line="259" w:lineRule="auto"/>
        <w:ind w:left="259" w:right="1493" w:firstLine="0"/>
        <w:jc w:val="both"/>
      </w:pPr>
    </w:p>
    <w:p w:rsidR="002D35A2" w:rsidRDefault="002D35A2" w:rsidP="00656198">
      <w:pPr>
        <w:spacing w:after="0" w:line="259" w:lineRule="auto"/>
        <w:ind w:left="0" w:right="0" w:firstLine="0"/>
        <w:jc w:val="both"/>
      </w:pPr>
    </w:p>
    <w:p w:rsidR="002546A0" w:rsidRDefault="00FB6365" w:rsidP="002546A0">
      <w:pPr>
        <w:ind w:left="730" w:right="1493"/>
        <w:jc w:val="both"/>
      </w:pPr>
      <w:r>
        <w:t xml:space="preserve">i)  cases of illness have occurred which the Ministry has reason to believe  </w:t>
      </w:r>
    </w:p>
    <w:p w:rsidR="002D35A2" w:rsidRDefault="002546A0" w:rsidP="002546A0">
      <w:pPr>
        <w:ind w:left="730" w:right="1493"/>
        <w:jc w:val="both"/>
      </w:pPr>
      <w:r>
        <w:t xml:space="preserve">     </w:t>
      </w:r>
      <w:r w:rsidR="00FB6365">
        <w:t xml:space="preserve">may be due to the nature of the process or other conditions of work;  </w:t>
      </w:r>
    </w:p>
    <w:p w:rsidR="00C42DF8" w:rsidRDefault="00C42DF8" w:rsidP="002546A0">
      <w:pPr>
        <w:ind w:left="730" w:right="1493"/>
        <w:jc w:val="both"/>
      </w:pPr>
    </w:p>
    <w:p w:rsidR="002D35A2" w:rsidRDefault="002546A0" w:rsidP="00656198">
      <w:pPr>
        <w:ind w:left="730" w:right="8377"/>
        <w:jc w:val="both"/>
      </w:pPr>
      <w:r>
        <w:t xml:space="preserve"> </w:t>
      </w:r>
      <w:r w:rsidR="00FB6365">
        <w:t xml:space="preserve">  </w:t>
      </w:r>
    </w:p>
    <w:p w:rsidR="002546A0" w:rsidRDefault="002546A0" w:rsidP="002546A0">
      <w:pPr>
        <w:spacing w:after="2" w:line="259" w:lineRule="auto"/>
        <w:ind w:left="0" w:right="1583" w:firstLine="0"/>
        <w:jc w:val="both"/>
      </w:pPr>
      <w:r>
        <w:t xml:space="preserve">       </w:t>
      </w:r>
      <w:r w:rsidR="00F00BE9">
        <w:t xml:space="preserve">   </w:t>
      </w:r>
      <w:r>
        <w:t xml:space="preserve"> ii). </w:t>
      </w:r>
      <w:r w:rsidR="00FB6365">
        <w:t xml:space="preserve">by reason of changes in any process or in the substances used in any  </w:t>
      </w:r>
    </w:p>
    <w:p w:rsidR="002546A0" w:rsidRDefault="002546A0" w:rsidP="002546A0">
      <w:pPr>
        <w:spacing w:after="2" w:line="259" w:lineRule="auto"/>
        <w:ind w:left="0" w:right="1583" w:firstLine="0"/>
        <w:jc w:val="both"/>
      </w:pPr>
      <w:r>
        <w:t xml:space="preserve">              </w:t>
      </w:r>
      <w:r w:rsidR="00F00BE9">
        <w:t xml:space="preserve">  </w:t>
      </w:r>
      <w:r w:rsidR="00FB6365">
        <w:t xml:space="preserve">process or, by reason of the introduction of any new process or new  </w:t>
      </w:r>
    </w:p>
    <w:p w:rsidR="002546A0" w:rsidRDefault="002546A0" w:rsidP="002546A0">
      <w:pPr>
        <w:spacing w:after="2" w:line="259" w:lineRule="auto"/>
        <w:ind w:left="0" w:right="1583" w:firstLine="0"/>
        <w:jc w:val="both"/>
      </w:pPr>
      <w:r>
        <w:t xml:space="preserve">              </w:t>
      </w:r>
      <w:r w:rsidR="00F00BE9">
        <w:t xml:space="preserve">  </w:t>
      </w:r>
      <w:r w:rsidR="00FB6365">
        <w:t xml:space="preserve">substance for use in a process, there may be risk of injury to the health </w:t>
      </w:r>
    </w:p>
    <w:p w:rsidR="002D35A2" w:rsidRDefault="002546A0" w:rsidP="002546A0">
      <w:pPr>
        <w:spacing w:after="2" w:line="259" w:lineRule="auto"/>
        <w:ind w:left="0" w:right="1583" w:firstLine="0"/>
        <w:jc w:val="both"/>
      </w:pPr>
      <w:r>
        <w:t xml:space="preserve">              </w:t>
      </w:r>
      <w:r w:rsidR="00F00BE9">
        <w:t xml:space="preserve">  </w:t>
      </w:r>
      <w:r w:rsidR="00FB6365">
        <w:t xml:space="preserve">of  persons employed in the process;  </w:t>
      </w:r>
    </w:p>
    <w:p w:rsidR="00C42DF8" w:rsidRDefault="00C42DF8" w:rsidP="002546A0">
      <w:pPr>
        <w:spacing w:after="2" w:line="259" w:lineRule="auto"/>
        <w:ind w:left="0" w:right="1583" w:firstLine="0"/>
        <w:jc w:val="both"/>
      </w:pPr>
    </w:p>
    <w:p w:rsidR="002D35A2" w:rsidRDefault="002D35A2" w:rsidP="00656198">
      <w:pPr>
        <w:spacing w:after="0" w:line="259" w:lineRule="auto"/>
        <w:ind w:left="720" w:right="0" w:firstLine="0"/>
        <w:jc w:val="both"/>
      </w:pPr>
    </w:p>
    <w:p w:rsidR="00C42DF8" w:rsidRDefault="00FB6365" w:rsidP="009B55E4">
      <w:pPr>
        <w:numPr>
          <w:ilvl w:val="1"/>
          <w:numId w:val="164"/>
        </w:numPr>
        <w:ind w:right="1116"/>
        <w:jc w:val="both"/>
      </w:pPr>
      <w:r>
        <w:t>persons below the age of eighteen years are or are about to be employed in  work which may cause risk of injury to their health; or</w:t>
      </w:r>
    </w:p>
    <w:p w:rsidR="002D35A2" w:rsidRDefault="00FB6365" w:rsidP="00C42DF8">
      <w:pPr>
        <w:ind w:left="730" w:right="1116" w:firstLine="0"/>
        <w:jc w:val="both"/>
      </w:pPr>
      <w:r>
        <w:t xml:space="preserve">  </w:t>
      </w:r>
    </w:p>
    <w:p w:rsidR="002D35A2" w:rsidRDefault="002D35A2" w:rsidP="00656198">
      <w:pPr>
        <w:spacing w:after="2" w:line="259" w:lineRule="auto"/>
        <w:ind w:left="720" w:right="0" w:firstLine="0"/>
        <w:jc w:val="both"/>
      </w:pPr>
    </w:p>
    <w:p w:rsidR="002D35A2" w:rsidRDefault="00FB6365" w:rsidP="009B55E4">
      <w:pPr>
        <w:numPr>
          <w:ilvl w:val="1"/>
          <w:numId w:val="164"/>
        </w:numPr>
        <w:spacing w:after="2" w:line="259" w:lineRule="auto"/>
        <w:ind w:right="1116"/>
        <w:jc w:val="both"/>
      </w:pPr>
      <w:r>
        <w:t xml:space="preserve">there may be risk of injury to the safety or health of persons, including any  risk to the reproductive health of those persons or to the safety or health of  the children of those persons employed in any of the following occupations:  </w:t>
      </w:r>
    </w:p>
    <w:p w:rsidR="00C42DF8" w:rsidRDefault="00C42DF8" w:rsidP="00C42DF8">
      <w:pPr>
        <w:spacing w:after="2" w:line="259" w:lineRule="auto"/>
        <w:ind w:left="730" w:right="1116" w:firstLine="0"/>
        <w:jc w:val="both"/>
      </w:pPr>
    </w:p>
    <w:p w:rsidR="002D35A2" w:rsidRDefault="002D35A2" w:rsidP="00656198">
      <w:pPr>
        <w:spacing w:after="2" w:line="259" w:lineRule="auto"/>
        <w:ind w:left="0" w:right="0" w:firstLine="0"/>
        <w:jc w:val="both"/>
      </w:pPr>
    </w:p>
    <w:p w:rsidR="002D35A2" w:rsidRDefault="00FB6365" w:rsidP="009B55E4">
      <w:pPr>
        <w:numPr>
          <w:ilvl w:val="1"/>
          <w:numId w:val="162"/>
        </w:numPr>
        <w:spacing w:after="2" w:line="259" w:lineRule="auto"/>
        <w:ind w:right="1730"/>
        <w:jc w:val="both"/>
      </w:pPr>
      <w:r>
        <w:t xml:space="preserve">any occupation involving the use or handling of, or exposure to silica  dust, asbestos dust, raw cotton dust, or to the fumes, dust or </w:t>
      </w:r>
      <w:r w:rsidR="00F00BE9">
        <w:t>vapor</w:t>
      </w:r>
      <w:r>
        <w:t xml:space="preserve"> of  lead, mercury, arsenic, phosphorus, carbon </w:t>
      </w:r>
      <w:r w:rsidR="00F00BE9">
        <w:t>disulphide</w:t>
      </w:r>
      <w:r>
        <w:t xml:space="preserve">, benzene, organic-phosphate, oxides of nitrous, cadmium, beryllium or pesticides;  </w:t>
      </w:r>
    </w:p>
    <w:p w:rsidR="00F00BE9" w:rsidRDefault="00F00BE9" w:rsidP="00F00BE9">
      <w:pPr>
        <w:spacing w:after="2" w:line="259" w:lineRule="auto"/>
        <w:ind w:left="730" w:right="1730" w:firstLine="0"/>
        <w:jc w:val="both"/>
      </w:pPr>
    </w:p>
    <w:p w:rsidR="00C42DF8" w:rsidRDefault="00FB6365" w:rsidP="009B55E4">
      <w:pPr>
        <w:numPr>
          <w:ilvl w:val="1"/>
          <w:numId w:val="162"/>
        </w:numPr>
        <w:spacing w:after="2" w:line="259" w:lineRule="auto"/>
        <w:ind w:right="1730"/>
        <w:jc w:val="both"/>
      </w:pPr>
      <w:r>
        <w:lastRenderedPageBreak/>
        <w:t xml:space="preserve">any occupation involving the use or handling of, or exposure to, tar,  pitch, bitumen, mineral oil including paraffin, chromic acid, chromate  or bichromate of ammonium, potassium, zinc or sodium; </w:t>
      </w:r>
    </w:p>
    <w:p w:rsidR="002D35A2" w:rsidRDefault="00FB6365" w:rsidP="00C42DF8">
      <w:pPr>
        <w:spacing w:after="2" w:line="259" w:lineRule="auto"/>
        <w:ind w:left="0" w:right="1730" w:firstLine="0"/>
        <w:jc w:val="both"/>
      </w:pPr>
      <w:r>
        <w:t xml:space="preserve"> </w:t>
      </w:r>
    </w:p>
    <w:p w:rsidR="00F00BE9" w:rsidRDefault="00F00BE9" w:rsidP="00F00BE9">
      <w:pPr>
        <w:spacing w:after="2" w:line="259" w:lineRule="auto"/>
        <w:ind w:left="0" w:right="1730" w:firstLine="0"/>
        <w:jc w:val="both"/>
      </w:pPr>
    </w:p>
    <w:p w:rsidR="00F00BE9" w:rsidRDefault="00FB6365" w:rsidP="00C42DF8">
      <w:pPr>
        <w:numPr>
          <w:ilvl w:val="1"/>
          <w:numId w:val="162"/>
        </w:numPr>
        <w:ind w:right="1730"/>
        <w:jc w:val="both"/>
      </w:pPr>
      <w:r>
        <w:t xml:space="preserve">any occupation involving exposure to x-rays, ionizing particles, radium  or other radioactive substances or other forms of radiant energy; or  (4) any occupation or process carried on in compressed air.  </w:t>
      </w:r>
    </w:p>
    <w:p w:rsidR="00F00BE9" w:rsidRDefault="00F00BE9" w:rsidP="00F00BE9">
      <w:pPr>
        <w:ind w:left="730" w:right="1730" w:firstLine="0"/>
        <w:jc w:val="both"/>
      </w:pPr>
    </w:p>
    <w:p w:rsidR="002D35A2" w:rsidRDefault="002D35A2" w:rsidP="00656198">
      <w:pPr>
        <w:spacing w:after="2" w:line="259" w:lineRule="auto"/>
        <w:ind w:left="0" w:right="0" w:firstLine="0"/>
        <w:jc w:val="both"/>
      </w:pPr>
    </w:p>
    <w:p w:rsidR="002D35A2" w:rsidRDefault="00FB6365" w:rsidP="009B55E4">
      <w:pPr>
        <w:numPr>
          <w:ilvl w:val="0"/>
          <w:numId w:val="160"/>
        </w:numPr>
        <w:ind w:right="1493" w:hanging="259"/>
        <w:jc w:val="both"/>
      </w:pPr>
      <w:r>
        <w:t xml:space="preserve">A provision of a regulation may:  </w:t>
      </w:r>
    </w:p>
    <w:p w:rsidR="00C42DF8" w:rsidRDefault="00C42DF8" w:rsidP="00C42DF8">
      <w:pPr>
        <w:ind w:left="259" w:right="1493" w:firstLine="0"/>
        <w:jc w:val="both"/>
      </w:pPr>
    </w:p>
    <w:p w:rsidR="002D35A2" w:rsidRDefault="00FB6365" w:rsidP="009B55E4">
      <w:pPr>
        <w:numPr>
          <w:ilvl w:val="1"/>
          <w:numId w:val="160"/>
        </w:numPr>
        <w:ind w:right="1493" w:hanging="331"/>
        <w:jc w:val="both"/>
      </w:pPr>
      <w:r>
        <w:t xml:space="preserve">apply generally or be limited in its application by reference to specified  exceptions or factors;  </w:t>
      </w:r>
    </w:p>
    <w:p w:rsidR="00C42DF8" w:rsidRDefault="00C42DF8" w:rsidP="00C42DF8">
      <w:pPr>
        <w:ind w:left="1051" w:right="1493" w:firstLine="0"/>
        <w:jc w:val="both"/>
      </w:pPr>
    </w:p>
    <w:p w:rsidR="002D35A2" w:rsidRDefault="002D35A2" w:rsidP="00656198">
      <w:pPr>
        <w:spacing w:after="2" w:line="259" w:lineRule="auto"/>
        <w:ind w:left="720" w:right="0" w:firstLine="0"/>
        <w:jc w:val="both"/>
      </w:pPr>
    </w:p>
    <w:p w:rsidR="002D35A2" w:rsidRDefault="00FB6365" w:rsidP="009B55E4">
      <w:pPr>
        <w:numPr>
          <w:ilvl w:val="1"/>
          <w:numId w:val="160"/>
        </w:numPr>
        <w:ind w:right="1493" w:hanging="331"/>
        <w:jc w:val="both"/>
      </w:pPr>
      <w:r>
        <w:t xml:space="preserve">apply differently according to different factors of a specified kind;  </w:t>
      </w:r>
    </w:p>
    <w:p w:rsidR="00C42DF8" w:rsidRDefault="00C42DF8" w:rsidP="00C42DF8">
      <w:pPr>
        <w:ind w:left="1051" w:right="1493" w:firstLine="0"/>
        <w:jc w:val="both"/>
      </w:pPr>
    </w:p>
    <w:p w:rsidR="002D35A2" w:rsidRDefault="002D35A2" w:rsidP="00656198">
      <w:pPr>
        <w:spacing w:after="2" w:line="259" w:lineRule="auto"/>
        <w:ind w:left="720" w:right="0" w:firstLine="0"/>
        <w:jc w:val="both"/>
      </w:pPr>
    </w:p>
    <w:p w:rsidR="002D35A2" w:rsidRDefault="00FB6365" w:rsidP="009B55E4">
      <w:pPr>
        <w:numPr>
          <w:ilvl w:val="1"/>
          <w:numId w:val="160"/>
        </w:numPr>
        <w:ind w:right="1493" w:hanging="331"/>
        <w:jc w:val="both"/>
      </w:pPr>
      <w:r>
        <w:t xml:space="preserve">authorize any matter or thing to be from time to time determined, applied  or regulated by any specified person or body;  </w:t>
      </w:r>
    </w:p>
    <w:p w:rsidR="00C42DF8" w:rsidRDefault="00C42DF8" w:rsidP="00C42DF8">
      <w:pPr>
        <w:ind w:left="1051" w:right="1493" w:firstLine="0"/>
        <w:jc w:val="both"/>
      </w:pPr>
    </w:p>
    <w:p w:rsidR="002D35A2" w:rsidRDefault="002D35A2" w:rsidP="00656198">
      <w:pPr>
        <w:spacing w:after="0" w:line="259" w:lineRule="auto"/>
        <w:ind w:left="720" w:right="0" w:firstLine="0"/>
        <w:jc w:val="both"/>
      </w:pPr>
    </w:p>
    <w:p w:rsidR="002D35A2" w:rsidRDefault="00FB6365" w:rsidP="009B55E4">
      <w:pPr>
        <w:numPr>
          <w:ilvl w:val="1"/>
          <w:numId w:val="160"/>
        </w:numPr>
        <w:ind w:right="1493" w:hanging="331"/>
        <w:jc w:val="both"/>
      </w:pPr>
      <w:r>
        <w:t xml:space="preserve">exempt any person or class of persons, either absolutely or subject </w:t>
      </w:r>
      <w:r w:rsidR="009663C4">
        <w:t>to conditions</w:t>
      </w:r>
      <w:r>
        <w:t xml:space="preserve">, from any provision of the regulations.  </w:t>
      </w:r>
    </w:p>
    <w:p w:rsidR="002D35A2" w:rsidRDefault="00FB6365" w:rsidP="00656198">
      <w:pPr>
        <w:spacing w:after="0" w:line="259" w:lineRule="auto"/>
        <w:ind w:left="0" w:right="0" w:firstLine="0"/>
        <w:jc w:val="both"/>
      </w:pPr>
      <w:r>
        <w:br w:type="page"/>
      </w:r>
    </w:p>
    <w:p w:rsidR="002D35A2" w:rsidRDefault="003257AF" w:rsidP="00FC04F5">
      <w:pPr>
        <w:pStyle w:val="Heading1"/>
      </w:pPr>
      <w:bookmarkStart w:id="35" w:name="_Toc423959364"/>
      <w:r>
        <w:rPr>
          <w:caps w:val="0"/>
        </w:rPr>
        <w:lastRenderedPageBreak/>
        <w:t>PART VII:  WORKERS’ COMPENSATION</w:t>
      </w:r>
      <w:bookmarkEnd w:id="35"/>
    </w:p>
    <w:p w:rsidR="00426644" w:rsidRDefault="00426644" w:rsidP="00426644">
      <w:pPr>
        <w:spacing w:after="0" w:line="259" w:lineRule="auto"/>
        <w:ind w:left="0" w:right="0" w:firstLine="0"/>
        <w:jc w:val="both"/>
        <w:rPr>
          <w:b/>
        </w:rPr>
      </w:pPr>
    </w:p>
    <w:p w:rsidR="00426644" w:rsidRPr="00C25F0C" w:rsidRDefault="002B3BCE" w:rsidP="00C25F0C">
      <w:pPr>
        <w:pStyle w:val="Heading2"/>
      </w:pPr>
      <w:bookmarkStart w:id="36" w:name="_Toc423959365"/>
      <w:r w:rsidRPr="002B3BCE">
        <w:t>Chapter 30</w:t>
      </w:r>
      <w:r w:rsidR="00426644" w:rsidRPr="00C25F0C">
        <w:t xml:space="preserve">– </w:t>
      </w:r>
      <w:r w:rsidR="00C25F0C" w:rsidRPr="00C25F0C">
        <w:t>General</w:t>
      </w:r>
      <w:bookmarkEnd w:id="36"/>
    </w:p>
    <w:p w:rsidR="00426644" w:rsidRDefault="00426644" w:rsidP="00426644">
      <w:pPr>
        <w:ind w:left="-5" w:right="1493"/>
        <w:jc w:val="both"/>
      </w:pPr>
      <w:r>
        <w:t xml:space="preserve">§ 30.1 Object  </w:t>
      </w:r>
    </w:p>
    <w:p w:rsidR="00426644" w:rsidRDefault="00426644" w:rsidP="00426644">
      <w:pPr>
        <w:ind w:left="-5" w:right="1493"/>
        <w:jc w:val="both"/>
      </w:pPr>
      <w:r>
        <w:t xml:space="preserve">§ 30.2 Scope  </w:t>
      </w:r>
    </w:p>
    <w:p w:rsidR="00426644" w:rsidRDefault="00426644" w:rsidP="00426644">
      <w:pPr>
        <w:ind w:left="-5" w:right="1493"/>
        <w:jc w:val="both"/>
      </w:pPr>
      <w:r>
        <w:t xml:space="preserve">§ 30.3 Definition  </w:t>
      </w:r>
    </w:p>
    <w:p w:rsidR="00426644" w:rsidRDefault="00426644" w:rsidP="00426644">
      <w:pPr>
        <w:spacing w:after="2" w:line="259" w:lineRule="auto"/>
        <w:ind w:left="0" w:right="0" w:firstLine="0"/>
        <w:jc w:val="both"/>
      </w:pPr>
    </w:p>
    <w:p w:rsidR="00426644" w:rsidRPr="003257AF" w:rsidRDefault="00426644" w:rsidP="00426644">
      <w:pPr>
        <w:rPr>
          <w:b/>
        </w:rPr>
      </w:pPr>
      <w:r w:rsidRPr="003257AF">
        <w:rPr>
          <w:b/>
        </w:rPr>
        <w:t xml:space="preserve">§ 30.1 Object  </w:t>
      </w:r>
    </w:p>
    <w:p w:rsidR="00426644" w:rsidRDefault="00426644" w:rsidP="00426644">
      <w:pPr>
        <w:spacing w:after="2" w:line="259" w:lineRule="auto"/>
        <w:ind w:left="0" w:right="0" w:firstLine="0"/>
        <w:jc w:val="both"/>
      </w:pPr>
    </w:p>
    <w:p w:rsidR="00426644" w:rsidRDefault="00426644" w:rsidP="00426644">
      <w:pPr>
        <w:ind w:left="-5" w:right="1493"/>
        <w:jc w:val="both"/>
      </w:pPr>
      <w:r>
        <w:t xml:space="preserve">It is the policy of the Government of Liberia that:  </w:t>
      </w:r>
    </w:p>
    <w:p w:rsidR="00426644" w:rsidRDefault="00426644" w:rsidP="00426644">
      <w:pPr>
        <w:spacing w:after="2" w:line="259" w:lineRule="auto"/>
        <w:ind w:left="0" w:right="0" w:firstLine="0"/>
        <w:jc w:val="both"/>
      </w:pPr>
    </w:p>
    <w:p w:rsidR="00426644" w:rsidRDefault="00426644" w:rsidP="00FF3237">
      <w:pPr>
        <w:numPr>
          <w:ilvl w:val="0"/>
          <w:numId w:val="165"/>
        </w:numPr>
        <w:spacing w:after="2" w:line="259" w:lineRule="auto"/>
        <w:ind w:right="720"/>
        <w:jc w:val="both"/>
      </w:pPr>
      <w:r>
        <w:t xml:space="preserve">Every person in this Republic who works for a living shall be entitled to  maintain his or her independence and self-respect through self-support even  when physically impaired by injury or disease;  </w:t>
      </w:r>
    </w:p>
    <w:p w:rsidR="00426644" w:rsidRDefault="00426644" w:rsidP="00426644">
      <w:pPr>
        <w:spacing w:after="2" w:line="259" w:lineRule="auto"/>
        <w:ind w:left="0" w:right="0" w:firstLine="0"/>
        <w:jc w:val="both"/>
      </w:pPr>
    </w:p>
    <w:p w:rsidR="00426644" w:rsidRDefault="00426644" w:rsidP="00FF3237">
      <w:pPr>
        <w:numPr>
          <w:ilvl w:val="0"/>
          <w:numId w:val="165"/>
        </w:numPr>
        <w:ind w:right="720"/>
        <w:jc w:val="both"/>
      </w:pPr>
      <w:r>
        <w:t xml:space="preserve">An employee who suffers injury or disease as a consequence of their  employment shall be entitled to compensation during his or her disability and  to the extent of this disability as a right arising out of his or her employment;  and  </w:t>
      </w:r>
    </w:p>
    <w:p w:rsidR="00426644" w:rsidRDefault="00426644" w:rsidP="00426644">
      <w:pPr>
        <w:spacing w:after="0" w:line="259" w:lineRule="auto"/>
        <w:ind w:left="0" w:right="0" w:firstLine="0"/>
        <w:jc w:val="both"/>
      </w:pPr>
    </w:p>
    <w:p w:rsidR="00426644" w:rsidRDefault="00426644" w:rsidP="00FF3237">
      <w:pPr>
        <w:numPr>
          <w:ilvl w:val="0"/>
          <w:numId w:val="165"/>
        </w:numPr>
        <w:spacing w:after="2" w:line="259" w:lineRule="auto"/>
        <w:ind w:right="720"/>
        <w:jc w:val="both"/>
      </w:pPr>
      <w:r>
        <w:t xml:space="preserve">The rehabilitation of an employee who suffers an occupational injury </w:t>
      </w:r>
      <w:r w:rsidR="00FF3237">
        <w:t>or disease</w:t>
      </w:r>
      <w:r>
        <w:t xml:space="preserve"> shall be the joint obligation of his or her employer, the employee him  or herself; and the government, according to the capacity of each.  </w:t>
      </w:r>
    </w:p>
    <w:p w:rsidR="00426644" w:rsidRDefault="00426644" w:rsidP="00426644">
      <w:pPr>
        <w:spacing w:after="0" w:line="259" w:lineRule="auto"/>
        <w:ind w:left="0" w:right="0" w:firstLine="0"/>
        <w:jc w:val="both"/>
      </w:pPr>
    </w:p>
    <w:p w:rsidR="00426644" w:rsidRPr="003257AF" w:rsidRDefault="00426644" w:rsidP="00426644">
      <w:pPr>
        <w:rPr>
          <w:b/>
        </w:rPr>
      </w:pPr>
      <w:r w:rsidRPr="003257AF">
        <w:rPr>
          <w:b/>
        </w:rPr>
        <w:t xml:space="preserve">§ 30.2 Scope  </w:t>
      </w:r>
    </w:p>
    <w:p w:rsidR="00426644" w:rsidRDefault="00426644" w:rsidP="00426644">
      <w:pPr>
        <w:spacing w:after="0" w:line="259" w:lineRule="auto"/>
        <w:ind w:left="0" w:right="0" w:firstLine="0"/>
        <w:jc w:val="both"/>
      </w:pPr>
    </w:p>
    <w:p w:rsidR="00426644" w:rsidRDefault="00426644" w:rsidP="00FF3237">
      <w:pPr>
        <w:numPr>
          <w:ilvl w:val="0"/>
          <w:numId w:val="166"/>
        </w:numPr>
        <w:tabs>
          <w:tab w:val="left" w:pos="8640"/>
        </w:tabs>
        <w:spacing w:after="2" w:line="259" w:lineRule="auto"/>
        <w:ind w:right="720" w:hanging="245"/>
        <w:jc w:val="both"/>
      </w:pPr>
      <w:r>
        <w:t xml:space="preserve">This Chapter shall only apply to the extent that employees ARE NOT covered </w:t>
      </w:r>
      <w:r w:rsidR="00FF3237">
        <w:t>by an</w:t>
      </w:r>
      <w:r>
        <w:t xml:space="preserve"> employee injury scheme administered by the National Social Security and  Welfare Corporation (NASSCORP) under the National Social Security and  Welfare Law as amended.  </w:t>
      </w:r>
    </w:p>
    <w:p w:rsidR="00426644" w:rsidRDefault="00426644" w:rsidP="00426644">
      <w:pPr>
        <w:spacing w:after="2" w:line="259" w:lineRule="auto"/>
        <w:ind w:left="0" w:right="0" w:firstLine="0"/>
        <w:jc w:val="both"/>
      </w:pPr>
    </w:p>
    <w:p w:rsidR="00426644" w:rsidRDefault="00426644" w:rsidP="00FF3237">
      <w:pPr>
        <w:numPr>
          <w:ilvl w:val="0"/>
          <w:numId w:val="166"/>
        </w:numPr>
        <w:ind w:right="810" w:hanging="245"/>
        <w:jc w:val="both"/>
      </w:pPr>
      <w:r>
        <w:t xml:space="preserve">Notwithstanding the above, where an employee </w:t>
      </w:r>
      <w:r w:rsidR="00FF3237">
        <w:t xml:space="preserve">suffers any injury at work the </w:t>
      </w:r>
      <w:r>
        <w:t xml:space="preserve">employer shall promptly provide for any injured employee such </w:t>
      </w:r>
      <w:r w:rsidR="009C1C74">
        <w:t>reasonable medical</w:t>
      </w:r>
      <w:r>
        <w:t>, surgical, or other attendance or treatment, nurse and hospital service</w:t>
      </w:r>
      <w:r w:rsidR="009C1C74">
        <w:t>, medicine</w:t>
      </w:r>
      <w:r>
        <w:t xml:space="preserve">, crutches, and apparatus for such period as the nature of the injury </w:t>
      </w:r>
      <w:r w:rsidR="009C1C74">
        <w:t>or the</w:t>
      </w:r>
      <w:r>
        <w:t xml:space="preserve"> process of recovery may require.  </w:t>
      </w:r>
    </w:p>
    <w:p w:rsidR="00426644" w:rsidRDefault="00426644" w:rsidP="00426644">
      <w:pPr>
        <w:spacing w:after="2" w:line="259" w:lineRule="auto"/>
        <w:ind w:left="0" w:right="0" w:firstLine="0"/>
        <w:jc w:val="both"/>
      </w:pPr>
    </w:p>
    <w:p w:rsidR="00426644" w:rsidRDefault="00426644" w:rsidP="00FF3237">
      <w:pPr>
        <w:numPr>
          <w:ilvl w:val="0"/>
          <w:numId w:val="166"/>
        </w:numPr>
        <w:ind w:right="720" w:hanging="245"/>
        <w:jc w:val="both"/>
      </w:pPr>
      <w:r>
        <w:t xml:space="preserve">Nothing in the preceding paragraph shall limit the right of an employer </w:t>
      </w:r>
      <w:r w:rsidR="009C1C74">
        <w:t>to recover</w:t>
      </w:r>
      <w:r>
        <w:t xml:space="preserve"> the cost of such treatment or service from NASSCORP under the terms applicable to such employee injury scheme.  </w:t>
      </w:r>
    </w:p>
    <w:p w:rsidR="00C324FE" w:rsidRDefault="00C324FE" w:rsidP="00C324FE">
      <w:pPr>
        <w:pStyle w:val="ListParagraph"/>
      </w:pPr>
    </w:p>
    <w:p w:rsidR="00C324FE" w:rsidRDefault="00C324FE" w:rsidP="00C324FE">
      <w:pPr>
        <w:ind w:left="245" w:right="720" w:firstLine="0"/>
        <w:jc w:val="both"/>
      </w:pPr>
    </w:p>
    <w:p w:rsidR="00FF3237" w:rsidRDefault="00FF3237" w:rsidP="00426644">
      <w:pPr>
        <w:ind w:left="-5" w:right="0"/>
        <w:jc w:val="both"/>
      </w:pPr>
    </w:p>
    <w:p w:rsidR="00426644" w:rsidRDefault="00426644" w:rsidP="00426644">
      <w:pPr>
        <w:ind w:left="-5" w:right="0"/>
        <w:jc w:val="both"/>
      </w:pPr>
    </w:p>
    <w:p w:rsidR="00426644" w:rsidRPr="003257AF" w:rsidRDefault="00426644" w:rsidP="00426644">
      <w:pPr>
        <w:rPr>
          <w:b/>
        </w:rPr>
      </w:pPr>
      <w:r w:rsidRPr="003257AF">
        <w:rPr>
          <w:b/>
        </w:rPr>
        <w:t xml:space="preserve">§ 30.3 Definition  </w:t>
      </w:r>
    </w:p>
    <w:p w:rsidR="00426644" w:rsidRDefault="00426644" w:rsidP="00426644">
      <w:pPr>
        <w:spacing w:after="0" w:line="259" w:lineRule="auto"/>
        <w:ind w:left="0" w:right="0" w:firstLine="0"/>
        <w:jc w:val="both"/>
      </w:pPr>
    </w:p>
    <w:p w:rsidR="00426644" w:rsidRDefault="00426644" w:rsidP="00426644">
      <w:pPr>
        <w:ind w:left="-5" w:right="962"/>
        <w:jc w:val="both"/>
      </w:pPr>
      <w:r>
        <w:t xml:space="preserve">Except as otherwise specifically provided or when the context requires a </w:t>
      </w:r>
      <w:r w:rsidR="005C78CE">
        <w:t>different meaning</w:t>
      </w:r>
      <w:r>
        <w:t xml:space="preserve">, the following words shall, when used in this Part, be defined and </w:t>
      </w:r>
      <w:r w:rsidR="005C78CE">
        <w:t>construed as</w:t>
      </w:r>
      <w:r>
        <w:t xml:space="preserve"> set forth in this section:  </w:t>
      </w:r>
    </w:p>
    <w:p w:rsidR="00426644" w:rsidRDefault="00426644" w:rsidP="00426644">
      <w:pPr>
        <w:spacing w:after="0" w:line="259" w:lineRule="auto"/>
        <w:ind w:left="0" w:right="0" w:firstLine="0"/>
        <w:jc w:val="both"/>
      </w:pPr>
    </w:p>
    <w:p w:rsidR="00426644" w:rsidRDefault="00426644" w:rsidP="005C78CE">
      <w:pPr>
        <w:numPr>
          <w:ilvl w:val="0"/>
          <w:numId w:val="167"/>
        </w:numPr>
        <w:spacing w:after="2" w:line="259" w:lineRule="auto"/>
        <w:jc w:val="both"/>
      </w:pPr>
      <w:r>
        <w:t xml:space="preserve">compensable occupational disease means any occupational disease defined in  section § 24.2 which causes the disability or death of an employee, for which  consequence compensation shall be payable according to the provisions of that  section;  </w:t>
      </w:r>
    </w:p>
    <w:p w:rsidR="00426644" w:rsidRDefault="00426644" w:rsidP="00426644">
      <w:pPr>
        <w:spacing w:after="2" w:line="259" w:lineRule="auto"/>
        <w:ind w:left="0" w:right="0" w:firstLine="0"/>
        <w:jc w:val="both"/>
      </w:pPr>
    </w:p>
    <w:p w:rsidR="00426644" w:rsidRDefault="00426644" w:rsidP="005C78CE">
      <w:pPr>
        <w:numPr>
          <w:ilvl w:val="0"/>
          <w:numId w:val="167"/>
        </w:numPr>
        <w:spacing w:after="2" w:line="259" w:lineRule="auto"/>
        <w:jc w:val="both"/>
      </w:pPr>
      <w:r>
        <w:t xml:space="preserve">compensable occupational injury means any injury to an employee arising  out of and in the course of employment, for the disability or death resulting  from which compensation shall be payable in accordance with the provisions  of Chapter 31;  </w:t>
      </w:r>
    </w:p>
    <w:p w:rsidR="00426644" w:rsidRDefault="00426644" w:rsidP="00426644">
      <w:pPr>
        <w:spacing w:after="0" w:line="259" w:lineRule="auto"/>
        <w:ind w:left="0" w:right="0" w:firstLine="0"/>
        <w:jc w:val="both"/>
      </w:pPr>
    </w:p>
    <w:p w:rsidR="00426644" w:rsidRDefault="00426644" w:rsidP="005C78CE">
      <w:pPr>
        <w:numPr>
          <w:ilvl w:val="0"/>
          <w:numId w:val="167"/>
        </w:numPr>
        <w:ind w:right="1080"/>
        <w:jc w:val="both"/>
      </w:pPr>
      <w:r>
        <w:t xml:space="preserve">dependents includes those members of the family of an employee who are, at  the time of the employee’s death or at the commencement of a disability  resulting from an occupational injury or disease, wholly or partially dependent  for the ordinary necessaries of life upon the earnings of such employee;  </w:t>
      </w:r>
    </w:p>
    <w:p w:rsidR="00426644" w:rsidRDefault="00426644" w:rsidP="00426644">
      <w:pPr>
        <w:spacing w:after="2" w:line="259" w:lineRule="auto"/>
        <w:ind w:left="0" w:right="0" w:firstLine="0"/>
        <w:jc w:val="both"/>
      </w:pPr>
    </w:p>
    <w:p w:rsidR="00426644" w:rsidRDefault="00426644" w:rsidP="005C78CE">
      <w:pPr>
        <w:numPr>
          <w:ilvl w:val="0"/>
          <w:numId w:val="167"/>
        </w:numPr>
        <w:ind w:right="1080"/>
        <w:jc w:val="both"/>
      </w:pPr>
      <w:r>
        <w:t xml:space="preserve">partial incapacity (or disability)---means an incapacity which reduces the  earning capacity of the employee suffering therefrom in every available  employment which they are capable of undertaking during the period of such  incapacity; provided, however, that every injury specified in Schedule A  annexed to this Part (except any such injury or combination of injuries, the  lump sum or aggregate lump sum payment for which equals or exceeds 1460  times the daily rate) shall be deemed to result in permanent partial disability.  </w:t>
      </w:r>
    </w:p>
    <w:p w:rsidR="00426644" w:rsidRDefault="00426644" w:rsidP="00426644">
      <w:pPr>
        <w:spacing w:after="2" w:line="259" w:lineRule="auto"/>
        <w:ind w:left="0" w:right="0" w:firstLine="0"/>
        <w:jc w:val="both"/>
      </w:pPr>
    </w:p>
    <w:p w:rsidR="00426644" w:rsidRDefault="00426644" w:rsidP="005C78CE">
      <w:pPr>
        <w:numPr>
          <w:ilvl w:val="0"/>
          <w:numId w:val="167"/>
        </w:numPr>
        <w:spacing w:after="2" w:line="259" w:lineRule="auto"/>
        <w:ind w:right="1170"/>
        <w:jc w:val="both"/>
      </w:pPr>
      <w:r>
        <w:t xml:space="preserve">permanent incapacity (or disability)---means, in connection with an  occupational injury, continuing for the medically foreseeable future and  includes incapacity resulting from any injury specified in Schedule A annexed  to this Chapter; and, in connection with an occupational disease, having a  foreseeable duration of more than six months.  </w:t>
      </w:r>
    </w:p>
    <w:p w:rsidR="00426644" w:rsidRDefault="00426644" w:rsidP="00426644">
      <w:pPr>
        <w:spacing w:after="2" w:line="259" w:lineRule="auto"/>
        <w:ind w:left="0" w:right="0" w:firstLine="0"/>
        <w:jc w:val="both"/>
      </w:pPr>
    </w:p>
    <w:p w:rsidR="00426644" w:rsidRDefault="00426644" w:rsidP="005C78CE">
      <w:pPr>
        <w:numPr>
          <w:ilvl w:val="0"/>
          <w:numId w:val="167"/>
        </w:numPr>
        <w:ind w:right="1170"/>
        <w:jc w:val="both"/>
      </w:pPr>
      <w:r>
        <w:t xml:space="preserve">total incapacity (or disability) ---means such incapacity, whether of a  temporary or permanent nature, as incapacitates an employee for any  employment which he or she was capable of undertaking at the time he or she  suffered the injury or disease causing such incapacity; provided, however, that  permanent total incapacity shall be deemed to have resulted from any injury or  combination of injuries specified in Schedule A annexed to this Part, the lump  sum or aggregate lump sum payment for which equals or exceeds 1460 times  the daily rate.  </w:t>
      </w:r>
    </w:p>
    <w:p w:rsidR="00106E59" w:rsidRDefault="00106E59" w:rsidP="00106E59">
      <w:pPr>
        <w:pStyle w:val="ListParagraph"/>
      </w:pPr>
    </w:p>
    <w:p w:rsidR="00106E59" w:rsidRPr="009A5366" w:rsidRDefault="00106E59" w:rsidP="00106E59">
      <w:pPr>
        <w:rPr>
          <w:b/>
        </w:rPr>
      </w:pPr>
      <w:r w:rsidRPr="009A5366">
        <w:rPr>
          <w:b/>
        </w:rPr>
        <w:t>Schedule A. Permanent Disability</w:t>
      </w:r>
    </w:p>
    <w:p w:rsidR="00106E59" w:rsidRPr="00B06D39" w:rsidRDefault="00106E59" w:rsidP="00106E59"/>
    <w:p w:rsidR="00106E59" w:rsidRPr="0032783D" w:rsidRDefault="00106E59" w:rsidP="00106E59">
      <w:pPr>
        <w:spacing w:after="0" w:line="240" w:lineRule="auto"/>
        <w:rPr>
          <w:b/>
        </w:rPr>
      </w:pPr>
      <w:r>
        <w:rPr>
          <w:b/>
        </w:rPr>
        <w:t>Injury</w:t>
      </w:r>
      <w:r>
        <w:rPr>
          <w:b/>
        </w:rPr>
        <w:tab/>
      </w:r>
      <w:r>
        <w:rPr>
          <w:b/>
        </w:rPr>
        <w:tab/>
      </w:r>
      <w:r>
        <w:rPr>
          <w:b/>
        </w:rPr>
        <w:tab/>
      </w:r>
      <w:r>
        <w:rPr>
          <w:b/>
        </w:rPr>
        <w:tab/>
      </w:r>
      <w:r>
        <w:rPr>
          <w:b/>
        </w:rPr>
        <w:tab/>
      </w:r>
      <w:r>
        <w:rPr>
          <w:b/>
        </w:rPr>
        <w:tab/>
      </w:r>
      <w:r>
        <w:rPr>
          <w:b/>
        </w:rPr>
        <w:tab/>
      </w:r>
      <w:r>
        <w:rPr>
          <w:b/>
        </w:rPr>
        <w:tab/>
      </w:r>
      <w:r>
        <w:rPr>
          <w:b/>
        </w:rPr>
        <w:tab/>
      </w:r>
      <w:r w:rsidRPr="0032783D">
        <w:rPr>
          <w:b/>
        </w:rPr>
        <w:t>LUMP-SUM</w:t>
      </w:r>
    </w:p>
    <w:p w:rsidR="00106E59" w:rsidRPr="0032783D" w:rsidRDefault="00106E59" w:rsidP="00106E59">
      <w:pPr>
        <w:spacing w:after="0" w:line="240" w:lineRule="auto"/>
        <w:rPr>
          <w:b/>
        </w:rPr>
      </w:pPr>
      <w:r w:rsidRPr="0032783D">
        <w:rPr>
          <w:b/>
        </w:rPr>
        <w:t>Payment</w:t>
      </w:r>
    </w:p>
    <w:p w:rsidR="00106E59" w:rsidRPr="00B06D39" w:rsidRDefault="00106E59" w:rsidP="00106E59">
      <w:pPr>
        <w:spacing w:after="0" w:line="240" w:lineRule="auto"/>
      </w:pPr>
    </w:p>
    <w:p w:rsidR="00106E59" w:rsidRPr="00B06D39" w:rsidRDefault="00106E59" w:rsidP="00106E59">
      <w:pPr>
        <w:pStyle w:val="ListParagraph"/>
        <w:numPr>
          <w:ilvl w:val="0"/>
          <w:numId w:val="254"/>
        </w:numPr>
        <w:spacing w:after="0" w:line="240" w:lineRule="auto"/>
        <w:ind w:right="0"/>
      </w:pPr>
      <w:r w:rsidRPr="00B06D39">
        <w:lastRenderedPageBreak/>
        <w:t>Loss of two limbs</w:t>
      </w:r>
      <w:r w:rsidRPr="00B06D39">
        <w:tab/>
      </w:r>
      <w:r w:rsidRPr="00B06D39">
        <w:tab/>
      </w:r>
      <w:r w:rsidRPr="00B06D39">
        <w:tab/>
      </w:r>
      <w:r w:rsidRPr="00B06D39">
        <w:tab/>
      </w:r>
      <w:r w:rsidRPr="00B06D39">
        <w:tab/>
      </w:r>
      <w:r w:rsidRPr="00B06D39">
        <w:tab/>
      </w:r>
      <w:r w:rsidRPr="00B06D39">
        <w:tab/>
        <w:t>1460 x daily rate*</w:t>
      </w:r>
    </w:p>
    <w:p w:rsidR="00106E59" w:rsidRPr="00B06D39" w:rsidRDefault="00106E59" w:rsidP="00106E59">
      <w:pPr>
        <w:pStyle w:val="ListParagraph"/>
        <w:numPr>
          <w:ilvl w:val="0"/>
          <w:numId w:val="254"/>
        </w:numPr>
        <w:spacing w:after="0" w:line="240" w:lineRule="auto"/>
        <w:ind w:right="0"/>
      </w:pPr>
      <w:r w:rsidRPr="00B06D39">
        <w:t>Loss of both hands or all fingers and both thumbs</w:t>
      </w:r>
      <w:r w:rsidRPr="00B06D39">
        <w:tab/>
      </w:r>
      <w:r w:rsidRPr="00B06D39">
        <w:tab/>
      </w:r>
      <w:r w:rsidRPr="00B06D39">
        <w:tab/>
        <w:t>1460 x daily rate*</w:t>
      </w:r>
    </w:p>
    <w:p w:rsidR="00106E59" w:rsidRPr="00B06D39" w:rsidRDefault="00106E59" w:rsidP="00106E59">
      <w:pPr>
        <w:pStyle w:val="ListParagraph"/>
        <w:numPr>
          <w:ilvl w:val="0"/>
          <w:numId w:val="254"/>
        </w:numPr>
        <w:spacing w:after="0" w:line="240" w:lineRule="auto"/>
        <w:ind w:right="0"/>
      </w:pPr>
      <w:r w:rsidRPr="00B06D39">
        <w:t>Loss of both feet</w:t>
      </w:r>
      <w:r w:rsidRPr="00B06D39">
        <w:tab/>
      </w:r>
      <w:r w:rsidRPr="00B06D39">
        <w:tab/>
      </w:r>
      <w:r w:rsidRPr="00B06D39">
        <w:tab/>
      </w:r>
      <w:r w:rsidRPr="00B06D39">
        <w:tab/>
      </w:r>
      <w:r w:rsidRPr="00B06D39">
        <w:tab/>
      </w:r>
      <w:r w:rsidRPr="00B06D39">
        <w:tab/>
      </w:r>
      <w:r w:rsidRPr="00B06D39">
        <w:tab/>
        <w:t xml:space="preserve">   “</w:t>
      </w:r>
      <w:r w:rsidRPr="00B06D39">
        <w:tab/>
        <w:t xml:space="preserve">   “      “</w:t>
      </w:r>
    </w:p>
    <w:p w:rsidR="00106E59" w:rsidRPr="00B06D39" w:rsidRDefault="00106E59" w:rsidP="00106E59">
      <w:pPr>
        <w:pStyle w:val="ListParagraph"/>
        <w:numPr>
          <w:ilvl w:val="0"/>
          <w:numId w:val="254"/>
        </w:numPr>
        <w:spacing w:after="0" w:line="240" w:lineRule="auto"/>
        <w:ind w:right="0"/>
      </w:pPr>
      <w:r w:rsidRPr="00B06D39">
        <w:t>Loss of sight in both eyes</w:t>
      </w:r>
      <w:r w:rsidRPr="00B06D39">
        <w:tab/>
      </w:r>
      <w:r w:rsidRPr="00B06D39">
        <w:tab/>
      </w:r>
      <w:r w:rsidRPr="00B06D39">
        <w:tab/>
      </w:r>
      <w:r w:rsidRPr="00B06D39">
        <w:tab/>
      </w:r>
      <w:r w:rsidRPr="00B06D39">
        <w:tab/>
      </w:r>
      <w:r>
        <w:tab/>
      </w:r>
      <w:r w:rsidRPr="00B06D39">
        <w:t xml:space="preserve">   “</w:t>
      </w:r>
      <w:r w:rsidRPr="00B06D39">
        <w:tab/>
        <w:t xml:space="preserve">   “      “</w:t>
      </w:r>
    </w:p>
    <w:p w:rsidR="00106E59" w:rsidRPr="00B06D39" w:rsidRDefault="00106E59" w:rsidP="00106E59">
      <w:pPr>
        <w:pStyle w:val="ListParagraph"/>
        <w:numPr>
          <w:ilvl w:val="0"/>
          <w:numId w:val="254"/>
        </w:numPr>
        <w:spacing w:after="0" w:line="240" w:lineRule="auto"/>
        <w:ind w:right="0"/>
      </w:pPr>
      <w:r w:rsidRPr="00B06D39">
        <w:t>Total paralysis</w:t>
      </w:r>
      <w:r w:rsidRPr="00B06D39">
        <w:tab/>
      </w:r>
      <w:r w:rsidRPr="00B06D39">
        <w:tab/>
      </w:r>
      <w:r w:rsidRPr="00B06D39">
        <w:tab/>
      </w:r>
      <w:r w:rsidRPr="00B06D39">
        <w:tab/>
      </w:r>
      <w:r w:rsidRPr="00B06D39">
        <w:tab/>
      </w:r>
      <w:r w:rsidRPr="00B06D39">
        <w:tab/>
      </w:r>
      <w:r w:rsidRPr="00B06D39">
        <w:tab/>
      </w:r>
      <w:r w:rsidRPr="00B06D39">
        <w:tab/>
        <w:t xml:space="preserve">   “</w:t>
      </w:r>
      <w:r w:rsidRPr="00B06D39">
        <w:tab/>
        <w:t xml:space="preserve">   “      “</w:t>
      </w:r>
    </w:p>
    <w:p w:rsidR="00106E59" w:rsidRPr="00B06D39" w:rsidRDefault="00106E59" w:rsidP="00106E59">
      <w:pPr>
        <w:pStyle w:val="ListParagraph"/>
        <w:numPr>
          <w:ilvl w:val="0"/>
          <w:numId w:val="254"/>
        </w:numPr>
        <w:spacing w:after="0" w:line="240" w:lineRule="auto"/>
        <w:ind w:right="0"/>
      </w:pPr>
      <w:r w:rsidRPr="00B06D39">
        <w:t>Injuries resulting in being permanently bedridden</w:t>
      </w:r>
      <w:r w:rsidRPr="00B06D39">
        <w:tab/>
      </w:r>
      <w:r w:rsidRPr="00B06D39">
        <w:tab/>
        <w:t>“</w:t>
      </w:r>
      <w:r w:rsidRPr="00B06D39">
        <w:tab/>
        <w:t xml:space="preserve">   “      “</w:t>
      </w:r>
    </w:p>
    <w:p w:rsidR="00106E59" w:rsidRPr="00B06D39" w:rsidRDefault="00106E59" w:rsidP="00106E59">
      <w:pPr>
        <w:pStyle w:val="ListParagraph"/>
        <w:numPr>
          <w:ilvl w:val="0"/>
          <w:numId w:val="254"/>
        </w:numPr>
        <w:spacing w:after="0" w:line="240" w:lineRule="auto"/>
        <w:ind w:right="0"/>
      </w:pPr>
      <w:r w:rsidRPr="00B06D39">
        <w:t>Injuries resulting in loss of mental competence</w:t>
      </w:r>
      <w:r w:rsidRPr="00B06D39">
        <w:tab/>
      </w:r>
      <w:r w:rsidRPr="00B06D39">
        <w:tab/>
      </w:r>
      <w:r w:rsidRPr="00B06D39">
        <w:tab/>
        <w:t xml:space="preserve">   “</w:t>
      </w:r>
      <w:r w:rsidRPr="00B06D39">
        <w:tab/>
        <w:t xml:space="preserve">   “      “</w:t>
      </w:r>
    </w:p>
    <w:p w:rsidR="00106E59" w:rsidRPr="00B06D39" w:rsidRDefault="00106E59" w:rsidP="00106E59">
      <w:pPr>
        <w:pStyle w:val="ListParagraph"/>
        <w:numPr>
          <w:ilvl w:val="0"/>
          <w:numId w:val="254"/>
        </w:numPr>
        <w:spacing w:after="0" w:line="240" w:lineRule="auto"/>
        <w:ind w:right="0"/>
      </w:pPr>
      <w:r w:rsidRPr="00B06D39">
        <w:t>Any other injuries resulting in total permanent disability</w:t>
      </w:r>
      <w:r w:rsidRPr="00B06D39">
        <w:tab/>
      </w:r>
      <w:r w:rsidRPr="00B06D39">
        <w:tab/>
        <w:t>“</w:t>
      </w:r>
      <w:r w:rsidRPr="00B06D39">
        <w:tab/>
        <w:t xml:space="preserve">   “      “</w:t>
      </w:r>
    </w:p>
    <w:p w:rsidR="00106E59" w:rsidRPr="00B06D39" w:rsidRDefault="00106E59" w:rsidP="00106E59">
      <w:pPr>
        <w:pStyle w:val="ListParagraph"/>
        <w:numPr>
          <w:ilvl w:val="0"/>
          <w:numId w:val="254"/>
        </w:numPr>
        <w:spacing w:after="0" w:line="240" w:lineRule="auto"/>
        <w:ind w:right="0"/>
      </w:pPr>
      <w:r w:rsidRPr="00B06D39">
        <w:t>Loss of remaining hand by one-eyed workman**</w:t>
      </w:r>
      <w:r w:rsidRPr="00B06D39">
        <w:tab/>
      </w:r>
      <w:r w:rsidRPr="00B06D39">
        <w:tab/>
      </w:r>
      <w:r w:rsidRPr="00B06D39">
        <w:tab/>
        <w:t>640 x daily rate*</w:t>
      </w:r>
    </w:p>
    <w:p w:rsidR="00106E59" w:rsidRPr="00B06D39" w:rsidRDefault="00106E59" w:rsidP="00106E59">
      <w:pPr>
        <w:pStyle w:val="ListParagraph"/>
        <w:numPr>
          <w:ilvl w:val="0"/>
          <w:numId w:val="254"/>
        </w:numPr>
        <w:spacing w:after="0" w:line="240" w:lineRule="auto"/>
        <w:ind w:right="0"/>
      </w:pPr>
      <w:r w:rsidRPr="00B06D39">
        <w:t>Loss of remaining hand by one-armed workman**</w:t>
      </w:r>
      <w:r w:rsidRPr="00B06D39">
        <w:tab/>
      </w:r>
      <w:r w:rsidRPr="00B06D39">
        <w:tab/>
      </w:r>
      <w:r w:rsidRPr="00B06D39">
        <w:tab/>
        <w:t>550</w:t>
      </w:r>
      <w:r w:rsidRPr="00B06D39">
        <w:tab/>
        <w:t>“</w:t>
      </w:r>
      <w:r w:rsidRPr="00B06D39">
        <w:tab/>
        <w:t>“</w:t>
      </w:r>
    </w:p>
    <w:p w:rsidR="00106E59" w:rsidRPr="00B06D39" w:rsidRDefault="00106E59" w:rsidP="00106E59">
      <w:pPr>
        <w:pStyle w:val="ListParagraph"/>
        <w:numPr>
          <w:ilvl w:val="0"/>
          <w:numId w:val="254"/>
        </w:numPr>
        <w:spacing w:after="0" w:line="240" w:lineRule="auto"/>
        <w:ind w:right="0"/>
      </w:pPr>
      <w:r w:rsidRPr="00B06D39">
        <w:t>Loss of remaining foot by one legged workman**</w:t>
      </w:r>
      <w:r w:rsidRPr="00B06D39">
        <w:tab/>
      </w:r>
      <w:r w:rsidRPr="00B06D39">
        <w:tab/>
      </w:r>
      <w:r w:rsidRPr="00B06D39">
        <w:tab/>
        <w:t xml:space="preserve">700 </w:t>
      </w:r>
      <w:r w:rsidRPr="00B06D39">
        <w:tab/>
        <w:t>“</w:t>
      </w:r>
      <w:r w:rsidRPr="00B06D39">
        <w:tab/>
        <w:t>“</w:t>
      </w:r>
    </w:p>
    <w:p w:rsidR="00106E59" w:rsidRPr="00B06D39" w:rsidRDefault="00106E59" w:rsidP="00106E59">
      <w:pPr>
        <w:pStyle w:val="ListParagraph"/>
        <w:numPr>
          <w:ilvl w:val="0"/>
          <w:numId w:val="254"/>
        </w:numPr>
        <w:spacing w:after="0" w:line="240" w:lineRule="auto"/>
        <w:ind w:right="0"/>
      </w:pPr>
      <w:r w:rsidRPr="00B06D39">
        <w:t>Loss of arm at shoulder</w:t>
      </w:r>
      <w:r w:rsidRPr="00B06D39">
        <w:tab/>
      </w:r>
      <w:r w:rsidRPr="00B06D39">
        <w:tab/>
      </w:r>
      <w:r w:rsidRPr="00B06D39">
        <w:tab/>
      </w:r>
      <w:r w:rsidRPr="00B06D39">
        <w:tab/>
      </w:r>
      <w:r w:rsidRPr="00B06D39">
        <w:tab/>
      </w:r>
      <w:r w:rsidRPr="00B06D39">
        <w:tab/>
        <w:t>950</w:t>
      </w:r>
      <w:r w:rsidRPr="00B06D39">
        <w:tab/>
        <w:t>“</w:t>
      </w:r>
      <w:r w:rsidRPr="00B06D39">
        <w:tab/>
        <w:t xml:space="preserve">“  </w:t>
      </w:r>
    </w:p>
    <w:p w:rsidR="00106E59" w:rsidRPr="00B06D39" w:rsidRDefault="00106E59" w:rsidP="00106E59">
      <w:pPr>
        <w:pStyle w:val="ListParagraph"/>
        <w:numPr>
          <w:ilvl w:val="0"/>
          <w:numId w:val="254"/>
        </w:numPr>
        <w:spacing w:after="0" w:line="240" w:lineRule="auto"/>
        <w:ind w:right="0"/>
      </w:pPr>
      <w:r w:rsidRPr="00B06D39">
        <w:t>Loss of hand at elbow</w:t>
      </w:r>
      <w:r w:rsidRPr="00B06D39">
        <w:tab/>
      </w:r>
      <w:r w:rsidRPr="00B06D39">
        <w:tab/>
      </w:r>
      <w:r w:rsidRPr="00B06D39">
        <w:tab/>
      </w:r>
      <w:r w:rsidRPr="00B06D39">
        <w:tab/>
      </w:r>
      <w:r w:rsidRPr="00B06D39">
        <w:tab/>
      </w:r>
      <w:r w:rsidRPr="00B06D39">
        <w:tab/>
      </w:r>
      <w:r w:rsidRPr="00B06D39">
        <w:tab/>
        <w:t>750</w:t>
      </w:r>
      <w:r w:rsidRPr="00B06D39">
        <w:tab/>
        <w:t>“</w:t>
      </w:r>
      <w:r w:rsidRPr="00B06D39">
        <w:tab/>
        <w:t>“</w:t>
      </w:r>
    </w:p>
    <w:p w:rsidR="00106E59" w:rsidRPr="00B06D39" w:rsidRDefault="00106E59" w:rsidP="00106E59">
      <w:pPr>
        <w:pStyle w:val="ListParagraph"/>
        <w:numPr>
          <w:ilvl w:val="0"/>
          <w:numId w:val="254"/>
        </w:numPr>
        <w:spacing w:after="0" w:line="240" w:lineRule="auto"/>
        <w:ind w:right="0"/>
      </w:pPr>
      <w:r w:rsidRPr="00B06D39">
        <w:t>Loss of hand at wrist</w:t>
      </w:r>
      <w:r w:rsidRPr="00B06D39">
        <w:tab/>
      </w:r>
      <w:r w:rsidRPr="00B06D39">
        <w:tab/>
      </w:r>
      <w:r w:rsidRPr="00B06D39">
        <w:tab/>
      </w:r>
      <w:r w:rsidRPr="00B06D39">
        <w:tab/>
      </w:r>
      <w:r w:rsidRPr="00B06D39">
        <w:tab/>
      </w:r>
      <w:r w:rsidRPr="00B06D39">
        <w:tab/>
      </w:r>
      <w:r w:rsidRPr="00B06D39">
        <w:tab/>
        <w:t>700</w:t>
      </w:r>
      <w:r w:rsidRPr="00B06D39">
        <w:tab/>
        <w:t>“</w:t>
      </w:r>
      <w:r w:rsidRPr="00B06D39">
        <w:tab/>
        <w:t>“</w:t>
      </w:r>
    </w:p>
    <w:p w:rsidR="00106E59" w:rsidRPr="00B06D39" w:rsidRDefault="00106E59" w:rsidP="00106E59">
      <w:pPr>
        <w:pStyle w:val="ListParagraph"/>
        <w:numPr>
          <w:ilvl w:val="0"/>
          <w:numId w:val="254"/>
        </w:numPr>
        <w:spacing w:after="0" w:line="240" w:lineRule="auto"/>
        <w:ind w:right="0"/>
      </w:pPr>
      <w:r w:rsidRPr="00B06D39">
        <w:t>Loss of fingers**</w:t>
      </w:r>
      <w:r w:rsidRPr="00B06D39">
        <w:tab/>
      </w:r>
      <w:r w:rsidRPr="00B06D39">
        <w:tab/>
      </w:r>
      <w:r w:rsidRPr="00B06D39">
        <w:tab/>
      </w:r>
      <w:r w:rsidRPr="00B06D39">
        <w:tab/>
      </w:r>
      <w:r w:rsidRPr="00B06D39">
        <w:tab/>
      </w:r>
      <w:r w:rsidRPr="00B06D39">
        <w:tab/>
      </w:r>
      <w:r w:rsidRPr="00B06D39">
        <w:tab/>
        <w:t>550</w:t>
      </w:r>
      <w:r w:rsidRPr="00B06D39">
        <w:tab/>
        <w:t>“</w:t>
      </w:r>
      <w:r w:rsidRPr="00B06D39">
        <w:tab/>
        <w:t>“</w:t>
      </w:r>
    </w:p>
    <w:p w:rsidR="00106E59" w:rsidRPr="00B06D39" w:rsidRDefault="00106E59" w:rsidP="00106E59">
      <w:pPr>
        <w:pStyle w:val="ListParagraph"/>
        <w:numPr>
          <w:ilvl w:val="0"/>
          <w:numId w:val="254"/>
        </w:numPr>
        <w:spacing w:after="0" w:line="240" w:lineRule="auto"/>
        <w:ind w:right="0"/>
      </w:pPr>
      <w:r w:rsidRPr="00B06D39">
        <w:t>Loss of thumb**</w:t>
      </w:r>
    </w:p>
    <w:p w:rsidR="00106E59" w:rsidRPr="00B06D39" w:rsidRDefault="00106E59" w:rsidP="00106E59">
      <w:pPr>
        <w:pStyle w:val="ListParagraph"/>
        <w:spacing w:after="0" w:line="240" w:lineRule="auto"/>
      </w:pPr>
      <w:r>
        <w:t>Both phalanges</w:t>
      </w:r>
      <w:r>
        <w:tab/>
      </w:r>
      <w:r>
        <w:tab/>
      </w:r>
      <w:r>
        <w:tab/>
      </w:r>
      <w:r>
        <w:tab/>
      </w:r>
      <w:r>
        <w:tab/>
      </w:r>
      <w:r>
        <w:tab/>
      </w:r>
      <w:r>
        <w:tab/>
        <w:t xml:space="preserve">300      “ </w:t>
      </w:r>
      <w:r w:rsidRPr="00B06D39">
        <w:t>“</w:t>
      </w:r>
    </w:p>
    <w:p w:rsidR="00106E59" w:rsidRPr="00B06D39" w:rsidRDefault="00106E59" w:rsidP="00106E59">
      <w:pPr>
        <w:pStyle w:val="ListParagraph"/>
        <w:spacing w:after="0" w:line="240" w:lineRule="auto"/>
      </w:pPr>
      <w:r>
        <w:t>One phalanx</w:t>
      </w:r>
      <w:r>
        <w:tab/>
      </w:r>
      <w:r>
        <w:tab/>
      </w:r>
      <w:r>
        <w:tab/>
      </w:r>
      <w:r>
        <w:tab/>
      </w:r>
      <w:r>
        <w:tab/>
      </w:r>
      <w:r>
        <w:tab/>
      </w:r>
      <w:r>
        <w:tab/>
      </w:r>
      <w:r>
        <w:tab/>
        <w:t>100</w:t>
      </w:r>
      <w:r>
        <w:tab/>
        <w:t xml:space="preserve">“   </w:t>
      </w:r>
      <w:r w:rsidRPr="00B06D39">
        <w:t>“</w:t>
      </w:r>
    </w:p>
    <w:p w:rsidR="00106E59" w:rsidRPr="00B06D39" w:rsidRDefault="00106E59" w:rsidP="00106E59">
      <w:pPr>
        <w:pStyle w:val="ListParagraph"/>
        <w:numPr>
          <w:ilvl w:val="0"/>
          <w:numId w:val="254"/>
        </w:numPr>
        <w:spacing w:after="0" w:line="240" w:lineRule="auto"/>
        <w:ind w:right="0"/>
      </w:pPr>
      <w:r w:rsidRPr="00B06D39">
        <w:t>Loss of index finger***</w:t>
      </w:r>
    </w:p>
    <w:p w:rsidR="00106E59" w:rsidRPr="00B06D39" w:rsidRDefault="00106E59" w:rsidP="00106E59">
      <w:pPr>
        <w:pStyle w:val="ListParagraph"/>
        <w:spacing w:after="0" w:line="240" w:lineRule="auto"/>
      </w:pPr>
      <w:r>
        <w:t>Three phalanges</w:t>
      </w:r>
      <w:r>
        <w:tab/>
      </w:r>
      <w:r>
        <w:tab/>
      </w:r>
      <w:r>
        <w:tab/>
      </w:r>
      <w:r>
        <w:tab/>
      </w:r>
      <w:r>
        <w:tab/>
      </w:r>
      <w:r>
        <w:tab/>
      </w:r>
      <w:r>
        <w:tab/>
        <w:t>230</w:t>
      </w:r>
      <w:r>
        <w:tab/>
        <w:t xml:space="preserve">“   </w:t>
      </w:r>
      <w:r w:rsidRPr="00B06D39">
        <w:t>“</w:t>
      </w:r>
    </w:p>
    <w:p w:rsidR="00106E59" w:rsidRPr="00B06D39" w:rsidRDefault="00106E59" w:rsidP="00106E59">
      <w:pPr>
        <w:pStyle w:val="ListParagraph"/>
        <w:spacing w:after="0" w:line="240" w:lineRule="auto"/>
      </w:pPr>
      <w:r>
        <w:t>Two phalanges</w:t>
      </w:r>
      <w:r>
        <w:tab/>
      </w:r>
      <w:r>
        <w:tab/>
      </w:r>
      <w:r>
        <w:tab/>
      </w:r>
      <w:r>
        <w:tab/>
      </w:r>
      <w:r>
        <w:tab/>
      </w:r>
      <w:r>
        <w:tab/>
      </w:r>
      <w:r>
        <w:tab/>
        <w:t>100</w:t>
      </w:r>
      <w:r>
        <w:tab/>
        <w:t xml:space="preserve">“   </w:t>
      </w:r>
      <w:r w:rsidRPr="00B06D39">
        <w:t>“</w:t>
      </w:r>
    </w:p>
    <w:p w:rsidR="00106E59" w:rsidRPr="00B06D39" w:rsidRDefault="00106E59" w:rsidP="00106E59">
      <w:pPr>
        <w:pStyle w:val="ListParagraph"/>
        <w:spacing w:after="0" w:line="240" w:lineRule="auto"/>
      </w:pPr>
      <w:r w:rsidRPr="00B06D39">
        <w:t>One phalanx</w:t>
      </w:r>
      <w:r w:rsidRPr="00B06D39">
        <w:tab/>
      </w:r>
      <w:r w:rsidRPr="00B06D39">
        <w:tab/>
      </w:r>
      <w:r w:rsidRPr="00B06D39">
        <w:tab/>
      </w:r>
      <w:r>
        <w:tab/>
      </w:r>
      <w:r>
        <w:tab/>
      </w:r>
      <w:r>
        <w:tab/>
      </w:r>
      <w:r>
        <w:tab/>
      </w:r>
      <w:r>
        <w:tab/>
        <w:t xml:space="preserve">  50</w:t>
      </w:r>
      <w:r>
        <w:tab/>
        <w:t xml:space="preserve">“   </w:t>
      </w:r>
      <w:r w:rsidRPr="00B06D39">
        <w:t>“</w:t>
      </w:r>
    </w:p>
    <w:p w:rsidR="00106E59" w:rsidRPr="00B06D39" w:rsidRDefault="00106E59" w:rsidP="00106E59">
      <w:pPr>
        <w:pStyle w:val="ListParagraph"/>
        <w:numPr>
          <w:ilvl w:val="0"/>
          <w:numId w:val="254"/>
        </w:numPr>
        <w:spacing w:after="0" w:line="240" w:lineRule="auto"/>
        <w:ind w:right="0"/>
      </w:pPr>
      <w:r w:rsidRPr="00B06D39">
        <w:t>Loss of middle finger**</w:t>
      </w:r>
      <w:r w:rsidRPr="00B06D39">
        <w:tab/>
      </w:r>
      <w:r w:rsidRPr="00B06D39">
        <w:tab/>
      </w:r>
      <w:r w:rsidRPr="00B06D39">
        <w:tab/>
      </w:r>
      <w:r w:rsidRPr="00B06D39">
        <w:tab/>
      </w:r>
      <w:r w:rsidRPr="00B06D39">
        <w:tab/>
      </w:r>
      <w:r w:rsidRPr="00B06D39">
        <w:tab/>
      </w:r>
    </w:p>
    <w:p w:rsidR="00106E59" w:rsidRPr="00B06D39" w:rsidRDefault="00106E59" w:rsidP="00106E59">
      <w:pPr>
        <w:pStyle w:val="ListParagraph"/>
        <w:spacing w:after="0" w:line="240" w:lineRule="auto"/>
      </w:pPr>
      <w:r>
        <w:t>Three phalanges</w:t>
      </w:r>
      <w:r>
        <w:tab/>
      </w:r>
      <w:r>
        <w:tab/>
      </w:r>
      <w:r>
        <w:tab/>
      </w:r>
      <w:r>
        <w:tab/>
      </w:r>
      <w:r>
        <w:tab/>
      </w:r>
      <w:r>
        <w:tab/>
      </w:r>
      <w:r>
        <w:tab/>
        <w:t>150</w:t>
      </w:r>
      <w:r>
        <w:tab/>
        <w:t xml:space="preserve">“   </w:t>
      </w:r>
      <w:r w:rsidRPr="00B06D39">
        <w:t>“</w:t>
      </w:r>
    </w:p>
    <w:p w:rsidR="00106E59" w:rsidRPr="00B06D39" w:rsidRDefault="00106E59" w:rsidP="00106E59">
      <w:pPr>
        <w:pStyle w:val="ListParagraph"/>
        <w:spacing w:after="0" w:line="240" w:lineRule="auto"/>
      </w:pPr>
      <w:r>
        <w:t>Two phalanges</w:t>
      </w:r>
      <w:r>
        <w:tab/>
      </w:r>
      <w:r>
        <w:tab/>
      </w:r>
      <w:r>
        <w:tab/>
      </w:r>
      <w:r>
        <w:tab/>
      </w:r>
      <w:r>
        <w:tab/>
      </w:r>
      <w:r>
        <w:tab/>
      </w:r>
      <w:r>
        <w:tab/>
        <w:t xml:space="preserve"> 75</w:t>
      </w:r>
      <w:r>
        <w:tab/>
      </w:r>
      <w:r w:rsidRPr="00B06D39">
        <w:t>“</w:t>
      </w:r>
      <w:r>
        <w:t xml:space="preserve">   “</w:t>
      </w:r>
    </w:p>
    <w:p w:rsidR="00106E59" w:rsidRPr="00B06D39" w:rsidRDefault="00106E59" w:rsidP="00106E59">
      <w:pPr>
        <w:pStyle w:val="ListParagraph"/>
        <w:spacing w:after="0" w:line="240" w:lineRule="auto"/>
      </w:pPr>
      <w:r>
        <w:t>One phalanx</w:t>
      </w:r>
      <w:r>
        <w:tab/>
      </w:r>
      <w:r>
        <w:tab/>
      </w:r>
      <w:r>
        <w:tab/>
      </w:r>
      <w:r>
        <w:tab/>
      </w:r>
      <w:r>
        <w:tab/>
      </w:r>
      <w:r>
        <w:tab/>
      </w:r>
      <w:r>
        <w:tab/>
      </w:r>
      <w:r>
        <w:tab/>
        <w:t xml:space="preserve">  50</w:t>
      </w:r>
      <w:r>
        <w:tab/>
        <w:t xml:space="preserve">“   </w:t>
      </w:r>
      <w:r w:rsidRPr="00B06D39">
        <w:t>“</w:t>
      </w:r>
    </w:p>
    <w:p w:rsidR="00106E59" w:rsidRPr="00B06D39" w:rsidRDefault="00106E59" w:rsidP="00106E59">
      <w:pPr>
        <w:pStyle w:val="ListParagraph"/>
        <w:numPr>
          <w:ilvl w:val="0"/>
          <w:numId w:val="254"/>
        </w:numPr>
        <w:spacing w:after="0" w:line="240" w:lineRule="auto"/>
        <w:ind w:right="0"/>
      </w:pPr>
      <w:r w:rsidRPr="00B06D39">
        <w:t>Loss of ring finger</w:t>
      </w:r>
    </w:p>
    <w:p w:rsidR="00106E59" w:rsidRPr="00B06D39" w:rsidRDefault="00106E59" w:rsidP="00106E59">
      <w:pPr>
        <w:pStyle w:val="ListParagraph"/>
        <w:spacing w:after="0" w:line="240" w:lineRule="auto"/>
      </w:pPr>
      <w:r>
        <w:t>Three phalanges</w:t>
      </w:r>
      <w:r>
        <w:tab/>
      </w:r>
      <w:r>
        <w:tab/>
      </w:r>
      <w:r>
        <w:tab/>
      </w:r>
      <w:r>
        <w:tab/>
      </w:r>
      <w:r>
        <w:tab/>
      </w:r>
      <w:r>
        <w:tab/>
      </w:r>
      <w:r>
        <w:tab/>
        <w:t>125</w:t>
      </w:r>
      <w:r>
        <w:tab/>
        <w:t xml:space="preserve">“   </w:t>
      </w:r>
      <w:r w:rsidRPr="00B06D39">
        <w:t>“</w:t>
      </w:r>
    </w:p>
    <w:p w:rsidR="00106E59" w:rsidRPr="00B06D39" w:rsidRDefault="00106E59" w:rsidP="00106E59">
      <w:pPr>
        <w:pStyle w:val="ListParagraph"/>
        <w:spacing w:after="0" w:line="240" w:lineRule="auto"/>
      </w:pPr>
      <w:r>
        <w:t>Two phalanges</w:t>
      </w:r>
      <w:r>
        <w:tab/>
      </w:r>
      <w:r>
        <w:tab/>
      </w:r>
      <w:r>
        <w:tab/>
      </w:r>
      <w:r>
        <w:tab/>
      </w:r>
      <w:r>
        <w:tab/>
      </w:r>
      <w:r>
        <w:tab/>
      </w:r>
      <w:r>
        <w:tab/>
        <w:t xml:space="preserve">  75</w:t>
      </w:r>
      <w:r>
        <w:tab/>
        <w:t xml:space="preserve">“   </w:t>
      </w:r>
      <w:r w:rsidRPr="00B06D39">
        <w:t>“</w:t>
      </w:r>
    </w:p>
    <w:p w:rsidR="00106E59" w:rsidRPr="00B06D39" w:rsidRDefault="00106E59" w:rsidP="00106E59">
      <w:pPr>
        <w:pStyle w:val="ListParagraph"/>
        <w:spacing w:after="0" w:line="240" w:lineRule="auto"/>
      </w:pPr>
      <w:r>
        <w:t>One phalanx</w:t>
      </w:r>
      <w:r>
        <w:tab/>
      </w:r>
      <w:r>
        <w:tab/>
      </w:r>
      <w:r>
        <w:tab/>
      </w:r>
      <w:r>
        <w:tab/>
      </w:r>
      <w:r>
        <w:tab/>
      </w:r>
      <w:r>
        <w:tab/>
      </w:r>
      <w:r>
        <w:tab/>
      </w:r>
      <w:r>
        <w:tab/>
        <w:t xml:space="preserve">  50</w:t>
      </w:r>
      <w:r>
        <w:tab/>
        <w:t xml:space="preserve">“   </w:t>
      </w:r>
      <w:r w:rsidRPr="00B06D39">
        <w:t>“</w:t>
      </w:r>
    </w:p>
    <w:p w:rsidR="00106E59" w:rsidRPr="00B06D39" w:rsidRDefault="00106E59" w:rsidP="00106E59">
      <w:pPr>
        <w:pStyle w:val="ListParagraph"/>
        <w:numPr>
          <w:ilvl w:val="0"/>
          <w:numId w:val="254"/>
        </w:numPr>
        <w:spacing w:after="0" w:line="240" w:lineRule="auto"/>
        <w:ind w:right="0"/>
      </w:pPr>
      <w:r w:rsidRPr="00B06D39">
        <w:t>Loss of little finger***</w:t>
      </w:r>
    </w:p>
    <w:p w:rsidR="00106E59" w:rsidRPr="00B06D39" w:rsidRDefault="00106E59" w:rsidP="00106E59">
      <w:pPr>
        <w:pStyle w:val="ListParagraph"/>
        <w:spacing w:after="0" w:line="240" w:lineRule="auto"/>
      </w:pPr>
      <w:r>
        <w:t>Three phalanges</w:t>
      </w:r>
      <w:r>
        <w:tab/>
      </w:r>
      <w:r>
        <w:tab/>
      </w:r>
      <w:r>
        <w:tab/>
      </w:r>
      <w:r>
        <w:tab/>
      </w:r>
      <w:r>
        <w:tab/>
      </w:r>
      <w:r>
        <w:tab/>
      </w:r>
      <w:r>
        <w:tab/>
        <w:t>100</w:t>
      </w:r>
      <w:r>
        <w:tab/>
        <w:t xml:space="preserve">“   </w:t>
      </w:r>
      <w:r w:rsidRPr="00B06D39">
        <w:t>“</w:t>
      </w:r>
    </w:p>
    <w:p w:rsidR="00106E59" w:rsidRPr="00B06D39" w:rsidRDefault="00106E59" w:rsidP="00106E59">
      <w:pPr>
        <w:pStyle w:val="ListParagraph"/>
        <w:spacing w:after="0" w:line="240" w:lineRule="auto"/>
      </w:pPr>
      <w:r>
        <w:t>Two phalanges</w:t>
      </w:r>
      <w:r>
        <w:tab/>
      </w:r>
      <w:r>
        <w:tab/>
      </w:r>
      <w:r>
        <w:tab/>
      </w:r>
      <w:r>
        <w:tab/>
      </w:r>
      <w:r>
        <w:tab/>
      </w:r>
      <w:r>
        <w:tab/>
      </w:r>
      <w:r>
        <w:tab/>
        <w:t xml:space="preserve">  50</w:t>
      </w:r>
      <w:r>
        <w:tab/>
        <w:t xml:space="preserve">“   </w:t>
      </w:r>
      <w:r w:rsidRPr="00B06D39">
        <w:t>“</w:t>
      </w:r>
    </w:p>
    <w:p w:rsidR="00106E59" w:rsidRPr="00B06D39" w:rsidRDefault="00106E59" w:rsidP="00106E59">
      <w:pPr>
        <w:pStyle w:val="ListParagraph"/>
        <w:spacing w:after="0" w:line="240" w:lineRule="auto"/>
      </w:pPr>
      <w:r w:rsidRPr="00B06D39">
        <w:t>One phalanges</w:t>
      </w:r>
      <w:r w:rsidRPr="00B06D39">
        <w:tab/>
      </w:r>
      <w:r w:rsidRPr="00B06D39">
        <w:tab/>
      </w:r>
      <w:r w:rsidRPr="00B06D39">
        <w:tab/>
      </w:r>
      <w:r w:rsidRPr="00B06D39">
        <w:tab/>
      </w:r>
      <w:r w:rsidRPr="00B06D39">
        <w:tab/>
      </w:r>
      <w:r w:rsidRPr="00B06D39">
        <w:tab/>
      </w:r>
      <w:r w:rsidRPr="00B06D39">
        <w:tab/>
      </w:r>
      <w:r w:rsidRPr="00B06D39">
        <w:tab/>
      </w:r>
      <w:r>
        <w:t>25</w:t>
      </w:r>
      <w:r>
        <w:tab/>
        <w:t xml:space="preserve">“   </w:t>
      </w:r>
      <w:r w:rsidRPr="00B06D39">
        <w:t>“</w:t>
      </w:r>
    </w:p>
    <w:p w:rsidR="00106E59" w:rsidRDefault="00106E59" w:rsidP="00106E59">
      <w:pPr>
        <w:pStyle w:val="ListParagraph"/>
        <w:numPr>
          <w:ilvl w:val="0"/>
          <w:numId w:val="254"/>
        </w:numPr>
        <w:spacing w:after="0" w:line="240" w:lineRule="auto"/>
        <w:ind w:right="0"/>
      </w:pPr>
      <w:r w:rsidRPr="00B06D39">
        <w:t>Loss of</w:t>
      </w:r>
      <w:r>
        <w:t xml:space="preserve"> metacarpal***</w:t>
      </w:r>
    </w:p>
    <w:p w:rsidR="00106E59" w:rsidRDefault="00106E59" w:rsidP="00106E59">
      <w:pPr>
        <w:pStyle w:val="ListParagraph"/>
        <w:spacing w:after="0" w:line="240" w:lineRule="auto"/>
        <w:rPr>
          <w:b/>
        </w:rPr>
      </w:pPr>
      <w:r>
        <w:t>First or second (additional)</w:t>
      </w:r>
      <w:r>
        <w:rPr>
          <w:b/>
        </w:rPr>
        <w:t xml:space="preserve"> (add 50 to above third or fourth or fifth.</w:t>
      </w:r>
    </w:p>
    <w:p w:rsidR="00106E59" w:rsidRPr="00B06D39" w:rsidRDefault="00106E59" w:rsidP="00106E59">
      <w:pPr>
        <w:pStyle w:val="ListParagraph"/>
        <w:spacing w:after="0" w:line="240" w:lineRule="auto"/>
        <w:rPr>
          <w:b/>
        </w:rPr>
      </w:pPr>
      <w:r>
        <w:rPr>
          <w:b/>
        </w:rPr>
        <w:tab/>
      </w:r>
      <w:r>
        <w:rPr>
          <w:b/>
        </w:rPr>
        <w:tab/>
      </w:r>
      <w:r>
        <w:rPr>
          <w:b/>
        </w:rPr>
        <w:tab/>
      </w:r>
      <w:r>
        <w:rPr>
          <w:b/>
        </w:rPr>
        <w:tab/>
      </w:r>
      <w:r>
        <w:rPr>
          <w:b/>
        </w:rPr>
        <w:tab/>
        <w:t>(Additional) number stated)</w:t>
      </w:r>
    </w:p>
    <w:p w:rsidR="00106E59" w:rsidRDefault="00106E59" w:rsidP="00106E59">
      <w:pPr>
        <w:pStyle w:val="ListParagraph"/>
        <w:numPr>
          <w:ilvl w:val="0"/>
          <w:numId w:val="254"/>
        </w:numPr>
        <w:spacing w:after="0" w:line="240" w:lineRule="auto"/>
        <w:ind w:right="0"/>
      </w:pPr>
      <w:r>
        <w:t>Loss of leg at or above knee</w:t>
      </w:r>
      <w:r>
        <w:tab/>
      </w:r>
      <w:r>
        <w:tab/>
      </w:r>
      <w:r>
        <w:tab/>
      </w:r>
      <w:r>
        <w:tab/>
      </w:r>
      <w:r>
        <w:tab/>
      </w:r>
      <w:r>
        <w:tab/>
        <w:t>950 x daily rate</w:t>
      </w:r>
    </w:p>
    <w:p w:rsidR="00106E59" w:rsidRDefault="00106E59" w:rsidP="00106E59">
      <w:pPr>
        <w:pStyle w:val="ListParagraph"/>
        <w:numPr>
          <w:ilvl w:val="0"/>
          <w:numId w:val="254"/>
        </w:numPr>
        <w:spacing w:after="0" w:line="240" w:lineRule="auto"/>
        <w:ind w:right="0"/>
      </w:pPr>
      <w:r>
        <w:t>Loss of leg below knee</w:t>
      </w:r>
      <w:r>
        <w:tab/>
      </w:r>
      <w:r>
        <w:tab/>
      </w:r>
      <w:r>
        <w:tab/>
      </w:r>
      <w:r>
        <w:tab/>
      </w:r>
      <w:r>
        <w:tab/>
      </w:r>
      <w:r>
        <w:tab/>
        <w:t>808</w:t>
      </w:r>
      <w:r>
        <w:tab/>
        <w:t>“</w:t>
      </w:r>
      <w:r>
        <w:tab/>
        <w:t>“</w:t>
      </w:r>
    </w:p>
    <w:p w:rsidR="00106E59" w:rsidRDefault="00106E59" w:rsidP="00106E59">
      <w:pPr>
        <w:pStyle w:val="ListParagraph"/>
        <w:numPr>
          <w:ilvl w:val="0"/>
          <w:numId w:val="254"/>
        </w:numPr>
        <w:spacing w:after="0" w:line="240" w:lineRule="auto"/>
        <w:ind w:right="0"/>
      </w:pPr>
      <w:r>
        <w:t>Loss of foot</w:t>
      </w:r>
      <w:r>
        <w:tab/>
      </w:r>
      <w:r>
        <w:tab/>
      </w:r>
      <w:r>
        <w:tab/>
      </w:r>
      <w:r>
        <w:tab/>
      </w:r>
      <w:r>
        <w:tab/>
      </w:r>
      <w:r>
        <w:tab/>
      </w:r>
      <w:r>
        <w:tab/>
      </w:r>
      <w:r>
        <w:tab/>
        <w:t>700</w:t>
      </w:r>
      <w:r>
        <w:tab/>
        <w:t>“</w:t>
      </w:r>
      <w:r>
        <w:tab/>
        <w:t>“</w:t>
      </w:r>
    </w:p>
    <w:p w:rsidR="00106E59" w:rsidRDefault="00106E59" w:rsidP="00106E59">
      <w:pPr>
        <w:pStyle w:val="ListParagraph"/>
        <w:numPr>
          <w:ilvl w:val="0"/>
          <w:numId w:val="254"/>
        </w:numPr>
        <w:spacing w:after="0" w:line="240" w:lineRule="auto"/>
        <w:ind w:right="0"/>
      </w:pPr>
      <w:r>
        <w:t>Loss of toes (one foot)</w:t>
      </w:r>
    </w:p>
    <w:p w:rsidR="00106E59" w:rsidRDefault="00106E59" w:rsidP="00106E59">
      <w:pPr>
        <w:pStyle w:val="ListParagraph"/>
        <w:spacing w:after="0" w:line="240" w:lineRule="auto"/>
      </w:pPr>
      <w:r>
        <w:t>All</w:t>
      </w:r>
      <w:r>
        <w:tab/>
      </w:r>
      <w:r>
        <w:tab/>
      </w:r>
      <w:r>
        <w:tab/>
      </w:r>
      <w:r>
        <w:tab/>
      </w:r>
      <w:r>
        <w:tab/>
      </w:r>
      <w:r>
        <w:tab/>
      </w:r>
      <w:r>
        <w:tab/>
      </w:r>
      <w:r>
        <w:tab/>
      </w:r>
      <w:r>
        <w:tab/>
        <w:t>100 x daily rate</w:t>
      </w:r>
    </w:p>
    <w:p w:rsidR="00106E59" w:rsidRDefault="00106E59" w:rsidP="00106E59">
      <w:pPr>
        <w:pStyle w:val="ListParagraph"/>
        <w:spacing w:after="0" w:line="240" w:lineRule="auto"/>
      </w:pPr>
      <w:r>
        <w:t>Great, both phalanges</w:t>
      </w:r>
      <w:r>
        <w:tab/>
      </w:r>
      <w:r>
        <w:tab/>
      </w:r>
      <w:r>
        <w:tab/>
      </w:r>
      <w:r>
        <w:tab/>
      </w:r>
      <w:r>
        <w:tab/>
      </w:r>
      <w:r>
        <w:tab/>
      </w:r>
      <w:r>
        <w:tab/>
        <w:t xml:space="preserve">  50</w:t>
      </w:r>
      <w:r>
        <w:tab/>
        <w:t>“  “</w:t>
      </w:r>
    </w:p>
    <w:p w:rsidR="00106E59" w:rsidRPr="00B06D39" w:rsidRDefault="00106E59" w:rsidP="00106E59">
      <w:pPr>
        <w:pStyle w:val="ListParagraph"/>
        <w:spacing w:after="0" w:line="240" w:lineRule="auto"/>
      </w:pPr>
      <w:r>
        <w:t>Other than great, if more than one toe lost, each</w:t>
      </w:r>
      <w:r>
        <w:tab/>
      </w:r>
      <w:r>
        <w:tab/>
      </w:r>
      <w:r>
        <w:tab/>
        <w:t xml:space="preserve">  25</w:t>
      </w:r>
      <w:r>
        <w:tab/>
        <w:t>“  “</w:t>
      </w:r>
    </w:p>
    <w:p w:rsidR="00106E59" w:rsidRDefault="00106E59" w:rsidP="00106E59">
      <w:pPr>
        <w:pStyle w:val="ListParagraph"/>
        <w:numPr>
          <w:ilvl w:val="0"/>
          <w:numId w:val="254"/>
        </w:numPr>
        <w:spacing w:after="0" w:line="240" w:lineRule="auto"/>
        <w:ind w:right="0"/>
      </w:pPr>
      <w:r>
        <w:t>Loss of eye</w:t>
      </w:r>
    </w:p>
    <w:p w:rsidR="00106E59" w:rsidRDefault="00106E59" w:rsidP="00106E59">
      <w:pPr>
        <w:pStyle w:val="ListParagraph"/>
        <w:spacing w:after="0" w:line="240" w:lineRule="auto"/>
      </w:pPr>
      <w:r>
        <w:t>Eye out</w:t>
      </w:r>
      <w:r>
        <w:tab/>
      </w:r>
      <w:r>
        <w:tab/>
      </w:r>
      <w:r>
        <w:tab/>
      </w:r>
      <w:r>
        <w:tab/>
      </w:r>
      <w:r>
        <w:tab/>
      </w:r>
      <w:r>
        <w:tab/>
      </w:r>
      <w:r>
        <w:tab/>
      </w:r>
      <w:r>
        <w:tab/>
        <w:t>640</w:t>
      </w:r>
      <w:r>
        <w:tab/>
        <w:t>“  “</w:t>
      </w:r>
    </w:p>
    <w:p w:rsidR="00106E59" w:rsidRDefault="00106E59" w:rsidP="00106E59">
      <w:pPr>
        <w:pStyle w:val="ListParagraph"/>
        <w:spacing w:after="0" w:line="240" w:lineRule="auto"/>
      </w:pPr>
      <w:r>
        <w:lastRenderedPageBreak/>
        <w:t>Sight of</w:t>
      </w:r>
      <w:r>
        <w:tab/>
      </w:r>
      <w:r>
        <w:tab/>
      </w:r>
      <w:r>
        <w:tab/>
      </w:r>
      <w:r>
        <w:tab/>
      </w:r>
      <w:r>
        <w:tab/>
      </w:r>
      <w:r>
        <w:tab/>
      </w:r>
      <w:r>
        <w:tab/>
      </w:r>
      <w:r>
        <w:tab/>
        <w:t>640</w:t>
      </w:r>
      <w:r>
        <w:tab/>
        <w:t>“  “</w:t>
      </w:r>
    </w:p>
    <w:p w:rsidR="00106E59" w:rsidRDefault="00106E59" w:rsidP="00106E59">
      <w:pPr>
        <w:pStyle w:val="ListParagraph"/>
        <w:spacing w:after="0" w:line="240" w:lineRule="auto"/>
      </w:pPr>
      <w:r>
        <w:t>Sight of, except perception of light</w:t>
      </w:r>
      <w:r>
        <w:tab/>
      </w:r>
      <w:r>
        <w:tab/>
      </w:r>
      <w:r>
        <w:tab/>
      </w:r>
      <w:r>
        <w:tab/>
      </w:r>
      <w:r>
        <w:tab/>
        <w:t>640</w:t>
      </w:r>
      <w:r>
        <w:tab/>
        <w:t>“  “</w:t>
      </w:r>
    </w:p>
    <w:p w:rsidR="00106E59" w:rsidRDefault="00106E59" w:rsidP="00106E59">
      <w:pPr>
        <w:pStyle w:val="ListParagraph"/>
        <w:numPr>
          <w:ilvl w:val="0"/>
          <w:numId w:val="254"/>
        </w:numPr>
        <w:spacing w:after="0" w:line="240" w:lineRule="auto"/>
        <w:ind w:right="0"/>
      </w:pPr>
      <w:r>
        <w:t>Loss of hearing</w:t>
      </w:r>
    </w:p>
    <w:p w:rsidR="00106E59" w:rsidRDefault="00106E59" w:rsidP="00106E59">
      <w:pPr>
        <w:pStyle w:val="ListParagraph"/>
        <w:spacing w:after="0" w:line="240" w:lineRule="auto"/>
      </w:pPr>
      <w:r>
        <w:t>Both ears</w:t>
      </w:r>
      <w:r>
        <w:tab/>
      </w:r>
      <w:r>
        <w:tab/>
      </w:r>
      <w:r>
        <w:tab/>
      </w:r>
      <w:r>
        <w:tab/>
      </w:r>
      <w:r>
        <w:tab/>
      </w:r>
      <w:r>
        <w:tab/>
      </w:r>
      <w:r>
        <w:tab/>
      </w:r>
      <w:r>
        <w:tab/>
        <w:t>700</w:t>
      </w:r>
      <w:r>
        <w:tab/>
        <w:t>“  “</w:t>
      </w:r>
    </w:p>
    <w:p w:rsidR="00106E59" w:rsidRPr="00B06D39" w:rsidRDefault="00106E59" w:rsidP="00106E59">
      <w:pPr>
        <w:pStyle w:val="ListParagraph"/>
        <w:spacing w:after="0" w:line="240" w:lineRule="auto"/>
      </w:pPr>
      <w:r>
        <w:t>One ears</w:t>
      </w:r>
      <w:r>
        <w:tab/>
      </w:r>
      <w:r>
        <w:tab/>
      </w:r>
      <w:r>
        <w:tab/>
      </w:r>
      <w:r>
        <w:tab/>
      </w:r>
      <w:r>
        <w:tab/>
      </w:r>
      <w:r>
        <w:tab/>
      </w:r>
      <w:r>
        <w:tab/>
      </w:r>
      <w:r>
        <w:tab/>
        <w:t>250</w:t>
      </w:r>
      <w:r>
        <w:tab/>
        <w:t>“  “</w:t>
      </w:r>
    </w:p>
    <w:p w:rsidR="00106E59" w:rsidRDefault="00106E59" w:rsidP="00106E59">
      <w:pPr>
        <w:ind w:right="1730" w:firstLine="0"/>
        <w:jc w:val="both"/>
      </w:pPr>
    </w:p>
    <w:p w:rsidR="00106E59" w:rsidRPr="00106E59" w:rsidRDefault="00106E59" w:rsidP="00106E59">
      <w:pPr>
        <w:ind w:left="-5" w:right="1493"/>
        <w:jc w:val="both"/>
        <w:rPr>
          <w:i/>
        </w:rPr>
      </w:pPr>
      <w:r w:rsidRPr="00106E59">
        <w:rPr>
          <w:i/>
        </w:rPr>
        <w:t xml:space="preserve">Notes  </w:t>
      </w:r>
    </w:p>
    <w:p w:rsidR="00106E59" w:rsidRDefault="00106E59" w:rsidP="00106E59">
      <w:pPr>
        <w:spacing w:after="0" w:line="259" w:lineRule="auto"/>
        <w:ind w:left="0" w:right="0" w:firstLine="0"/>
        <w:jc w:val="both"/>
      </w:pPr>
    </w:p>
    <w:p w:rsidR="00106E59" w:rsidRDefault="00106E59" w:rsidP="00106E59">
      <w:pPr>
        <w:ind w:left="-5" w:right="1493"/>
        <w:jc w:val="both"/>
      </w:pPr>
      <w:r>
        <w:t xml:space="preserve">Loss of use of member to be treated as provided in section § 31.4c).  </w:t>
      </w:r>
    </w:p>
    <w:p w:rsidR="00106E59" w:rsidRDefault="00106E59" w:rsidP="00106E59">
      <w:pPr>
        <w:spacing w:after="0" w:line="259" w:lineRule="auto"/>
        <w:ind w:left="0" w:right="0" w:firstLine="0"/>
        <w:jc w:val="both"/>
      </w:pPr>
    </w:p>
    <w:p w:rsidR="00106E59" w:rsidRDefault="00106E59" w:rsidP="00106E59">
      <w:pPr>
        <w:ind w:left="-5" w:right="1493"/>
        <w:jc w:val="both"/>
      </w:pPr>
      <w:r>
        <w:t xml:space="preserve">* Represents 48 months' (four years') pay.  </w:t>
      </w:r>
    </w:p>
    <w:p w:rsidR="00106E59" w:rsidRDefault="00106E59" w:rsidP="00106E59">
      <w:pPr>
        <w:ind w:left="-5" w:right="0"/>
        <w:jc w:val="both"/>
      </w:pPr>
      <w:r>
        <w:t xml:space="preserve">** One-eyed person means person who had sight in only one eye when employed.  </w:t>
      </w:r>
    </w:p>
    <w:p w:rsidR="00106E59" w:rsidRDefault="00106E59" w:rsidP="00106E59">
      <w:pPr>
        <w:ind w:left="-5" w:right="1493"/>
        <w:jc w:val="both"/>
      </w:pPr>
      <w:r>
        <w:t xml:space="preserve">** One-legged person means person who had only one leg when employed.  </w:t>
      </w:r>
    </w:p>
    <w:p w:rsidR="00106E59" w:rsidRDefault="00106E59" w:rsidP="00106E59">
      <w:pPr>
        <w:ind w:left="-5" w:right="1493"/>
        <w:jc w:val="both"/>
      </w:pPr>
      <w:r>
        <w:t xml:space="preserve">** One-armed person means person who had only one arm when employed.  </w:t>
      </w:r>
    </w:p>
    <w:p w:rsidR="00106E59" w:rsidRDefault="00106E59" w:rsidP="00106E59">
      <w:pPr>
        <w:ind w:left="-5" w:right="1493"/>
        <w:jc w:val="both"/>
      </w:pPr>
      <w:r>
        <w:t xml:space="preserve">*** The aggregate loss of two or more parts of the hand shall not exceed total for  loss of hand.  </w:t>
      </w:r>
    </w:p>
    <w:p w:rsidR="00426644" w:rsidRDefault="00426644" w:rsidP="00426644">
      <w:pPr>
        <w:pStyle w:val="ListParagraph"/>
      </w:pPr>
    </w:p>
    <w:p w:rsidR="00426644" w:rsidRDefault="00426644" w:rsidP="00426644">
      <w:pPr>
        <w:ind w:right="1730" w:firstLine="0"/>
        <w:jc w:val="both"/>
      </w:pPr>
    </w:p>
    <w:p w:rsidR="00F934CF" w:rsidRPr="00E07871" w:rsidRDefault="00E07871" w:rsidP="00E07871">
      <w:pPr>
        <w:pStyle w:val="Heading2"/>
      </w:pPr>
      <w:bookmarkStart w:id="37" w:name="_Toc423959366"/>
      <w:r w:rsidRPr="00E07871">
        <w:t>Chapter 31 – Compensation for Occupational Injury</w:t>
      </w:r>
      <w:bookmarkEnd w:id="37"/>
    </w:p>
    <w:p w:rsidR="00F934CF" w:rsidRDefault="00F934CF" w:rsidP="00F934CF">
      <w:pPr>
        <w:spacing w:after="0" w:line="259" w:lineRule="auto"/>
        <w:ind w:left="0" w:right="0" w:firstLine="0"/>
        <w:jc w:val="both"/>
      </w:pPr>
    </w:p>
    <w:p w:rsidR="00F934CF" w:rsidRDefault="00F934CF" w:rsidP="00F934CF">
      <w:pPr>
        <w:ind w:left="-5" w:right="1493"/>
        <w:jc w:val="both"/>
      </w:pPr>
      <w:r>
        <w:t xml:space="preserve">§ 31.1 Liability for compensation  </w:t>
      </w:r>
    </w:p>
    <w:p w:rsidR="00F934CF" w:rsidRDefault="00F934CF" w:rsidP="00F934CF">
      <w:pPr>
        <w:ind w:left="-5" w:right="1493"/>
        <w:jc w:val="both"/>
      </w:pPr>
      <w:r>
        <w:t xml:space="preserve">§ 31.2 Compensation for death  </w:t>
      </w:r>
    </w:p>
    <w:p w:rsidR="00F934CF" w:rsidRDefault="00F934CF" w:rsidP="00F934CF">
      <w:pPr>
        <w:ind w:left="-5" w:right="1493"/>
        <w:jc w:val="both"/>
      </w:pPr>
      <w:r>
        <w:t xml:space="preserve">§ 31.3 Compensation for temporary incapacity  </w:t>
      </w:r>
    </w:p>
    <w:p w:rsidR="00F934CF" w:rsidRDefault="00F934CF" w:rsidP="00F934CF">
      <w:pPr>
        <w:ind w:left="-5" w:right="1493"/>
        <w:jc w:val="both"/>
      </w:pPr>
      <w:r>
        <w:t xml:space="preserve">§ 31.4 Compensation for permanent partial disability  </w:t>
      </w:r>
    </w:p>
    <w:p w:rsidR="00F934CF" w:rsidRDefault="00F934CF" w:rsidP="00F934CF">
      <w:pPr>
        <w:ind w:left="-5" w:right="1493"/>
        <w:jc w:val="both"/>
      </w:pPr>
      <w:r>
        <w:t xml:space="preserve">§ 31.5 Compensation for permanent total disability  </w:t>
      </w:r>
    </w:p>
    <w:p w:rsidR="00F934CF" w:rsidRDefault="00F934CF" w:rsidP="00F934CF">
      <w:pPr>
        <w:ind w:left="-5" w:right="1493"/>
        <w:jc w:val="both"/>
      </w:pPr>
      <w:r>
        <w:t xml:space="preserve">§ 31.6 Liability for medical treatment  </w:t>
      </w:r>
    </w:p>
    <w:p w:rsidR="00F934CF" w:rsidRDefault="00F934CF" w:rsidP="00F934CF">
      <w:pPr>
        <w:spacing w:after="2" w:line="259" w:lineRule="auto"/>
        <w:ind w:left="0" w:right="0" w:firstLine="0"/>
        <w:jc w:val="both"/>
      </w:pPr>
    </w:p>
    <w:p w:rsidR="00F934CF" w:rsidRPr="00F934CF" w:rsidRDefault="00F934CF" w:rsidP="00F934CF">
      <w:pPr>
        <w:ind w:left="-5" w:right="1493"/>
        <w:jc w:val="both"/>
        <w:rPr>
          <w:b/>
        </w:rPr>
      </w:pPr>
      <w:r w:rsidRPr="00F934CF">
        <w:rPr>
          <w:b/>
        </w:rPr>
        <w:t xml:space="preserve">§ 31.1 Liability for compensation  </w:t>
      </w:r>
    </w:p>
    <w:p w:rsidR="00F934CF" w:rsidRDefault="00F934CF" w:rsidP="00F934CF">
      <w:pPr>
        <w:spacing w:after="2" w:line="259" w:lineRule="auto"/>
        <w:ind w:left="0" w:right="0" w:firstLine="0"/>
        <w:jc w:val="both"/>
      </w:pPr>
    </w:p>
    <w:p w:rsidR="00F934CF" w:rsidRDefault="00F934CF" w:rsidP="00F934CF">
      <w:pPr>
        <w:numPr>
          <w:ilvl w:val="0"/>
          <w:numId w:val="168"/>
        </w:numPr>
        <w:ind w:right="1569"/>
        <w:jc w:val="both"/>
      </w:pPr>
      <w:r>
        <w:t xml:space="preserve">Every employer shall in accordance with the provisions of this Chapter pay or  provide compensation or secure compensation to each employee (or to his or  her dependents) for the disability or death of such employee caused by an  injury arising out of and in the course of his employment, such compensation  to be paid, provided, or secured without regard to fault as a cause of the injury,  except as provided in paragraph b).  </w:t>
      </w:r>
    </w:p>
    <w:p w:rsidR="00F934CF" w:rsidRDefault="00F934CF" w:rsidP="00F934CF">
      <w:pPr>
        <w:spacing w:after="0" w:line="259" w:lineRule="auto"/>
        <w:ind w:left="0" w:right="0" w:firstLine="0"/>
        <w:jc w:val="both"/>
      </w:pPr>
    </w:p>
    <w:p w:rsidR="00F934CF" w:rsidRDefault="00F934CF" w:rsidP="00F934CF">
      <w:pPr>
        <w:numPr>
          <w:ilvl w:val="0"/>
          <w:numId w:val="168"/>
        </w:numPr>
        <w:ind w:right="1569"/>
        <w:jc w:val="both"/>
      </w:pPr>
      <w:r>
        <w:t xml:space="preserve">There shall be no liability on the part of an employer for compensation under  this Chapter when the injury or death of their employee has been considered:  </w:t>
      </w:r>
    </w:p>
    <w:p w:rsidR="00F934CF" w:rsidRDefault="00F934CF" w:rsidP="00F934CF">
      <w:pPr>
        <w:spacing w:after="2" w:line="259" w:lineRule="auto"/>
        <w:ind w:left="0" w:right="0" w:firstLine="0"/>
        <w:jc w:val="both"/>
      </w:pPr>
    </w:p>
    <w:p w:rsidR="00F934CF" w:rsidRDefault="00F934CF" w:rsidP="00F934CF">
      <w:pPr>
        <w:numPr>
          <w:ilvl w:val="1"/>
          <w:numId w:val="168"/>
        </w:numPr>
        <w:ind w:right="1493" w:hanging="264"/>
        <w:jc w:val="both"/>
      </w:pPr>
      <w:r>
        <w:t xml:space="preserve">solely by the intoxication of the injured employee while on duty; or  </w:t>
      </w:r>
    </w:p>
    <w:p w:rsidR="00F934CF" w:rsidRDefault="00F934CF" w:rsidP="00F934CF">
      <w:pPr>
        <w:spacing w:after="2" w:line="259" w:lineRule="auto"/>
        <w:ind w:left="720" w:right="0" w:firstLine="0"/>
        <w:jc w:val="both"/>
      </w:pPr>
    </w:p>
    <w:p w:rsidR="00F934CF" w:rsidRDefault="00F934CF" w:rsidP="00F934CF">
      <w:pPr>
        <w:numPr>
          <w:ilvl w:val="1"/>
          <w:numId w:val="168"/>
        </w:numPr>
        <w:ind w:right="1493" w:hanging="264"/>
        <w:jc w:val="both"/>
      </w:pPr>
      <w:r>
        <w:t xml:space="preserve">by the inexcusable misconduct of the injured employee; or  </w:t>
      </w:r>
    </w:p>
    <w:p w:rsidR="00F934CF" w:rsidRDefault="00F934CF" w:rsidP="00F934CF">
      <w:pPr>
        <w:spacing w:after="2" w:line="259" w:lineRule="auto"/>
        <w:ind w:left="720" w:right="0" w:firstLine="0"/>
        <w:jc w:val="both"/>
      </w:pPr>
    </w:p>
    <w:p w:rsidR="00F934CF" w:rsidRDefault="00F934CF" w:rsidP="00F934CF">
      <w:pPr>
        <w:numPr>
          <w:ilvl w:val="1"/>
          <w:numId w:val="168"/>
        </w:numPr>
        <w:ind w:right="1493" w:hanging="264"/>
        <w:jc w:val="both"/>
      </w:pPr>
      <w:r>
        <w:lastRenderedPageBreak/>
        <w:t xml:space="preserve">by the </w:t>
      </w:r>
      <w:r w:rsidR="002E7482">
        <w:t>willful</w:t>
      </w:r>
      <w:r>
        <w:t xml:space="preserve"> intention of the injured employee to bring about the injury or  death of him or herself or of another.  </w:t>
      </w:r>
    </w:p>
    <w:p w:rsidR="00F934CF" w:rsidRDefault="00F934CF" w:rsidP="00F934CF">
      <w:pPr>
        <w:spacing w:after="0" w:line="259" w:lineRule="auto"/>
        <w:ind w:left="720" w:right="0" w:firstLine="0"/>
        <w:jc w:val="both"/>
      </w:pPr>
    </w:p>
    <w:p w:rsidR="00F934CF" w:rsidRDefault="00F934CF" w:rsidP="00F934CF">
      <w:pPr>
        <w:numPr>
          <w:ilvl w:val="1"/>
          <w:numId w:val="168"/>
        </w:numPr>
        <w:ind w:right="1493" w:hanging="264"/>
        <w:jc w:val="both"/>
      </w:pPr>
      <w:r>
        <w:t xml:space="preserve">for the purpose of this Chapter, an accident resulting in incapacity or death  of an employee shall be deemed to arise out of and in the course of  employment notwithstanding that the employee was, at the time when the  accident happened, acting in contravention of statutory or other rule  applicable to his or her employment or of any orders given by or on behalf  of their employer or that they were acting without instructions from their  employer if such act was done by the employee for the purposes of and in  connection with their employer's trade or business.  </w:t>
      </w:r>
    </w:p>
    <w:p w:rsidR="00F934CF" w:rsidRDefault="00F934CF" w:rsidP="00F934CF">
      <w:pPr>
        <w:spacing w:after="2" w:line="259" w:lineRule="auto"/>
        <w:ind w:left="720" w:right="0" w:firstLine="0"/>
        <w:jc w:val="both"/>
      </w:pPr>
    </w:p>
    <w:p w:rsidR="00F934CF" w:rsidRDefault="00F934CF" w:rsidP="00F934CF">
      <w:pPr>
        <w:numPr>
          <w:ilvl w:val="1"/>
          <w:numId w:val="168"/>
        </w:numPr>
        <w:ind w:right="1493" w:hanging="264"/>
        <w:jc w:val="both"/>
      </w:pPr>
      <w:r>
        <w:t xml:space="preserve">when an accident happens to an employee during any temporary  interruption of his or her work for a meal or for rest or refreshment, the  accident shall be deemed to arise out of and in the course of his or her  employment if the accident would have been deemed so to have arisen had  it happened at the place of employment and if:  </w:t>
      </w:r>
    </w:p>
    <w:p w:rsidR="00F934CF" w:rsidRDefault="00F934CF" w:rsidP="00F934CF">
      <w:pPr>
        <w:spacing w:after="2" w:line="259" w:lineRule="auto"/>
        <w:ind w:left="0" w:right="0" w:firstLine="0"/>
        <w:jc w:val="both"/>
      </w:pPr>
    </w:p>
    <w:p w:rsidR="00F934CF" w:rsidRDefault="00F934CF" w:rsidP="00F934CF">
      <w:pPr>
        <w:ind w:left="1450" w:right="859"/>
        <w:jc w:val="both"/>
      </w:pPr>
      <w:r>
        <w:t xml:space="preserve">(1) the accident happens upon premises occupied by the employer; or  (2) the accident happens upon premises to which the employee has by  virtue of his or her employment the right of access during that  temporary interruption of his work; or  </w:t>
      </w:r>
    </w:p>
    <w:p w:rsidR="00F934CF" w:rsidRDefault="00F934CF" w:rsidP="00F934CF">
      <w:pPr>
        <w:spacing w:after="2" w:line="259" w:lineRule="auto"/>
        <w:ind w:left="1450" w:right="866"/>
        <w:jc w:val="both"/>
      </w:pPr>
      <w:r>
        <w:t xml:space="preserve">(3) the accident happens upon premises to which the worker is permitted  to resort during that temporary interruption of his work by the express  or implied authorization of his employer.  </w:t>
      </w:r>
    </w:p>
    <w:p w:rsidR="00F934CF" w:rsidRDefault="00F934CF" w:rsidP="00F934CF">
      <w:pPr>
        <w:spacing w:after="2" w:line="259" w:lineRule="auto"/>
        <w:ind w:left="0" w:right="0" w:firstLine="0"/>
        <w:jc w:val="both"/>
      </w:pPr>
    </w:p>
    <w:p w:rsidR="00F934CF" w:rsidRPr="003257AF" w:rsidRDefault="00F934CF" w:rsidP="00F934CF">
      <w:pPr>
        <w:rPr>
          <w:b/>
        </w:rPr>
      </w:pPr>
      <w:r w:rsidRPr="003257AF">
        <w:rPr>
          <w:b/>
        </w:rPr>
        <w:t xml:space="preserve">§ 31.2 Compensation for death  </w:t>
      </w:r>
    </w:p>
    <w:p w:rsidR="00F934CF" w:rsidRDefault="00F934CF" w:rsidP="00F934CF">
      <w:pPr>
        <w:spacing w:after="2" w:line="259" w:lineRule="auto"/>
        <w:ind w:left="0" w:right="0" w:firstLine="0"/>
        <w:jc w:val="both"/>
      </w:pPr>
    </w:p>
    <w:p w:rsidR="00F934CF" w:rsidRDefault="00F934CF" w:rsidP="002E7482">
      <w:pPr>
        <w:numPr>
          <w:ilvl w:val="0"/>
          <w:numId w:val="169"/>
        </w:numPr>
        <w:tabs>
          <w:tab w:val="left" w:pos="8460"/>
        </w:tabs>
        <w:ind w:right="900" w:hanging="226"/>
        <w:jc w:val="both"/>
      </w:pPr>
      <w:r>
        <w:t xml:space="preserve">When an employee dies as the consequence of a compensable </w:t>
      </w:r>
      <w:r w:rsidR="002E7482">
        <w:t>occupational injury</w:t>
      </w:r>
      <w:r>
        <w:t xml:space="preserve">, compensation shall be paid as set forth in this section.  </w:t>
      </w:r>
    </w:p>
    <w:p w:rsidR="00F934CF" w:rsidRDefault="00F934CF" w:rsidP="00F934CF">
      <w:pPr>
        <w:spacing w:after="0" w:line="259" w:lineRule="auto"/>
        <w:ind w:left="0" w:right="0" w:firstLine="0"/>
        <w:jc w:val="both"/>
      </w:pPr>
    </w:p>
    <w:p w:rsidR="00F934CF" w:rsidRDefault="00F934CF" w:rsidP="002E7482">
      <w:pPr>
        <w:numPr>
          <w:ilvl w:val="0"/>
          <w:numId w:val="169"/>
        </w:numPr>
        <w:spacing w:after="2" w:line="259" w:lineRule="auto"/>
        <w:ind w:right="900" w:hanging="226"/>
        <w:jc w:val="both"/>
      </w:pPr>
      <w:r>
        <w:t xml:space="preserve">If the deceased employee leaves any dependents wholly dependent upon his </w:t>
      </w:r>
      <w:r w:rsidR="002E7482">
        <w:t>or her</w:t>
      </w:r>
      <w:r>
        <w:t xml:space="preserve"> earnings, the amount of compensation shall be a sum equal to 48 </w:t>
      </w:r>
      <w:r w:rsidR="002E7482">
        <w:t>months’ earning</w:t>
      </w:r>
      <w:r>
        <w:t xml:space="preserve">.  </w:t>
      </w:r>
    </w:p>
    <w:p w:rsidR="00F934CF" w:rsidRDefault="00F934CF" w:rsidP="00F934CF">
      <w:pPr>
        <w:spacing w:after="0" w:line="259" w:lineRule="auto"/>
        <w:ind w:left="0" w:right="0" w:firstLine="0"/>
        <w:jc w:val="both"/>
      </w:pPr>
    </w:p>
    <w:p w:rsidR="00F934CF" w:rsidRDefault="00F934CF" w:rsidP="00F934CF">
      <w:pPr>
        <w:numPr>
          <w:ilvl w:val="0"/>
          <w:numId w:val="169"/>
        </w:numPr>
        <w:ind w:right="1501" w:hanging="226"/>
        <w:jc w:val="both"/>
      </w:pPr>
      <w:r>
        <w:t xml:space="preserve">If the deceased employee leaves no dependents who are wholly dependent, </w:t>
      </w:r>
      <w:r w:rsidR="002E7482">
        <w:t>but only</w:t>
      </w:r>
      <w:r>
        <w:t xml:space="preserve"> dependents who are partially dependent on his or her earnings, </w:t>
      </w:r>
      <w:r w:rsidR="00DA1CD3">
        <w:t>the Ministry</w:t>
      </w:r>
      <w:r>
        <w:t xml:space="preserve"> shall award such compensation as it shall, after </w:t>
      </w:r>
      <w:r w:rsidR="00DA1CD3">
        <w:t>hearing representations</w:t>
      </w:r>
      <w:r>
        <w:t xml:space="preserve"> by all interested persons, deem just, which compensation </w:t>
      </w:r>
      <w:r w:rsidR="00DA1CD3">
        <w:t>shall not</w:t>
      </w:r>
      <w:r>
        <w:t xml:space="preserve"> be less than 20 per cent nor more than 80 per cent of the amount </w:t>
      </w:r>
      <w:r w:rsidR="00DA1CD3">
        <w:t>which would</w:t>
      </w:r>
      <w:r>
        <w:t xml:space="preserve"> be awarded under paragraph b).  </w:t>
      </w:r>
    </w:p>
    <w:p w:rsidR="00F934CF" w:rsidRDefault="00F934CF" w:rsidP="00F934CF">
      <w:pPr>
        <w:spacing w:after="2" w:line="259" w:lineRule="auto"/>
        <w:ind w:left="0" w:right="0" w:firstLine="0"/>
        <w:jc w:val="both"/>
      </w:pPr>
    </w:p>
    <w:p w:rsidR="00F934CF" w:rsidRDefault="00F934CF" w:rsidP="00F934CF">
      <w:pPr>
        <w:numPr>
          <w:ilvl w:val="0"/>
          <w:numId w:val="169"/>
        </w:numPr>
        <w:spacing w:after="2" w:line="259" w:lineRule="auto"/>
        <w:ind w:right="1501" w:hanging="226"/>
        <w:jc w:val="both"/>
      </w:pPr>
      <w:r>
        <w:t xml:space="preserve">If the deceased employee leaves no dependents, the employer shall provide a  coffin and pay any other reasonable funeral expenses not in excess of $50.00.  He or she shall </w:t>
      </w:r>
      <w:r>
        <w:lastRenderedPageBreak/>
        <w:t xml:space="preserve">also be liable for any expenses set forth in section § 31.6 which  have been incurred in consequence of the accident which caused the  decedent’s death.  </w:t>
      </w:r>
    </w:p>
    <w:p w:rsidR="00F934CF" w:rsidRDefault="00F934CF" w:rsidP="00F934CF">
      <w:pPr>
        <w:spacing w:after="2" w:line="259" w:lineRule="auto"/>
        <w:ind w:left="0" w:right="0" w:firstLine="0"/>
        <w:jc w:val="both"/>
      </w:pPr>
    </w:p>
    <w:p w:rsidR="00F934CF" w:rsidRDefault="00F934CF" w:rsidP="00F934CF">
      <w:pPr>
        <w:numPr>
          <w:ilvl w:val="0"/>
          <w:numId w:val="169"/>
        </w:numPr>
        <w:ind w:right="1501" w:hanging="226"/>
        <w:jc w:val="both"/>
      </w:pPr>
      <w:r>
        <w:t xml:space="preserve">If a deceased employee was, prior to his or her death, compensated for  incapacity resulting from the occupational injury which subsequently caused  his or her death, the amount of such compensation paid shall be deducted from  the amount of compensation due under this section.  </w:t>
      </w:r>
    </w:p>
    <w:p w:rsidR="00F934CF" w:rsidRDefault="00F934CF" w:rsidP="00F934CF">
      <w:pPr>
        <w:spacing w:after="0" w:line="259" w:lineRule="auto"/>
        <w:ind w:left="0" w:right="0" w:firstLine="0"/>
        <w:jc w:val="both"/>
      </w:pPr>
    </w:p>
    <w:p w:rsidR="00F934CF" w:rsidRDefault="00F934CF" w:rsidP="00F934CF">
      <w:pPr>
        <w:numPr>
          <w:ilvl w:val="0"/>
          <w:numId w:val="169"/>
        </w:numPr>
        <w:ind w:right="1501" w:hanging="226"/>
        <w:jc w:val="both"/>
      </w:pPr>
      <w:r>
        <w:t xml:space="preserve">Compensation shall be paid in the manner set forth in section § 33.9.  </w:t>
      </w:r>
    </w:p>
    <w:p w:rsidR="00F934CF" w:rsidRDefault="00F934CF" w:rsidP="00F934CF">
      <w:pPr>
        <w:spacing w:after="0" w:line="259" w:lineRule="auto"/>
        <w:ind w:left="0" w:right="0" w:firstLine="0"/>
        <w:jc w:val="both"/>
      </w:pPr>
    </w:p>
    <w:p w:rsidR="00F934CF" w:rsidRDefault="00F934CF" w:rsidP="00F934CF">
      <w:pPr>
        <w:numPr>
          <w:ilvl w:val="0"/>
          <w:numId w:val="169"/>
        </w:numPr>
        <w:ind w:right="1501" w:hanging="226"/>
        <w:jc w:val="both"/>
      </w:pPr>
      <w:r>
        <w:t xml:space="preserve">Except as otherwise provided in paragraph d), the employer shall, in </w:t>
      </w:r>
      <w:r w:rsidR="00DA1CD3">
        <w:t>every case</w:t>
      </w:r>
      <w:r>
        <w:t xml:space="preserve"> to which this section is applicable, provide his or her coffin and $</w:t>
      </w:r>
      <w:r w:rsidR="00DA1CD3">
        <w:t>50.00 for</w:t>
      </w:r>
      <w:r>
        <w:t xml:space="preserve"> the funeral expenses of his or her deceased employee; and in every case </w:t>
      </w:r>
      <w:r w:rsidR="00DA1CD3">
        <w:t>he or</w:t>
      </w:r>
      <w:r>
        <w:t xml:space="preserve"> she shall pay the reasonable medical expenses, if any, incurred </w:t>
      </w:r>
      <w:r w:rsidR="00DA1CD3">
        <w:t>in connection</w:t>
      </w:r>
      <w:r>
        <w:t xml:space="preserve"> with the deceased employee's injury which resulted in his or </w:t>
      </w:r>
      <w:r w:rsidR="00DA1CD3">
        <w:t>her death</w:t>
      </w:r>
      <w:r>
        <w:t xml:space="preserve">, in accordance with the provisions of section § 31.6.  </w:t>
      </w:r>
    </w:p>
    <w:p w:rsidR="00F934CF" w:rsidRDefault="00F934CF" w:rsidP="00F934CF">
      <w:pPr>
        <w:spacing w:after="0" w:line="259" w:lineRule="auto"/>
        <w:ind w:left="0" w:right="0" w:firstLine="0"/>
        <w:jc w:val="both"/>
      </w:pPr>
    </w:p>
    <w:p w:rsidR="00F934CF" w:rsidRPr="003257AF" w:rsidRDefault="00F934CF" w:rsidP="00F934CF">
      <w:pPr>
        <w:rPr>
          <w:b/>
        </w:rPr>
      </w:pPr>
      <w:r w:rsidRPr="003257AF">
        <w:rPr>
          <w:b/>
        </w:rPr>
        <w:t xml:space="preserve">§ 31.3 Compensation for temporary incapacity  </w:t>
      </w:r>
    </w:p>
    <w:p w:rsidR="00F934CF" w:rsidRDefault="00F934CF" w:rsidP="00F934CF">
      <w:pPr>
        <w:spacing w:after="0" w:line="259" w:lineRule="auto"/>
        <w:ind w:left="0" w:right="0" w:firstLine="0"/>
        <w:jc w:val="both"/>
      </w:pPr>
    </w:p>
    <w:p w:rsidR="00F934CF" w:rsidRDefault="00F934CF" w:rsidP="00F934CF">
      <w:pPr>
        <w:numPr>
          <w:ilvl w:val="0"/>
          <w:numId w:val="170"/>
        </w:numPr>
        <w:spacing w:after="2" w:line="259" w:lineRule="auto"/>
        <w:ind w:right="1677"/>
        <w:jc w:val="both"/>
      </w:pPr>
      <w:r>
        <w:t xml:space="preserve">When an employee is temporarily incapacitated as the consequence of </w:t>
      </w:r>
      <w:r w:rsidR="00DA1CD3">
        <w:t>a compensable</w:t>
      </w:r>
      <w:r>
        <w:t xml:space="preserve"> occupational injury, compensation shall be paid as set forth in  this section.  </w:t>
      </w:r>
    </w:p>
    <w:p w:rsidR="00F934CF" w:rsidRDefault="00F934CF" w:rsidP="00F934CF">
      <w:pPr>
        <w:spacing w:after="0" w:line="259" w:lineRule="auto"/>
        <w:ind w:left="0" w:right="0" w:firstLine="0"/>
        <w:jc w:val="both"/>
      </w:pPr>
    </w:p>
    <w:p w:rsidR="00F934CF" w:rsidRDefault="00F934CF" w:rsidP="00F934CF">
      <w:pPr>
        <w:numPr>
          <w:ilvl w:val="0"/>
          <w:numId w:val="170"/>
        </w:numPr>
        <w:ind w:right="1677"/>
        <w:jc w:val="both"/>
      </w:pPr>
      <w:r>
        <w:t xml:space="preserve">In the case of temporary partial disability resulting in decreased earnings, </w:t>
      </w:r>
      <w:r w:rsidR="00DA1CD3">
        <w:t>the compensation</w:t>
      </w:r>
      <w:r>
        <w:t xml:space="preserve"> shall be 60 per cent of the difference between the </w:t>
      </w:r>
      <w:r w:rsidR="00DA1CD3">
        <w:t>injured employee’s</w:t>
      </w:r>
      <w:r>
        <w:t xml:space="preserve"> daily earnings before the injury and his or her wages earned </w:t>
      </w:r>
      <w:r w:rsidR="00DA1CD3">
        <w:t>after the</w:t>
      </w:r>
      <w:r>
        <w:t xml:space="preserve"> injury in the same or another employment available to him or her until he  or she is granted medical approval to return to his or her regular employment.  </w:t>
      </w:r>
    </w:p>
    <w:p w:rsidR="00F934CF" w:rsidRDefault="00F934CF" w:rsidP="00F934CF">
      <w:pPr>
        <w:spacing w:after="0" w:line="259" w:lineRule="auto"/>
        <w:ind w:left="0" w:right="0" w:firstLine="0"/>
        <w:jc w:val="both"/>
      </w:pPr>
    </w:p>
    <w:p w:rsidR="00F934CF" w:rsidRDefault="00F934CF" w:rsidP="00F934CF">
      <w:pPr>
        <w:numPr>
          <w:ilvl w:val="0"/>
          <w:numId w:val="170"/>
        </w:numPr>
        <w:ind w:right="1677"/>
        <w:jc w:val="both"/>
      </w:pPr>
      <w:r>
        <w:t xml:space="preserve">In the case of temporary total disability, the compensation shall be 60 per </w:t>
      </w:r>
      <w:r w:rsidR="00AF0D70">
        <w:t>cent of</w:t>
      </w:r>
      <w:r>
        <w:t xml:space="preserve"> the injured employee's average daily earnings before the accident.  </w:t>
      </w:r>
    </w:p>
    <w:p w:rsidR="00F934CF" w:rsidRDefault="00F934CF" w:rsidP="00F934CF">
      <w:pPr>
        <w:spacing w:after="2" w:line="259" w:lineRule="auto"/>
        <w:ind w:left="0" w:right="0" w:firstLine="0"/>
        <w:jc w:val="both"/>
      </w:pPr>
    </w:p>
    <w:p w:rsidR="00F934CF" w:rsidRDefault="00F934CF" w:rsidP="00F934CF">
      <w:pPr>
        <w:numPr>
          <w:ilvl w:val="0"/>
          <w:numId w:val="170"/>
        </w:numPr>
        <w:ind w:right="1677"/>
        <w:jc w:val="both"/>
      </w:pPr>
      <w:r>
        <w:t xml:space="preserve">Compensation for temporary disability shall be paid in the manner provided </w:t>
      </w:r>
      <w:r w:rsidR="00EE7D42">
        <w:t>in section</w:t>
      </w:r>
      <w:r>
        <w:t xml:space="preserve"> § 33.9 b), provided, however, that compensation for </w:t>
      </w:r>
      <w:r w:rsidR="00EE7D42">
        <w:t>temporary disability</w:t>
      </w:r>
      <w:r>
        <w:t xml:space="preserve"> may be in the form of a lump sum calculated on the basis of </w:t>
      </w:r>
      <w:r w:rsidR="00EE7D42">
        <w:t>the probable</w:t>
      </w:r>
      <w:r>
        <w:t xml:space="preserve"> duration of the disability and its probable change in degree </w:t>
      </w:r>
      <w:r w:rsidR="00EE7D42">
        <w:t>during that</w:t>
      </w:r>
      <w:r>
        <w:t xml:space="preserve"> period, upon agreement of employer and employee within the presence </w:t>
      </w:r>
      <w:r w:rsidR="00EE7D42">
        <w:t>of a</w:t>
      </w:r>
      <w:r>
        <w:t xml:space="preserve"> labour inspector and an authorized representative of the a registered </w:t>
      </w:r>
      <w:r w:rsidR="001D0F91">
        <w:t>trade union</w:t>
      </w:r>
      <w:r>
        <w:t xml:space="preserve">.  </w:t>
      </w:r>
    </w:p>
    <w:p w:rsidR="00F934CF" w:rsidRDefault="00F934CF" w:rsidP="00F934CF">
      <w:pPr>
        <w:spacing w:after="2" w:line="259" w:lineRule="auto"/>
        <w:ind w:left="0" w:right="0" w:firstLine="0"/>
        <w:jc w:val="both"/>
      </w:pPr>
    </w:p>
    <w:p w:rsidR="00F934CF" w:rsidRPr="003257AF" w:rsidRDefault="00F934CF" w:rsidP="00F934CF">
      <w:pPr>
        <w:rPr>
          <w:b/>
        </w:rPr>
      </w:pPr>
      <w:r w:rsidRPr="003257AF">
        <w:rPr>
          <w:b/>
        </w:rPr>
        <w:t xml:space="preserve">§ 31.4 Compensation for permanent partial disability  </w:t>
      </w:r>
    </w:p>
    <w:p w:rsidR="00F934CF" w:rsidRDefault="00F934CF" w:rsidP="00F934CF">
      <w:pPr>
        <w:spacing w:after="2" w:line="259" w:lineRule="auto"/>
        <w:ind w:left="0" w:right="0" w:firstLine="0"/>
        <w:jc w:val="both"/>
      </w:pPr>
    </w:p>
    <w:p w:rsidR="00F934CF" w:rsidRDefault="00F934CF" w:rsidP="00F934CF">
      <w:pPr>
        <w:numPr>
          <w:ilvl w:val="0"/>
          <w:numId w:val="171"/>
        </w:numPr>
        <w:ind w:right="1730"/>
        <w:jc w:val="both"/>
      </w:pPr>
      <w:r>
        <w:lastRenderedPageBreak/>
        <w:t xml:space="preserve">When an employee suffers permanent partial disability as the consequence of </w:t>
      </w:r>
      <w:r w:rsidR="008937D1">
        <w:t>a compensable</w:t>
      </w:r>
      <w:r>
        <w:t xml:space="preserve"> occupational injury, compensation shall be paid on the basis </w:t>
      </w:r>
      <w:r w:rsidR="008937D1">
        <w:t>of loss</w:t>
      </w:r>
      <w:r>
        <w:t xml:space="preserve"> of earning capacity as set forth in this section.  </w:t>
      </w:r>
    </w:p>
    <w:p w:rsidR="00F934CF" w:rsidRDefault="00F934CF" w:rsidP="00F934CF">
      <w:pPr>
        <w:spacing w:after="2" w:line="259" w:lineRule="auto"/>
        <w:ind w:left="0" w:right="0" w:firstLine="0"/>
        <w:jc w:val="both"/>
      </w:pPr>
    </w:p>
    <w:p w:rsidR="00F934CF" w:rsidRDefault="00F934CF" w:rsidP="00F934CF">
      <w:pPr>
        <w:numPr>
          <w:ilvl w:val="0"/>
          <w:numId w:val="171"/>
        </w:numPr>
        <w:spacing w:after="2" w:line="259" w:lineRule="auto"/>
        <w:ind w:right="1730"/>
        <w:jc w:val="both"/>
      </w:pPr>
      <w:r>
        <w:t xml:space="preserve">In the case of a permanent partial disability, the amount of the </w:t>
      </w:r>
      <w:r w:rsidR="008937D1">
        <w:t>compensation that</w:t>
      </w:r>
      <w:r>
        <w:t xml:space="preserve"> shall be paid the injured employee shall be based on the formula </w:t>
      </w:r>
      <w:r w:rsidR="00F875AB">
        <w:t>set opposite</w:t>
      </w:r>
      <w:r>
        <w:t xml:space="preserve"> the injury listed in Schedule A, attached.  </w:t>
      </w:r>
    </w:p>
    <w:p w:rsidR="00F934CF" w:rsidRDefault="00F934CF" w:rsidP="00F934CF">
      <w:pPr>
        <w:spacing w:after="2" w:line="259" w:lineRule="auto"/>
        <w:ind w:left="0" w:right="0" w:firstLine="0"/>
        <w:jc w:val="both"/>
      </w:pPr>
    </w:p>
    <w:p w:rsidR="00F934CF" w:rsidRDefault="00F934CF" w:rsidP="00F934CF">
      <w:pPr>
        <w:numPr>
          <w:ilvl w:val="0"/>
          <w:numId w:val="171"/>
        </w:numPr>
        <w:ind w:right="1730"/>
        <w:jc w:val="both"/>
      </w:pPr>
      <w:r>
        <w:t xml:space="preserve">In case of a permanent partial disability of a member or limb that does </w:t>
      </w:r>
      <w:r w:rsidR="00F875AB">
        <w:t>not involve</w:t>
      </w:r>
      <w:r>
        <w:t xml:space="preserve"> the loss of such member or limb, the compensation shall </w:t>
      </w:r>
      <w:r w:rsidR="00F875AB">
        <w:t>be commensurate</w:t>
      </w:r>
      <w:r>
        <w:t xml:space="preserve"> with the proportional loss of earning capacity, but </w:t>
      </w:r>
      <w:r w:rsidR="00F875AB">
        <w:t>not exceeding</w:t>
      </w:r>
      <w:r>
        <w:t xml:space="preserve"> 50 per cent of the lump sum payment for that member or limb </w:t>
      </w:r>
      <w:r w:rsidR="00F875AB">
        <w:t>as appears</w:t>
      </w:r>
      <w:r>
        <w:t xml:space="preserve"> in Schedule A; provided, however, that total permanent loss of </w:t>
      </w:r>
      <w:r w:rsidR="00F875AB">
        <w:t>a member</w:t>
      </w:r>
      <w:r>
        <w:t xml:space="preserve"> or limb shall be compensated on the basis of the loss of such </w:t>
      </w:r>
      <w:r w:rsidR="00F875AB">
        <w:t>member or</w:t>
      </w:r>
      <w:r>
        <w:t xml:space="preserve"> limb.  </w:t>
      </w:r>
    </w:p>
    <w:p w:rsidR="00F934CF" w:rsidRDefault="00F934CF" w:rsidP="00F934CF">
      <w:pPr>
        <w:spacing w:after="0" w:line="259" w:lineRule="auto"/>
        <w:ind w:left="0" w:right="0" w:firstLine="0"/>
        <w:jc w:val="both"/>
      </w:pPr>
    </w:p>
    <w:p w:rsidR="00F934CF" w:rsidRDefault="00F934CF" w:rsidP="00F934CF">
      <w:pPr>
        <w:numPr>
          <w:ilvl w:val="0"/>
          <w:numId w:val="171"/>
        </w:numPr>
        <w:spacing w:after="2" w:line="259" w:lineRule="auto"/>
        <w:ind w:right="1730"/>
        <w:jc w:val="both"/>
      </w:pPr>
      <w:r>
        <w:t xml:space="preserve">When more than one injury is caused by the same accident, the amount of  compensation payable under the provisions of this section shall be aggregated,  but in no case shall the total compensation payable exceed that payable for  permanent total disability.  </w:t>
      </w:r>
    </w:p>
    <w:p w:rsidR="00F934CF" w:rsidRDefault="00F934CF" w:rsidP="00F934CF">
      <w:pPr>
        <w:spacing w:after="2" w:line="259" w:lineRule="auto"/>
        <w:ind w:left="0" w:right="0" w:firstLine="0"/>
        <w:jc w:val="both"/>
      </w:pPr>
    </w:p>
    <w:p w:rsidR="00F934CF" w:rsidRPr="003257AF" w:rsidRDefault="00F934CF" w:rsidP="00F934CF">
      <w:pPr>
        <w:rPr>
          <w:b/>
        </w:rPr>
      </w:pPr>
      <w:r w:rsidRPr="003257AF">
        <w:rPr>
          <w:b/>
        </w:rPr>
        <w:t xml:space="preserve">§ 31.5 Compensation for permanent total disability  </w:t>
      </w:r>
    </w:p>
    <w:p w:rsidR="00F934CF" w:rsidRDefault="00F934CF" w:rsidP="00F934CF">
      <w:pPr>
        <w:spacing w:after="2" w:line="259" w:lineRule="auto"/>
        <w:ind w:left="0" w:right="0" w:firstLine="0"/>
        <w:jc w:val="both"/>
      </w:pPr>
    </w:p>
    <w:p w:rsidR="00F934CF" w:rsidRDefault="00F934CF" w:rsidP="00F934CF">
      <w:pPr>
        <w:numPr>
          <w:ilvl w:val="0"/>
          <w:numId w:val="172"/>
        </w:numPr>
        <w:spacing w:after="2" w:line="259" w:lineRule="auto"/>
        <w:ind w:right="1596" w:hanging="245"/>
        <w:jc w:val="both"/>
      </w:pPr>
      <w:r>
        <w:t xml:space="preserve">When an employee suffers permanent total disability as the consequence of </w:t>
      </w:r>
      <w:r w:rsidR="00714EB0">
        <w:t>a compensable</w:t>
      </w:r>
      <w:r>
        <w:t xml:space="preserve"> occupational injury, the compensation therefore shall be </w:t>
      </w:r>
      <w:r w:rsidR="00714EB0">
        <w:t>an amount</w:t>
      </w:r>
      <w:r>
        <w:t xml:space="preserve"> equal to 48 months average earnings.  </w:t>
      </w:r>
    </w:p>
    <w:p w:rsidR="00F934CF" w:rsidRDefault="00F934CF" w:rsidP="00F934CF">
      <w:pPr>
        <w:spacing w:after="2" w:line="259" w:lineRule="auto"/>
        <w:ind w:left="0" w:right="0" w:firstLine="0"/>
        <w:jc w:val="both"/>
      </w:pPr>
    </w:p>
    <w:p w:rsidR="00F934CF" w:rsidRDefault="00F934CF" w:rsidP="00F934CF">
      <w:pPr>
        <w:numPr>
          <w:ilvl w:val="0"/>
          <w:numId w:val="172"/>
        </w:numPr>
        <w:spacing w:after="2" w:line="259" w:lineRule="auto"/>
        <w:ind w:right="1596" w:hanging="245"/>
        <w:jc w:val="both"/>
      </w:pPr>
      <w:r>
        <w:t xml:space="preserve">When a compensable occupational injury results in permanent total </w:t>
      </w:r>
      <w:r w:rsidR="00714EB0">
        <w:t>incapacity of</w:t>
      </w:r>
      <w:r>
        <w:t xml:space="preserve"> such a nature that the injured employee requires the help and attention </w:t>
      </w:r>
      <w:r w:rsidR="00714EB0">
        <w:t>of another</w:t>
      </w:r>
      <w:r>
        <w:t xml:space="preserve"> person, the Ministry may direct the payment of </w:t>
      </w:r>
      <w:r w:rsidR="00714EB0">
        <w:t>additional compensation</w:t>
      </w:r>
      <w:r>
        <w:t xml:space="preserve"> not to exceed $500.00 of the amou</w:t>
      </w:r>
      <w:r w:rsidR="00714EB0">
        <w:t>nt payable under paragraph a</w:t>
      </w:r>
    </w:p>
    <w:p w:rsidR="00714EB0" w:rsidRDefault="00714EB0" w:rsidP="00714EB0">
      <w:pPr>
        <w:pStyle w:val="ListParagraph"/>
      </w:pPr>
    </w:p>
    <w:p w:rsidR="00714EB0" w:rsidRDefault="00714EB0" w:rsidP="00714EB0">
      <w:pPr>
        <w:spacing w:after="2" w:line="259" w:lineRule="auto"/>
        <w:ind w:right="1596"/>
        <w:jc w:val="both"/>
      </w:pPr>
    </w:p>
    <w:p w:rsidR="00F934CF" w:rsidRDefault="00F934CF" w:rsidP="00F934CF">
      <w:pPr>
        <w:spacing w:after="0" w:line="259" w:lineRule="auto"/>
        <w:ind w:left="0" w:right="0" w:firstLine="0"/>
        <w:jc w:val="both"/>
      </w:pPr>
    </w:p>
    <w:p w:rsidR="00F934CF" w:rsidRDefault="00F934CF" w:rsidP="00F934CF">
      <w:pPr>
        <w:numPr>
          <w:ilvl w:val="0"/>
          <w:numId w:val="172"/>
        </w:numPr>
        <w:ind w:right="1596" w:hanging="245"/>
        <w:jc w:val="both"/>
      </w:pPr>
      <w:r>
        <w:t xml:space="preserve">Compensation shall be paid in the manner set forth in section § 33.9.  </w:t>
      </w:r>
    </w:p>
    <w:p w:rsidR="00F934CF" w:rsidRDefault="00F934CF" w:rsidP="00F934CF">
      <w:pPr>
        <w:spacing w:after="0" w:line="259" w:lineRule="auto"/>
        <w:ind w:left="0" w:right="0" w:firstLine="0"/>
        <w:jc w:val="both"/>
      </w:pPr>
    </w:p>
    <w:p w:rsidR="00F934CF" w:rsidRDefault="00F934CF" w:rsidP="00F934CF">
      <w:pPr>
        <w:numPr>
          <w:ilvl w:val="0"/>
          <w:numId w:val="172"/>
        </w:numPr>
        <w:ind w:right="1596" w:hanging="245"/>
        <w:jc w:val="both"/>
      </w:pPr>
      <w:r>
        <w:t xml:space="preserve">If the injured or deceased employee worked for the same employer </w:t>
      </w:r>
      <w:r w:rsidR="00714EB0">
        <w:t>at substantially</w:t>
      </w:r>
      <w:r>
        <w:t xml:space="preserve"> the same kind of work for a year, his or her average </w:t>
      </w:r>
      <w:r w:rsidR="00714EB0">
        <w:t>monthly earnings</w:t>
      </w:r>
      <w:r>
        <w:t xml:space="preserve"> shall be computed by dividing his or her annual earnings by </w:t>
      </w:r>
      <w:r w:rsidR="00714EB0">
        <w:t>12,</w:t>
      </w:r>
      <w:r>
        <w:t xml:space="preserve"> </w:t>
      </w:r>
      <w:r w:rsidR="00714EB0">
        <w:t>and their</w:t>
      </w:r>
      <w:r>
        <w:t xml:space="preserve"> average weekly earnings shall be computed by dividing his or her </w:t>
      </w:r>
      <w:r w:rsidR="00714EB0">
        <w:t>annual earnings</w:t>
      </w:r>
      <w:r>
        <w:t xml:space="preserve"> by 52. Daily earnings shall in such case be computed by dividing </w:t>
      </w:r>
      <w:r w:rsidR="00714EB0">
        <w:t>the average</w:t>
      </w:r>
      <w:r>
        <w:t xml:space="preserve"> weekly earnings by the average number of days worked per week.  </w:t>
      </w:r>
    </w:p>
    <w:p w:rsidR="00F934CF" w:rsidRDefault="00F934CF" w:rsidP="00F934CF">
      <w:pPr>
        <w:spacing w:after="2" w:line="259" w:lineRule="auto"/>
        <w:ind w:left="0" w:right="0" w:firstLine="0"/>
        <w:jc w:val="both"/>
      </w:pPr>
    </w:p>
    <w:p w:rsidR="00F934CF" w:rsidRDefault="00F934CF" w:rsidP="00F934CF">
      <w:pPr>
        <w:numPr>
          <w:ilvl w:val="0"/>
          <w:numId w:val="172"/>
        </w:numPr>
        <w:ind w:right="1596" w:hanging="245"/>
        <w:jc w:val="both"/>
      </w:pPr>
      <w:r>
        <w:lastRenderedPageBreak/>
        <w:t xml:space="preserve">If the injured or deceased employee did not work for the same employer </w:t>
      </w:r>
      <w:r w:rsidR="002C5A9D">
        <w:t>at substantially</w:t>
      </w:r>
      <w:r>
        <w:t xml:space="preserve"> the same kind of work for a year, his or her earnings shall </w:t>
      </w:r>
      <w:r w:rsidR="002C5A9D">
        <w:t>be based</w:t>
      </w:r>
      <w:r>
        <w:t xml:space="preserve"> on the average earnings which, during the twelve months prior to </w:t>
      </w:r>
      <w:r w:rsidR="002C5A9D">
        <w:t>the injury</w:t>
      </w:r>
      <w:r>
        <w:t xml:space="preserve">, were earned by a person in the same grade, class, or district, </w:t>
      </w:r>
      <w:r w:rsidR="002C5A9D">
        <w:t>employed at</w:t>
      </w:r>
      <w:r>
        <w:t xml:space="preserve"> the same work by the same employer.  </w:t>
      </w:r>
    </w:p>
    <w:p w:rsidR="00F934CF" w:rsidRDefault="00F934CF" w:rsidP="00F934CF">
      <w:pPr>
        <w:spacing w:after="2" w:line="259" w:lineRule="auto"/>
        <w:ind w:left="0" w:right="0" w:firstLine="0"/>
        <w:jc w:val="both"/>
      </w:pPr>
    </w:p>
    <w:p w:rsidR="00F934CF" w:rsidRDefault="00F934CF" w:rsidP="00F934CF">
      <w:pPr>
        <w:numPr>
          <w:ilvl w:val="0"/>
          <w:numId w:val="172"/>
        </w:numPr>
        <w:ind w:right="1596" w:hanging="245"/>
        <w:jc w:val="both"/>
      </w:pPr>
      <w:r>
        <w:t xml:space="preserve">Any excess of earning over four hundred dollars per month shall not be </w:t>
      </w:r>
      <w:r w:rsidR="002C5A9D">
        <w:t>taken into</w:t>
      </w:r>
      <w:r>
        <w:t xml:space="preserve"> account in computing compensation benefits.  </w:t>
      </w:r>
    </w:p>
    <w:p w:rsidR="00F934CF" w:rsidRDefault="00F934CF" w:rsidP="00F934CF">
      <w:pPr>
        <w:spacing w:after="0" w:line="259" w:lineRule="auto"/>
        <w:ind w:left="0" w:right="0" w:firstLine="0"/>
        <w:jc w:val="both"/>
      </w:pPr>
    </w:p>
    <w:p w:rsidR="00F934CF" w:rsidRPr="003257AF" w:rsidRDefault="00F934CF" w:rsidP="00F934CF">
      <w:pPr>
        <w:rPr>
          <w:b/>
        </w:rPr>
      </w:pPr>
      <w:r w:rsidRPr="003257AF">
        <w:rPr>
          <w:b/>
        </w:rPr>
        <w:t xml:space="preserve">§ 31.6 Liability for medical treatment  </w:t>
      </w:r>
    </w:p>
    <w:p w:rsidR="00F934CF" w:rsidRDefault="00F934CF" w:rsidP="00F934CF">
      <w:pPr>
        <w:spacing w:after="0" w:line="259" w:lineRule="auto"/>
        <w:ind w:left="0" w:right="0" w:firstLine="0"/>
        <w:jc w:val="both"/>
      </w:pPr>
    </w:p>
    <w:p w:rsidR="00F934CF" w:rsidRDefault="00F934CF" w:rsidP="00F934CF">
      <w:pPr>
        <w:numPr>
          <w:ilvl w:val="0"/>
          <w:numId w:val="173"/>
        </w:numPr>
        <w:ind w:right="1640"/>
        <w:jc w:val="both"/>
      </w:pPr>
      <w:r>
        <w:t xml:space="preserve">The employer shall promptly provide for any injured employee </w:t>
      </w:r>
      <w:r w:rsidR="002C1A8F">
        <w:t>such reasonable</w:t>
      </w:r>
      <w:r>
        <w:t xml:space="preserve"> medical, surgical, or other attendance or treatment, nurse </w:t>
      </w:r>
      <w:r w:rsidR="002C1A8F">
        <w:t>and hospital</w:t>
      </w:r>
      <w:r>
        <w:t xml:space="preserve"> service, medicine, crutches, and apparatus for such period as </w:t>
      </w:r>
      <w:r w:rsidR="002C1A8F">
        <w:t>the nature</w:t>
      </w:r>
      <w:r>
        <w:t xml:space="preserve"> of the injury or the process of recovery may require. The employer </w:t>
      </w:r>
      <w:r w:rsidR="002C1A8F">
        <w:t>shall be</w:t>
      </w:r>
      <w:r>
        <w:t xml:space="preserve"> liable for the payment of the reasonable expenses of medical, surgical, </w:t>
      </w:r>
      <w:r w:rsidR="002C1A8F">
        <w:t>or other</w:t>
      </w:r>
      <w:r>
        <w:t xml:space="preserve"> attendance or treatment, nurse and hospital service, medicine, crutches</w:t>
      </w:r>
      <w:r w:rsidR="002C1A8F">
        <w:t>, and</w:t>
      </w:r>
      <w:r>
        <w:t xml:space="preserve"> apparatus or other devices or appliances necessary to support or relieve </w:t>
      </w:r>
      <w:r w:rsidR="002C1A8F">
        <w:t>a portion</w:t>
      </w:r>
      <w:r>
        <w:t xml:space="preserve"> or part of the body resulting from and necessitated by the injury of </w:t>
      </w:r>
      <w:r w:rsidR="002C1A8F">
        <w:t>the employee</w:t>
      </w:r>
      <w:r>
        <w:t xml:space="preserve">, for such period as the nature of the injury or the process of </w:t>
      </w:r>
      <w:r w:rsidR="002C1A8F">
        <w:t>recovery may</w:t>
      </w:r>
      <w:r>
        <w:t xml:space="preserve"> require.  </w:t>
      </w:r>
    </w:p>
    <w:p w:rsidR="00F934CF" w:rsidRDefault="00F934CF" w:rsidP="00F934CF">
      <w:pPr>
        <w:spacing w:after="0" w:line="259" w:lineRule="auto"/>
        <w:ind w:left="0" w:right="0" w:firstLine="0"/>
        <w:jc w:val="both"/>
      </w:pPr>
    </w:p>
    <w:p w:rsidR="00F934CF" w:rsidRDefault="00F934CF" w:rsidP="00F934CF">
      <w:pPr>
        <w:numPr>
          <w:ilvl w:val="0"/>
          <w:numId w:val="173"/>
        </w:numPr>
        <w:spacing w:after="2" w:line="259" w:lineRule="auto"/>
        <w:ind w:right="1640"/>
        <w:jc w:val="both"/>
      </w:pPr>
      <w:r>
        <w:t xml:space="preserve">The liability of an employer for medical treatment as herein provided shall </w:t>
      </w:r>
      <w:r w:rsidR="001D4853">
        <w:t>not be</w:t>
      </w:r>
      <w:r>
        <w:t xml:space="preserve"> affected by the fact that his or her employee was injured through the fault  or negligence of a third party not in the same employ; the employer shall,  however, have a cause of action against such third party to recover any  amounts paid by him or her for such medical treatment, as provided in section  § 33.11.  </w:t>
      </w:r>
    </w:p>
    <w:p w:rsidR="00F934CF" w:rsidRDefault="00F934CF" w:rsidP="00F934CF">
      <w:pPr>
        <w:spacing w:after="2" w:line="259" w:lineRule="auto"/>
        <w:ind w:left="0" w:right="0" w:firstLine="0"/>
        <w:jc w:val="both"/>
      </w:pPr>
    </w:p>
    <w:p w:rsidR="00F934CF" w:rsidRDefault="00F934CF" w:rsidP="00F934CF">
      <w:pPr>
        <w:numPr>
          <w:ilvl w:val="0"/>
          <w:numId w:val="173"/>
        </w:numPr>
        <w:spacing w:after="2" w:line="259" w:lineRule="auto"/>
        <w:ind w:right="1640"/>
        <w:jc w:val="both"/>
      </w:pPr>
      <w:r>
        <w:t xml:space="preserve">Payments made by an employer for medical treatment of an injured </w:t>
      </w:r>
      <w:r w:rsidR="001D4853">
        <w:t>employee in</w:t>
      </w:r>
      <w:r>
        <w:t xml:space="preserve"> accordance with the provisions of paragraph a) do not </w:t>
      </w:r>
      <w:r w:rsidR="001D4853">
        <w:t>constitute compensation</w:t>
      </w:r>
      <w:r>
        <w:t xml:space="preserve"> within the meaning of section § 31.1 or section § 33.11.  </w:t>
      </w:r>
    </w:p>
    <w:p w:rsidR="00F934CF" w:rsidRDefault="00F934CF" w:rsidP="00106E59">
      <w:pPr>
        <w:spacing w:after="2" w:line="259" w:lineRule="auto"/>
        <w:ind w:right="0" w:firstLine="0"/>
        <w:jc w:val="both"/>
      </w:pPr>
    </w:p>
    <w:p w:rsidR="00106E59" w:rsidRDefault="00106E59" w:rsidP="00F934CF">
      <w:pPr>
        <w:spacing w:after="2" w:line="259" w:lineRule="auto"/>
        <w:ind w:left="0" w:right="0" w:firstLine="0"/>
        <w:jc w:val="both"/>
      </w:pPr>
    </w:p>
    <w:p w:rsidR="002D35A2" w:rsidRDefault="002D35A2" w:rsidP="00656198">
      <w:pPr>
        <w:spacing w:after="2" w:line="259" w:lineRule="auto"/>
        <w:ind w:left="0" w:right="0" w:firstLine="0"/>
        <w:jc w:val="both"/>
      </w:pPr>
    </w:p>
    <w:p w:rsidR="002D35A2" w:rsidRPr="00E07871" w:rsidRDefault="00E07871" w:rsidP="00E07871">
      <w:pPr>
        <w:pStyle w:val="Heading2"/>
      </w:pPr>
      <w:bookmarkStart w:id="38" w:name="_Toc423959367"/>
      <w:r w:rsidRPr="00E07871">
        <w:t>Chapter 32 – Compensation for Occupational Disease</w:t>
      </w:r>
      <w:bookmarkEnd w:id="38"/>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32.1 Liability for compensation  </w:t>
      </w:r>
    </w:p>
    <w:p w:rsidR="002D35A2" w:rsidRDefault="00FB6365" w:rsidP="00656198">
      <w:pPr>
        <w:ind w:left="-5" w:right="1493"/>
        <w:jc w:val="both"/>
      </w:pPr>
      <w:r>
        <w:t xml:space="preserve">§ 32.2 Compensation for death  </w:t>
      </w:r>
    </w:p>
    <w:p w:rsidR="002D35A2" w:rsidRDefault="00FB6365" w:rsidP="00656198">
      <w:pPr>
        <w:ind w:left="-5" w:right="1493"/>
        <w:jc w:val="both"/>
      </w:pPr>
      <w:r>
        <w:t xml:space="preserve">§ 32.3 Compensation for permanent total disability  </w:t>
      </w:r>
    </w:p>
    <w:p w:rsidR="002D35A2" w:rsidRDefault="00FB6365" w:rsidP="00656198">
      <w:pPr>
        <w:ind w:left="-5" w:right="1493"/>
        <w:jc w:val="both"/>
      </w:pPr>
      <w:r>
        <w:t xml:space="preserve">§ 32.4 Calculation of average earnings  </w:t>
      </w:r>
    </w:p>
    <w:p w:rsidR="002D35A2" w:rsidRDefault="00FB6365" w:rsidP="00656198">
      <w:pPr>
        <w:ind w:left="-5" w:right="1493"/>
        <w:jc w:val="both"/>
      </w:pPr>
      <w:r>
        <w:t xml:space="preserve">§ 32.5 Liability for medical treatment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Schedule A. Permanent Partial Disability  </w:t>
      </w:r>
    </w:p>
    <w:p w:rsidR="002D35A2" w:rsidRDefault="002D35A2" w:rsidP="00656198">
      <w:pPr>
        <w:spacing w:after="2" w:line="259" w:lineRule="auto"/>
        <w:ind w:left="0" w:right="0" w:firstLine="0"/>
        <w:jc w:val="both"/>
      </w:pPr>
    </w:p>
    <w:p w:rsidR="002D35A2" w:rsidRPr="003257AF" w:rsidRDefault="00FB6365" w:rsidP="003257AF">
      <w:pPr>
        <w:rPr>
          <w:b/>
        </w:rPr>
      </w:pPr>
      <w:r w:rsidRPr="003257AF">
        <w:rPr>
          <w:b/>
        </w:rPr>
        <w:lastRenderedPageBreak/>
        <w:t xml:space="preserve">§ 32.1 Liability for compensation  </w:t>
      </w:r>
    </w:p>
    <w:p w:rsidR="002D35A2" w:rsidRDefault="002D35A2" w:rsidP="00656198">
      <w:pPr>
        <w:spacing w:after="2" w:line="259" w:lineRule="auto"/>
        <w:ind w:left="0" w:right="0" w:firstLine="0"/>
        <w:jc w:val="both"/>
      </w:pPr>
    </w:p>
    <w:p w:rsidR="002D35A2" w:rsidRDefault="00FB6365" w:rsidP="009B55E4">
      <w:pPr>
        <w:numPr>
          <w:ilvl w:val="0"/>
          <w:numId w:val="174"/>
        </w:numPr>
        <w:ind w:right="1493"/>
        <w:jc w:val="both"/>
      </w:pPr>
      <w:r>
        <w:t xml:space="preserve">Every employer shall in accordance with the provisions of this Chapter pay, or  provide compensation or secure compensation to each employee (or his or her  dependents) for the disability or death of such employee caused by any  occupational disease as if such disease were a personal injury by accident  arising out of and in the course of that employment; provided, however, that  the liability for compensation created by this section shall be limited by the  revisions of paragraphs c) and d).  </w:t>
      </w:r>
    </w:p>
    <w:p w:rsidR="002D35A2" w:rsidRDefault="002D35A2" w:rsidP="00656198">
      <w:pPr>
        <w:spacing w:after="2" w:line="259" w:lineRule="auto"/>
        <w:ind w:left="0" w:right="0" w:firstLine="0"/>
        <w:jc w:val="both"/>
      </w:pPr>
    </w:p>
    <w:p w:rsidR="002D35A2" w:rsidRDefault="00FB6365" w:rsidP="009B55E4">
      <w:pPr>
        <w:numPr>
          <w:ilvl w:val="0"/>
          <w:numId w:val="174"/>
        </w:numPr>
        <w:ind w:right="1493"/>
        <w:jc w:val="both"/>
      </w:pPr>
      <w:r>
        <w:t xml:space="preserve">An occupational disease is one which is due to causes and conditions which  are characteristic of and peculiar to a particular trade, occupation, process, or  employment, to which an employee is not ordinarily subjected or exposed  outside of or away from his or her employment.  </w:t>
      </w:r>
    </w:p>
    <w:p w:rsidR="002D35A2" w:rsidRDefault="002D35A2" w:rsidP="00656198">
      <w:pPr>
        <w:spacing w:after="0" w:line="259" w:lineRule="auto"/>
        <w:ind w:left="0" w:right="0" w:firstLine="0"/>
        <w:jc w:val="both"/>
      </w:pPr>
    </w:p>
    <w:p w:rsidR="002D35A2" w:rsidRDefault="00FB6365" w:rsidP="009B55E4">
      <w:pPr>
        <w:numPr>
          <w:ilvl w:val="0"/>
          <w:numId w:val="174"/>
        </w:numPr>
        <w:ind w:right="1493"/>
        <w:jc w:val="both"/>
      </w:pPr>
      <w:r>
        <w:t xml:space="preserve">Liability for compensation under this section shall be limited to disability  which commences or death which occurs (if it is not preceded by incapacity)  within 2 years after termination of the employee's employment which is  alleged to have caused the disability or death, or 5 years after the termination  of the employment if the disability or death is alleged to be due to exposure to  radium, ionized particles, other radioactive substances or other forms of  radiant energy, or X-rays (roentgen rays).  </w:t>
      </w:r>
    </w:p>
    <w:p w:rsidR="002D35A2" w:rsidRDefault="002D35A2" w:rsidP="00656198">
      <w:pPr>
        <w:spacing w:after="2" w:line="259" w:lineRule="auto"/>
        <w:ind w:left="0" w:right="0" w:firstLine="0"/>
        <w:jc w:val="both"/>
      </w:pPr>
    </w:p>
    <w:p w:rsidR="002D35A2" w:rsidRDefault="00FB6365" w:rsidP="009B55E4">
      <w:pPr>
        <w:numPr>
          <w:ilvl w:val="0"/>
          <w:numId w:val="174"/>
        </w:numPr>
        <w:ind w:right="1493"/>
        <w:jc w:val="both"/>
      </w:pPr>
      <w:r>
        <w:t xml:space="preserve">There shall be no liability for compensation under this section unless the  employee has been employed for a period sufficient in duration in the opinion  of experts, for him or her to have contracted the occupational disease alleged  to have caused his or her disability or death.  </w:t>
      </w:r>
    </w:p>
    <w:p w:rsidR="00AC50EE" w:rsidRDefault="00AC50EE" w:rsidP="00AC50EE">
      <w:pPr>
        <w:pStyle w:val="ListParagraph"/>
      </w:pPr>
    </w:p>
    <w:p w:rsidR="00AC50EE" w:rsidRDefault="00AC50EE" w:rsidP="00AC50EE">
      <w:pPr>
        <w:ind w:right="1493" w:firstLine="0"/>
        <w:jc w:val="both"/>
      </w:pPr>
    </w:p>
    <w:p w:rsidR="002D35A2" w:rsidRDefault="002D35A2" w:rsidP="00656198">
      <w:pPr>
        <w:spacing w:after="0" w:line="259" w:lineRule="auto"/>
        <w:ind w:left="0" w:right="0" w:firstLine="0"/>
        <w:jc w:val="both"/>
      </w:pPr>
    </w:p>
    <w:p w:rsidR="002D35A2" w:rsidRPr="003257AF" w:rsidRDefault="00FB6365" w:rsidP="003257AF">
      <w:pPr>
        <w:rPr>
          <w:b/>
        </w:rPr>
      </w:pPr>
      <w:r w:rsidRPr="003257AF">
        <w:rPr>
          <w:b/>
        </w:rPr>
        <w:t xml:space="preserve">§ 32.2 Compensation for death  </w:t>
      </w:r>
    </w:p>
    <w:p w:rsidR="002D35A2" w:rsidRDefault="002D35A2" w:rsidP="00656198">
      <w:pPr>
        <w:spacing w:after="0" w:line="259" w:lineRule="auto"/>
        <w:ind w:left="0" w:right="0" w:firstLine="0"/>
        <w:jc w:val="both"/>
      </w:pPr>
    </w:p>
    <w:p w:rsidR="002D35A2" w:rsidRDefault="00FB6365" w:rsidP="00A45AAB">
      <w:pPr>
        <w:spacing w:after="2" w:line="259" w:lineRule="auto"/>
        <w:ind w:left="-5" w:right="630"/>
        <w:jc w:val="both"/>
      </w:pPr>
      <w:r>
        <w:t xml:space="preserve">When an employee dies as the consequence of a compensable occupational disease,  compensation shall be paid as set forth in section § 31.2 for death due to compensable  occupational injury, and the provisions of that section shall apply with any necessary  modification to occupational disease.  </w:t>
      </w:r>
    </w:p>
    <w:p w:rsidR="002D35A2" w:rsidRDefault="002D35A2" w:rsidP="00656198">
      <w:pPr>
        <w:spacing w:after="2" w:line="259" w:lineRule="auto"/>
        <w:ind w:left="0" w:right="0" w:firstLine="0"/>
        <w:jc w:val="both"/>
      </w:pPr>
    </w:p>
    <w:p w:rsidR="002D35A2" w:rsidRPr="003257AF" w:rsidRDefault="00FB6365" w:rsidP="003257AF">
      <w:pPr>
        <w:rPr>
          <w:b/>
        </w:rPr>
      </w:pPr>
      <w:r w:rsidRPr="003257AF">
        <w:rPr>
          <w:b/>
        </w:rPr>
        <w:t xml:space="preserve">§ 32.3 Compensation for permanent total disability  </w:t>
      </w:r>
    </w:p>
    <w:p w:rsidR="002D35A2" w:rsidRDefault="002D35A2" w:rsidP="00656198">
      <w:pPr>
        <w:spacing w:after="2" w:line="259" w:lineRule="auto"/>
        <w:ind w:left="0" w:right="0" w:firstLine="0"/>
        <w:jc w:val="both"/>
      </w:pPr>
    </w:p>
    <w:p w:rsidR="002D35A2" w:rsidRDefault="00FB6365" w:rsidP="00656198">
      <w:pPr>
        <w:ind w:left="-5" w:right="594"/>
        <w:jc w:val="both"/>
      </w:pPr>
      <w:r>
        <w:t xml:space="preserve">When an employee suffers permanent total disability as the consequence of a  compensable occupational disease, compensation shall be paid as set forth in section §  31.5 for permanent total disability due to compensable occupational injury, and the  provisions of that section shall apply with any necessary modification to occupational  disease.  </w:t>
      </w:r>
    </w:p>
    <w:p w:rsidR="002D35A2" w:rsidRDefault="002D35A2" w:rsidP="00656198">
      <w:pPr>
        <w:spacing w:after="2" w:line="259" w:lineRule="auto"/>
        <w:ind w:left="0" w:right="0" w:firstLine="0"/>
        <w:jc w:val="both"/>
      </w:pPr>
    </w:p>
    <w:p w:rsidR="002D35A2" w:rsidRPr="003257AF" w:rsidRDefault="00FB6365" w:rsidP="003257AF">
      <w:pPr>
        <w:rPr>
          <w:b/>
        </w:rPr>
      </w:pPr>
      <w:r w:rsidRPr="003257AF">
        <w:rPr>
          <w:b/>
        </w:rPr>
        <w:t xml:space="preserve">§ 32.4 Calculation of average earnings  </w:t>
      </w:r>
    </w:p>
    <w:p w:rsidR="002D35A2" w:rsidRDefault="002D35A2" w:rsidP="00656198">
      <w:pPr>
        <w:spacing w:after="2" w:line="259" w:lineRule="auto"/>
        <w:ind w:left="0" w:right="0" w:firstLine="0"/>
        <w:jc w:val="both"/>
      </w:pPr>
    </w:p>
    <w:p w:rsidR="002D35A2" w:rsidRDefault="00FB6365" w:rsidP="00A45AAB">
      <w:pPr>
        <w:spacing w:after="2" w:line="259" w:lineRule="auto"/>
        <w:ind w:left="-5" w:right="720"/>
        <w:jc w:val="both"/>
      </w:pPr>
      <w:r>
        <w:lastRenderedPageBreak/>
        <w:t xml:space="preserve">The calculation of average earnings for the purpose of determining compensation </w:t>
      </w:r>
      <w:r w:rsidR="00A45AAB">
        <w:t>due under</w:t>
      </w:r>
      <w:r>
        <w:t xml:space="preserve"> sections § 32.2 and § 32.33 shall be made in the same manner as the calculation  of average earnings in section § 31.5, and the provisions of that section shall apply  with any necessary modification to calculation of average earnings in case of  occupational disease.  </w:t>
      </w:r>
    </w:p>
    <w:p w:rsidR="002D35A2" w:rsidRDefault="002D35A2" w:rsidP="00656198">
      <w:pPr>
        <w:spacing w:after="2" w:line="259" w:lineRule="auto"/>
        <w:ind w:left="0" w:right="0" w:firstLine="0"/>
        <w:jc w:val="both"/>
      </w:pPr>
    </w:p>
    <w:p w:rsidR="002D35A2" w:rsidRPr="003257AF" w:rsidRDefault="00FB6365" w:rsidP="003257AF">
      <w:pPr>
        <w:rPr>
          <w:b/>
        </w:rPr>
      </w:pPr>
      <w:r w:rsidRPr="003257AF">
        <w:rPr>
          <w:b/>
        </w:rPr>
        <w:t xml:space="preserve">§ 32.5 Liability for medical treatment  </w:t>
      </w:r>
    </w:p>
    <w:p w:rsidR="002D35A2" w:rsidRDefault="002D35A2" w:rsidP="00656198">
      <w:pPr>
        <w:spacing w:after="2" w:line="259" w:lineRule="auto"/>
        <w:ind w:left="0" w:right="0" w:firstLine="0"/>
        <w:jc w:val="both"/>
      </w:pPr>
    </w:p>
    <w:p w:rsidR="00A45AAB" w:rsidRDefault="00FB6365" w:rsidP="00A45AAB">
      <w:pPr>
        <w:numPr>
          <w:ilvl w:val="0"/>
          <w:numId w:val="175"/>
        </w:numPr>
        <w:ind w:right="810" w:hanging="264"/>
        <w:jc w:val="both"/>
      </w:pPr>
      <w:r>
        <w:t xml:space="preserve">When an employee suffers any disability, as a consequence of compensable  occupational, disease, the employer shall be liable for medical treatment as  defined in and to the extent required by section § 31.6 a) for occupational  injuries; and the provisions of that section shall apply with any necessary  modification to occupational disease. </w:t>
      </w:r>
    </w:p>
    <w:p w:rsidR="002D35A2" w:rsidRDefault="00FB6365" w:rsidP="00A45AAB">
      <w:pPr>
        <w:ind w:left="264" w:right="810" w:firstLine="0"/>
        <w:jc w:val="both"/>
      </w:pPr>
      <w:r>
        <w:t xml:space="preserve"> </w:t>
      </w:r>
    </w:p>
    <w:p w:rsidR="002D35A2" w:rsidRDefault="00FB6365" w:rsidP="00A45AAB">
      <w:pPr>
        <w:numPr>
          <w:ilvl w:val="0"/>
          <w:numId w:val="175"/>
        </w:numPr>
        <w:tabs>
          <w:tab w:val="left" w:pos="8550"/>
        </w:tabs>
        <w:ind w:right="900" w:hanging="264"/>
        <w:jc w:val="both"/>
      </w:pPr>
      <w:r>
        <w:t xml:space="preserve">The liability of an employer for medical treatment as herein provided shall not  </w:t>
      </w:r>
    </w:p>
    <w:p w:rsidR="002D35A2" w:rsidRDefault="00FB6365" w:rsidP="00A45AAB">
      <w:pPr>
        <w:spacing w:after="2" w:line="259" w:lineRule="auto"/>
        <w:ind w:left="-5" w:right="900"/>
        <w:jc w:val="both"/>
      </w:pPr>
      <w:r>
        <w:t xml:space="preserve">be affected by the fact that his or her employee was disabled as a </w:t>
      </w:r>
      <w:r w:rsidR="00A45AAB">
        <w:t>consequence of</w:t>
      </w:r>
      <w:r>
        <w:t xml:space="preserve"> his or her employment by occupational disease through the fault </w:t>
      </w:r>
      <w:r w:rsidR="00A45AAB">
        <w:t>or negligence</w:t>
      </w:r>
      <w:r>
        <w:t xml:space="preserve"> of a third party not in the same employ; the employer shall</w:t>
      </w:r>
      <w:r w:rsidR="00A45AAB">
        <w:t>, however</w:t>
      </w:r>
      <w:r>
        <w:t xml:space="preserve">, have a cause of action against such third party to recover </w:t>
      </w:r>
      <w:r w:rsidR="00A45AAB">
        <w:t>any amounts</w:t>
      </w:r>
      <w:r>
        <w:t xml:space="preserve"> paid by him or her for such medical treatment, as provided in </w:t>
      </w:r>
      <w:r w:rsidR="00A45AAB">
        <w:t>section §</w:t>
      </w:r>
      <w:r>
        <w:t xml:space="preserve"> 33.11.  </w:t>
      </w:r>
    </w:p>
    <w:p w:rsidR="00A45AAB" w:rsidRDefault="00A45AAB" w:rsidP="00A45AAB">
      <w:pPr>
        <w:spacing w:after="2" w:line="259" w:lineRule="auto"/>
        <w:ind w:left="-5" w:right="900"/>
        <w:jc w:val="both"/>
      </w:pPr>
    </w:p>
    <w:p w:rsidR="00A45AAB" w:rsidRDefault="00A45AAB" w:rsidP="00A45AAB">
      <w:pPr>
        <w:spacing w:after="2" w:line="259" w:lineRule="auto"/>
        <w:ind w:left="-5" w:right="900"/>
        <w:jc w:val="both"/>
      </w:pPr>
    </w:p>
    <w:p w:rsidR="00A45AAB" w:rsidRDefault="00A45AAB" w:rsidP="00A45AAB">
      <w:pPr>
        <w:spacing w:after="2" w:line="259" w:lineRule="auto"/>
        <w:ind w:left="-5" w:right="900"/>
        <w:jc w:val="both"/>
      </w:pPr>
    </w:p>
    <w:p w:rsidR="00A45AAB" w:rsidRDefault="00A45AAB" w:rsidP="00A45AAB">
      <w:pPr>
        <w:spacing w:after="2" w:line="259" w:lineRule="auto"/>
        <w:ind w:left="-5" w:right="900"/>
        <w:jc w:val="both"/>
      </w:pPr>
    </w:p>
    <w:p w:rsidR="00E07871" w:rsidRDefault="00E07871" w:rsidP="00106E59">
      <w:pPr>
        <w:spacing w:after="2" w:line="259" w:lineRule="auto"/>
        <w:ind w:left="0" w:right="0" w:firstLine="0"/>
        <w:jc w:val="both"/>
      </w:pPr>
    </w:p>
    <w:p w:rsidR="002D35A2" w:rsidRPr="00E07871" w:rsidRDefault="00E07871" w:rsidP="00E07871">
      <w:pPr>
        <w:pStyle w:val="Heading2"/>
      </w:pPr>
      <w:bookmarkStart w:id="39" w:name="_Toc423959368"/>
      <w:r w:rsidRPr="00E07871">
        <w:t>Chapter 33 – Procedure</w:t>
      </w:r>
      <w:bookmarkEnd w:id="39"/>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33.1 Notice of injury or disease; application for compensation  </w:t>
      </w:r>
    </w:p>
    <w:p w:rsidR="002D35A2" w:rsidRDefault="00FB6365" w:rsidP="00656198">
      <w:pPr>
        <w:ind w:left="-5" w:right="1493"/>
        <w:jc w:val="both"/>
      </w:pPr>
      <w:r>
        <w:t xml:space="preserve">§ 33.2 Notification of labour inspectors  </w:t>
      </w:r>
    </w:p>
    <w:p w:rsidR="002D35A2" w:rsidRDefault="00FB6365" w:rsidP="00656198">
      <w:pPr>
        <w:ind w:left="-5" w:right="1493"/>
        <w:jc w:val="both"/>
      </w:pPr>
      <w:r>
        <w:t xml:space="preserve">§ 33.3 Settlement of claims for temporary disability  </w:t>
      </w:r>
    </w:p>
    <w:p w:rsidR="002D35A2" w:rsidRDefault="00FB6365" w:rsidP="00656198">
      <w:pPr>
        <w:ind w:left="-5" w:right="1493"/>
        <w:jc w:val="both"/>
      </w:pPr>
      <w:r>
        <w:t xml:space="preserve">§ 33.4 Settlement of claims for permanent disability  </w:t>
      </w:r>
    </w:p>
    <w:p w:rsidR="002D35A2" w:rsidRDefault="00FB6365" w:rsidP="00656198">
      <w:pPr>
        <w:ind w:left="-5" w:right="1493"/>
        <w:jc w:val="both"/>
      </w:pPr>
      <w:r>
        <w:t xml:space="preserve">§ 33.5 Settlement of claims for death  </w:t>
      </w:r>
    </w:p>
    <w:p w:rsidR="002D35A2" w:rsidRDefault="00FB6365" w:rsidP="00656198">
      <w:pPr>
        <w:ind w:left="-5" w:right="1493"/>
        <w:jc w:val="both"/>
      </w:pPr>
      <w:r>
        <w:t xml:space="preserve">§ 33.6 Medical examination, treatment of disabled  </w:t>
      </w:r>
    </w:p>
    <w:p w:rsidR="002D35A2" w:rsidRDefault="00FB6365" w:rsidP="00656198">
      <w:pPr>
        <w:ind w:left="-5" w:right="1493"/>
        <w:jc w:val="both"/>
      </w:pPr>
      <w:r>
        <w:t xml:space="preserve">§ 33.7 Action by Ministry of Labour  </w:t>
      </w:r>
    </w:p>
    <w:p w:rsidR="002D35A2" w:rsidRDefault="00FB6365" w:rsidP="00656198">
      <w:pPr>
        <w:ind w:left="-5" w:right="1493"/>
        <w:jc w:val="both"/>
      </w:pPr>
      <w:r>
        <w:t xml:space="preserve">§ 33.8 Enforcement; appeal  </w:t>
      </w:r>
    </w:p>
    <w:p w:rsidR="002D35A2" w:rsidRDefault="00FB6365" w:rsidP="00656198">
      <w:pPr>
        <w:ind w:left="-5" w:right="1493"/>
        <w:jc w:val="both"/>
      </w:pPr>
      <w:r>
        <w:t xml:space="preserve">§ 33.9 Compensation; how payable  </w:t>
      </w:r>
    </w:p>
    <w:p w:rsidR="002D35A2" w:rsidRDefault="00FB6365" w:rsidP="00656198">
      <w:pPr>
        <w:ind w:left="-5" w:right="1493"/>
        <w:jc w:val="both"/>
      </w:pPr>
      <w:r>
        <w:t xml:space="preserve">§ 33.10 Review of awards; modification  </w:t>
      </w:r>
    </w:p>
    <w:p w:rsidR="002D35A2" w:rsidRDefault="00FB6365" w:rsidP="00656198">
      <w:pPr>
        <w:ind w:left="-5" w:right="1493"/>
        <w:jc w:val="both"/>
      </w:pPr>
      <w:r>
        <w:t xml:space="preserve">§ 33.11 Rights against third party  </w:t>
      </w:r>
    </w:p>
    <w:p w:rsidR="002D35A2" w:rsidRDefault="00FB6365" w:rsidP="00656198">
      <w:pPr>
        <w:ind w:left="-5" w:right="1493"/>
        <w:jc w:val="both"/>
      </w:pPr>
      <w:r>
        <w:t xml:space="preserve">§ 33.12 Effect of revenue from other sources  </w:t>
      </w:r>
    </w:p>
    <w:p w:rsidR="002D35A2" w:rsidRDefault="00FB6365" w:rsidP="00656198">
      <w:pPr>
        <w:ind w:left="-5" w:right="1493"/>
        <w:jc w:val="both"/>
      </w:pPr>
      <w:r>
        <w:t xml:space="preserve">§ 33.13 Rights not to be waived or assigned  </w:t>
      </w:r>
    </w:p>
    <w:p w:rsidR="002D35A2" w:rsidRDefault="00FB6365" w:rsidP="00656198">
      <w:pPr>
        <w:ind w:left="-5" w:right="1493"/>
        <w:jc w:val="both"/>
      </w:pPr>
      <w:r>
        <w:t xml:space="preserve">§ 33.14 Enforcement of payment in default  </w:t>
      </w:r>
    </w:p>
    <w:p w:rsidR="002D35A2" w:rsidRDefault="00FB6365" w:rsidP="00656198">
      <w:pPr>
        <w:ind w:left="-5" w:right="1493"/>
        <w:jc w:val="both"/>
      </w:pPr>
      <w:r>
        <w:t xml:space="preserve">§ 33.15 Records  </w:t>
      </w:r>
    </w:p>
    <w:p w:rsidR="002D35A2" w:rsidRDefault="00FB6365" w:rsidP="00656198">
      <w:pPr>
        <w:ind w:left="-5" w:right="1493"/>
        <w:jc w:val="both"/>
      </w:pPr>
      <w:r>
        <w:t xml:space="preserve">§ 33.16 Alternative remedies  </w:t>
      </w:r>
    </w:p>
    <w:p w:rsidR="002D35A2" w:rsidRDefault="00FB6365" w:rsidP="00656198">
      <w:pPr>
        <w:ind w:left="-5" w:right="1493"/>
        <w:jc w:val="both"/>
      </w:pPr>
      <w:r>
        <w:t xml:space="preserve">§ 33.17 Ministry to prescribe forms and procedures  </w:t>
      </w:r>
    </w:p>
    <w:p w:rsidR="002D35A2" w:rsidRDefault="00FB6365" w:rsidP="00656198">
      <w:pPr>
        <w:ind w:left="-5" w:right="1493"/>
        <w:jc w:val="both"/>
      </w:pPr>
      <w:r>
        <w:lastRenderedPageBreak/>
        <w:t xml:space="preserve">§ 33.18 </w:t>
      </w:r>
      <w:r w:rsidR="00A45AAB">
        <w:t>Separability</w:t>
      </w:r>
    </w:p>
    <w:p w:rsidR="00F934CF" w:rsidRDefault="00F934CF" w:rsidP="00656198">
      <w:pPr>
        <w:ind w:left="-5" w:right="1493"/>
        <w:jc w:val="both"/>
      </w:pPr>
    </w:p>
    <w:p w:rsidR="002D35A2" w:rsidRPr="00F934CF" w:rsidRDefault="00FB6365" w:rsidP="00656198">
      <w:pPr>
        <w:ind w:left="-5" w:right="1493"/>
        <w:jc w:val="both"/>
        <w:rPr>
          <w:b/>
        </w:rPr>
      </w:pPr>
      <w:r w:rsidRPr="00F934CF">
        <w:rPr>
          <w:b/>
        </w:rPr>
        <w:t xml:space="preserve">§ 33.1 Notice of injury or disease; application for compensation  </w:t>
      </w:r>
    </w:p>
    <w:p w:rsidR="002D35A2" w:rsidRDefault="002D35A2" w:rsidP="00656198">
      <w:pPr>
        <w:spacing w:after="0" w:line="259" w:lineRule="auto"/>
        <w:ind w:left="0" w:right="0" w:firstLine="0"/>
        <w:jc w:val="both"/>
      </w:pPr>
    </w:p>
    <w:p w:rsidR="002D35A2" w:rsidRDefault="00FB6365" w:rsidP="00A45AAB">
      <w:pPr>
        <w:numPr>
          <w:ilvl w:val="0"/>
          <w:numId w:val="177"/>
        </w:numPr>
        <w:ind w:right="900"/>
        <w:jc w:val="both"/>
      </w:pPr>
      <w:r>
        <w:t xml:space="preserve">In order to be entitled to receive compensation for disability or death </w:t>
      </w:r>
      <w:r w:rsidR="00A45AAB">
        <w:t>resulting from</w:t>
      </w:r>
      <w:r>
        <w:t xml:space="preserve"> an occupational injury or disease, the employee shall give timely </w:t>
      </w:r>
      <w:r w:rsidR="00A45AAB">
        <w:t>notice of</w:t>
      </w:r>
      <w:r>
        <w:t xml:space="preserve"> the occurrence of the injury or disease to the employer allegedly liable </w:t>
      </w:r>
      <w:r w:rsidR="00A45AAB">
        <w:t>for the</w:t>
      </w:r>
      <w:r>
        <w:t xml:space="preserve"> compensation or to his or her agent. Timely notice shall be considered </w:t>
      </w:r>
      <w:r w:rsidR="00A45AAB">
        <w:t>to mean</w:t>
      </w:r>
      <w:r>
        <w:t xml:space="preserve"> within 60 days of the occurrence which caused the disability or </w:t>
      </w:r>
      <w:r w:rsidR="00A45AAB">
        <w:t>death unless</w:t>
      </w:r>
      <w:r>
        <w:t xml:space="preserve"> the Ministry shall find that a longer period was justified under </w:t>
      </w:r>
      <w:r w:rsidR="00A45AAB">
        <w:t>the circumstances</w:t>
      </w:r>
      <w:r>
        <w:t xml:space="preserve">. The requirement of notice to the employer or his or her </w:t>
      </w:r>
      <w:r w:rsidR="00A45AAB">
        <w:t>agent shall</w:t>
      </w:r>
      <w:r>
        <w:t xml:space="preserve"> be deemed satisfied if notice is given to any supervisory official of </w:t>
      </w:r>
      <w:r w:rsidR="00A45AAB">
        <w:t>the employer</w:t>
      </w:r>
      <w:r>
        <w:t xml:space="preserve">. If an employee suffers death or disability as a consequence of an  occupational disease, and he or she has worked during the period specified in  section § 32.1 c) for several employers in the kind of employment which is  alleged to have caused the disease, notice to any one such employer shall be  sufficient. It shall be the duty of the employer to whom notice was given </w:t>
      </w:r>
      <w:r w:rsidR="00A45AAB">
        <w:t>to notify</w:t>
      </w:r>
      <w:r>
        <w:t xml:space="preserve"> the other employers who may be liable for compensation; and if he </w:t>
      </w:r>
      <w:r w:rsidR="00A45AAB">
        <w:t>or she</w:t>
      </w:r>
      <w:r>
        <w:t xml:space="preserve"> fails to give such notice, he or she shall be liable for all </w:t>
      </w:r>
      <w:r w:rsidR="00A45AAB">
        <w:t>compensation awarded</w:t>
      </w:r>
      <w:r>
        <w:t xml:space="preserve"> for the death or disability of the employee.  </w:t>
      </w:r>
    </w:p>
    <w:p w:rsidR="002D35A2" w:rsidRDefault="002D35A2" w:rsidP="00656198">
      <w:pPr>
        <w:spacing w:after="2" w:line="259" w:lineRule="auto"/>
        <w:ind w:left="0" w:right="0" w:firstLine="0"/>
        <w:jc w:val="both"/>
      </w:pPr>
    </w:p>
    <w:p w:rsidR="002D35A2" w:rsidRDefault="00FB6365" w:rsidP="004C48FC">
      <w:pPr>
        <w:numPr>
          <w:ilvl w:val="0"/>
          <w:numId w:val="177"/>
        </w:numPr>
        <w:ind w:right="900"/>
        <w:jc w:val="both"/>
      </w:pPr>
      <w:r>
        <w:t xml:space="preserve">The notice to the employer shall be in writing, or shall be reduced to </w:t>
      </w:r>
      <w:r w:rsidR="00AE3DD5">
        <w:t>writing by</w:t>
      </w:r>
      <w:r>
        <w:t xml:space="preserve"> the employer or his or her agent. It shall give the name and address of </w:t>
      </w:r>
      <w:r w:rsidR="00AE3DD5">
        <w:t>the employee</w:t>
      </w:r>
      <w:r>
        <w:t xml:space="preserve"> who has been disabled or has died and shall state in </w:t>
      </w:r>
      <w:r w:rsidR="00AE3DD5">
        <w:t>ordinary language</w:t>
      </w:r>
      <w:r>
        <w:t xml:space="preserve"> the cause of the injury and the place and date of same or </w:t>
      </w:r>
      <w:r w:rsidR="00AE3DD5">
        <w:t>the description</w:t>
      </w:r>
      <w:r>
        <w:t xml:space="preserve"> of the disease and any information available as to its onset. </w:t>
      </w:r>
      <w:r w:rsidR="00AE3DD5">
        <w:t>Notice may</w:t>
      </w:r>
      <w:r>
        <w:t xml:space="preserve"> be given by the employee personally or by a member of his or her </w:t>
      </w:r>
      <w:r w:rsidR="00AE3DD5">
        <w:t>family or</w:t>
      </w:r>
      <w:r>
        <w:t xml:space="preserve"> by a friend on his or her behalf; or, if the employee is deceased, by any </w:t>
      </w:r>
      <w:r w:rsidR="00AE3DD5">
        <w:t>of his</w:t>
      </w:r>
      <w:r>
        <w:t xml:space="preserve"> or her dependents or by a person acting on their behalf.  </w:t>
      </w:r>
    </w:p>
    <w:p w:rsidR="002D35A2" w:rsidRPr="004C48FC" w:rsidRDefault="002D35A2" w:rsidP="00656198">
      <w:pPr>
        <w:spacing w:after="0" w:line="259" w:lineRule="auto"/>
        <w:ind w:left="0" w:right="0" w:firstLine="0"/>
        <w:jc w:val="both"/>
        <w:rPr>
          <w:sz w:val="12"/>
        </w:rPr>
      </w:pPr>
    </w:p>
    <w:p w:rsidR="002D35A2" w:rsidRDefault="00FB6365" w:rsidP="004C48FC">
      <w:pPr>
        <w:numPr>
          <w:ilvl w:val="0"/>
          <w:numId w:val="177"/>
        </w:numPr>
        <w:ind w:right="900"/>
        <w:jc w:val="both"/>
      </w:pPr>
      <w:r>
        <w:t xml:space="preserve">Failure to give such notice or intentional and </w:t>
      </w:r>
      <w:r w:rsidR="00AE3DD5">
        <w:t>willful</w:t>
      </w:r>
      <w:r>
        <w:t xml:space="preserve"> misstatement of essential  information shall excuse the employer from his or her liability to pay  compensation under this Chapter; provided, however, that the want of, or any  defect or inaccuracy in such notice shall not excuse the employer from his or  her liability for compensation under this Chapter if he or she is proved to have  had knowledge of the injury or disease from any other source at or about the  time of its occurrence or if it is determined at proceedings held under the  provisions of this Chapter that the employer is not or would not be (if a notice  or amended notice were then given and the proceedings adjourned for a  reasonable period) prejudiced in his or her </w:t>
      </w:r>
      <w:r w:rsidR="00AE3DD5">
        <w:t>defiance</w:t>
      </w:r>
      <w:r>
        <w:t xml:space="preserve"> by the want, defect, or  inaccuracy of such notice or that such want defect or inaccuracy was due to  mistake or other reasonable cause (including the absence of the employee from  the country or from the vicinity of the employer's premises at the time of the  onset of an occupational disease).  </w:t>
      </w:r>
    </w:p>
    <w:p w:rsidR="002D35A2" w:rsidRPr="003F5D5A" w:rsidRDefault="002D35A2" w:rsidP="00656198">
      <w:pPr>
        <w:spacing w:after="2" w:line="259" w:lineRule="auto"/>
        <w:ind w:left="0" w:right="0" w:firstLine="0"/>
        <w:jc w:val="both"/>
        <w:rPr>
          <w:sz w:val="10"/>
        </w:rPr>
      </w:pPr>
    </w:p>
    <w:p w:rsidR="002D35A2" w:rsidRDefault="00FB6365" w:rsidP="004C48FC">
      <w:pPr>
        <w:numPr>
          <w:ilvl w:val="0"/>
          <w:numId w:val="177"/>
        </w:numPr>
        <w:ind w:right="900"/>
        <w:jc w:val="both"/>
      </w:pPr>
      <w:r>
        <w:t xml:space="preserve">Notice of death of an employee given in accordance with the provisions of </w:t>
      </w:r>
      <w:r w:rsidR="00AE3DD5">
        <w:t>this section</w:t>
      </w:r>
      <w:r>
        <w:t xml:space="preserve"> shall be deemed to constitute an application for compensation, </w:t>
      </w:r>
      <w:r w:rsidR="00AE3DD5">
        <w:t>and notice</w:t>
      </w:r>
      <w:r>
        <w:t xml:space="preserve"> of disability may also so serve; but the Ministry of Labour may </w:t>
      </w:r>
      <w:r w:rsidR="00AE3DD5">
        <w:t>by regulation</w:t>
      </w:r>
      <w:r>
        <w:t xml:space="preserve"> determine under what circumstances a separate application </w:t>
      </w:r>
      <w:r w:rsidR="00AE3DD5">
        <w:t>for compensation</w:t>
      </w:r>
      <w:r>
        <w:t xml:space="preserve"> shall be made, the form and contents of such application, </w:t>
      </w:r>
      <w:r w:rsidR="00AE3DD5">
        <w:lastRenderedPageBreak/>
        <w:t>and the</w:t>
      </w:r>
      <w:r>
        <w:t xml:space="preserve"> time for service upon the employer. The provisions of paragraph c) </w:t>
      </w:r>
      <w:r w:rsidR="00AE3DD5">
        <w:t>above shall</w:t>
      </w:r>
      <w:r>
        <w:t xml:space="preserve"> apply with any necessary modification to every application </w:t>
      </w:r>
      <w:r w:rsidR="00AE3DD5">
        <w:t>for compensation</w:t>
      </w:r>
      <w:r>
        <w:t xml:space="preserve">.  </w:t>
      </w:r>
    </w:p>
    <w:p w:rsidR="002D35A2" w:rsidRPr="003F5D5A" w:rsidRDefault="002D35A2" w:rsidP="00656198">
      <w:pPr>
        <w:spacing w:after="0" w:line="259" w:lineRule="auto"/>
        <w:ind w:left="0" w:right="0" w:firstLine="0"/>
        <w:jc w:val="both"/>
        <w:rPr>
          <w:sz w:val="18"/>
        </w:rPr>
      </w:pPr>
    </w:p>
    <w:p w:rsidR="002D35A2" w:rsidRPr="009D1286" w:rsidRDefault="00FB6365" w:rsidP="009D1286">
      <w:pPr>
        <w:rPr>
          <w:b/>
        </w:rPr>
      </w:pPr>
      <w:r w:rsidRPr="009D1286">
        <w:rPr>
          <w:b/>
        </w:rPr>
        <w:t xml:space="preserve">§ 33.2 Notification of labour inspectors  </w:t>
      </w:r>
    </w:p>
    <w:p w:rsidR="002D35A2" w:rsidRPr="003F5D5A" w:rsidRDefault="002D35A2" w:rsidP="00656198">
      <w:pPr>
        <w:spacing w:after="0" w:line="259" w:lineRule="auto"/>
        <w:ind w:left="0" w:right="0" w:firstLine="0"/>
        <w:jc w:val="both"/>
        <w:rPr>
          <w:sz w:val="18"/>
        </w:rPr>
      </w:pPr>
    </w:p>
    <w:p w:rsidR="002D35A2" w:rsidRDefault="00FB6365" w:rsidP="004C48FC">
      <w:pPr>
        <w:numPr>
          <w:ilvl w:val="0"/>
          <w:numId w:val="178"/>
        </w:numPr>
        <w:ind w:right="900"/>
        <w:jc w:val="both"/>
      </w:pPr>
      <w:r>
        <w:t xml:space="preserve">The employer shall be responsible for notifying a labour inspector as soon </w:t>
      </w:r>
      <w:r w:rsidR="00AE3DD5">
        <w:t>as possible</w:t>
      </w:r>
      <w:r>
        <w:t xml:space="preserve"> of all occupational injuries or disease suffered by his or </w:t>
      </w:r>
      <w:r w:rsidR="00AE3DD5">
        <w:t>her employees</w:t>
      </w:r>
      <w:r>
        <w:t xml:space="preserve"> (of which he or she has received notice or other knowledge).  </w:t>
      </w:r>
    </w:p>
    <w:p w:rsidR="002D35A2" w:rsidRPr="003F5D5A" w:rsidRDefault="002D35A2" w:rsidP="00656198">
      <w:pPr>
        <w:spacing w:after="0" w:line="259" w:lineRule="auto"/>
        <w:ind w:left="0" w:right="0" w:firstLine="0"/>
        <w:jc w:val="both"/>
        <w:rPr>
          <w:sz w:val="18"/>
        </w:rPr>
      </w:pPr>
    </w:p>
    <w:p w:rsidR="002D35A2" w:rsidRDefault="00FB6365" w:rsidP="004C48FC">
      <w:pPr>
        <w:numPr>
          <w:ilvl w:val="0"/>
          <w:numId w:val="178"/>
        </w:numPr>
        <w:ind w:right="900"/>
        <w:jc w:val="both"/>
      </w:pPr>
      <w:r>
        <w:t xml:space="preserve">If an employee is killed or very seriously injured (so that permanent, total </w:t>
      </w:r>
      <w:r w:rsidR="00AE3DD5">
        <w:t>or almost</w:t>
      </w:r>
      <w:r>
        <w:t xml:space="preserve"> total disability is likely to result) or if there is an accident in which </w:t>
      </w:r>
      <w:r w:rsidR="00AE3DD5">
        <w:t>a large</w:t>
      </w:r>
      <w:r>
        <w:t xml:space="preserve"> number of employees are injured or if a large number of </w:t>
      </w:r>
      <w:r w:rsidR="00AE3DD5">
        <w:t>employees appear</w:t>
      </w:r>
      <w:r>
        <w:t xml:space="preserve"> to be suffering from the same disease, (and there is any evidence that </w:t>
      </w:r>
      <w:r w:rsidR="00AE3DD5">
        <w:t>it is</w:t>
      </w:r>
      <w:r>
        <w:t xml:space="preserve"> an occupational disease), the employer shall immediately notify the </w:t>
      </w:r>
      <w:r w:rsidR="00AE3DD5">
        <w:t>nearest labour</w:t>
      </w:r>
      <w:r>
        <w:t xml:space="preserve"> inspector.  </w:t>
      </w:r>
    </w:p>
    <w:p w:rsidR="004C48FC" w:rsidRDefault="004C48FC" w:rsidP="004C48FC">
      <w:pPr>
        <w:pStyle w:val="ListParagraph"/>
      </w:pPr>
    </w:p>
    <w:p w:rsidR="004C48FC" w:rsidRPr="004C48FC" w:rsidRDefault="004C48FC" w:rsidP="004C48FC">
      <w:pPr>
        <w:ind w:right="900" w:firstLine="0"/>
        <w:jc w:val="both"/>
        <w:rPr>
          <w:sz w:val="2"/>
        </w:rPr>
      </w:pPr>
    </w:p>
    <w:p w:rsidR="002D35A2" w:rsidRDefault="00FB6365" w:rsidP="004C48FC">
      <w:pPr>
        <w:numPr>
          <w:ilvl w:val="0"/>
          <w:numId w:val="178"/>
        </w:numPr>
        <w:jc w:val="both"/>
      </w:pPr>
      <w:r>
        <w:t xml:space="preserve">In all other cases it shall be sufficient, if there is no labour inspector in </w:t>
      </w:r>
      <w:r w:rsidR="00AE3DD5">
        <w:t>the vicinity</w:t>
      </w:r>
      <w:r>
        <w:t xml:space="preserve">, for the employer to make a complete and accurate record of all </w:t>
      </w:r>
      <w:r w:rsidR="00AE3DD5">
        <w:t>cases of</w:t>
      </w:r>
      <w:r>
        <w:t xml:space="preserve"> occupational injury or disease suffered by his or her employees and </w:t>
      </w:r>
      <w:r w:rsidR="00AE3DD5">
        <w:t>to submit</w:t>
      </w:r>
      <w:r>
        <w:t xml:space="preserve"> a true copy of such record to the Ministry of Labour at such intervals </w:t>
      </w:r>
      <w:r w:rsidR="0054065F">
        <w:t>or to</w:t>
      </w:r>
      <w:r>
        <w:t xml:space="preserve"> an inspector on his or her regular tour of inspection, as the Ministry may </w:t>
      </w:r>
      <w:r w:rsidR="0054065F">
        <w:t>by regulation</w:t>
      </w:r>
      <w:r>
        <w:t xml:space="preserve"> require.  </w:t>
      </w:r>
    </w:p>
    <w:p w:rsidR="002D35A2" w:rsidRDefault="002D35A2" w:rsidP="00656198">
      <w:pPr>
        <w:spacing w:after="0" w:line="259" w:lineRule="auto"/>
        <w:ind w:left="0" w:right="0" w:firstLine="0"/>
        <w:jc w:val="both"/>
      </w:pPr>
    </w:p>
    <w:p w:rsidR="002D35A2" w:rsidRPr="009D1286" w:rsidRDefault="00FB6365" w:rsidP="009D1286">
      <w:pPr>
        <w:rPr>
          <w:b/>
        </w:rPr>
      </w:pPr>
      <w:r w:rsidRPr="009D1286">
        <w:rPr>
          <w:b/>
        </w:rPr>
        <w:t xml:space="preserve">§ 33.3 Settlement of claims for temporary disability  </w:t>
      </w:r>
    </w:p>
    <w:p w:rsidR="002D35A2" w:rsidRDefault="002D35A2" w:rsidP="00656198">
      <w:pPr>
        <w:spacing w:after="0" w:line="259" w:lineRule="auto"/>
        <w:ind w:left="0" w:right="0" w:firstLine="0"/>
        <w:jc w:val="both"/>
      </w:pPr>
    </w:p>
    <w:p w:rsidR="002D35A2" w:rsidRDefault="00FB6365" w:rsidP="0054065F">
      <w:pPr>
        <w:numPr>
          <w:ilvl w:val="0"/>
          <w:numId w:val="179"/>
        </w:numPr>
        <w:ind w:right="1080"/>
        <w:jc w:val="both"/>
      </w:pPr>
      <w:r>
        <w:t xml:space="preserve">When an employer receives an application which is made by or on behalf </w:t>
      </w:r>
      <w:r w:rsidR="00AE3DD5">
        <w:t>of an</w:t>
      </w:r>
      <w:r>
        <w:t xml:space="preserve"> employee for compensation for temporary disability and it appears that </w:t>
      </w:r>
      <w:r w:rsidR="00AE3DD5">
        <w:t>no permanent</w:t>
      </w:r>
      <w:r>
        <w:t xml:space="preserve"> disability is involved, he or she shall immediately make a </w:t>
      </w:r>
      <w:r w:rsidR="0054065F">
        <w:t>record thereof</w:t>
      </w:r>
      <w:r>
        <w:t xml:space="preserve"> in duplicate.  </w:t>
      </w:r>
    </w:p>
    <w:p w:rsidR="002D35A2" w:rsidRDefault="002D35A2" w:rsidP="00656198">
      <w:pPr>
        <w:spacing w:after="2" w:line="259" w:lineRule="auto"/>
        <w:ind w:left="0" w:right="0" w:firstLine="0"/>
        <w:jc w:val="both"/>
      </w:pPr>
    </w:p>
    <w:p w:rsidR="002D35A2" w:rsidRDefault="00FB6365" w:rsidP="0054065F">
      <w:pPr>
        <w:numPr>
          <w:ilvl w:val="0"/>
          <w:numId w:val="179"/>
        </w:numPr>
        <w:ind w:right="1080"/>
        <w:jc w:val="both"/>
      </w:pPr>
      <w:r>
        <w:t xml:space="preserve">In all cases comprehended by this section the employer or his or her agent </w:t>
      </w:r>
      <w:r w:rsidR="00AE3DD5">
        <w:t>and the</w:t>
      </w:r>
      <w:r>
        <w:t xml:space="preserve"> employee (or some person who is authorized to represent him or her) </w:t>
      </w:r>
      <w:r w:rsidR="00AE3DD5">
        <w:t>shall discuss</w:t>
      </w:r>
      <w:r>
        <w:t xml:space="preserve"> the claim and determine the amount, if any, which they </w:t>
      </w:r>
      <w:r w:rsidR="00AE3DD5">
        <w:t>believe required</w:t>
      </w:r>
      <w:r>
        <w:t xml:space="preserve"> by law to be paid as compensations. The employer shall record </w:t>
      </w:r>
      <w:r w:rsidR="00AE3DD5">
        <w:t>such agreement</w:t>
      </w:r>
      <w:r>
        <w:t xml:space="preserve">, if any, and the reasons </w:t>
      </w:r>
      <w:r w:rsidR="00AE3DD5">
        <w:t>therefore</w:t>
      </w:r>
      <w:r>
        <w:t xml:space="preserve"> on the application </w:t>
      </w:r>
      <w:r w:rsidR="00AE3DD5">
        <w:t>for compensation</w:t>
      </w:r>
      <w:r>
        <w:t xml:space="preserve"> or in an annexure to such application; and the employer and </w:t>
      </w:r>
      <w:r w:rsidR="0054065F">
        <w:t>the employee</w:t>
      </w:r>
      <w:r>
        <w:t xml:space="preserve"> shall date and sign such agreement.  </w:t>
      </w:r>
    </w:p>
    <w:p w:rsidR="002D35A2" w:rsidRDefault="002D35A2" w:rsidP="00656198">
      <w:pPr>
        <w:spacing w:after="2" w:line="259" w:lineRule="auto"/>
        <w:ind w:left="0" w:right="0" w:firstLine="0"/>
        <w:jc w:val="both"/>
      </w:pPr>
    </w:p>
    <w:p w:rsidR="002D35A2" w:rsidRDefault="00FB6365" w:rsidP="0054065F">
      <w:pPr>
        <w:numPr>
          <w:ilvl w:val="0"/>
          <w:numId w:val="179"/>
        </w:numPr>
        <w:ind w:right="1080"/>
        <w:jc w:val="both"/>
      </w:pPr>
      <w:r>
        <w:t xml:space="preserve">Every such agreement may be reviewed by the labour inspector on his or </w:t>
      </w:r>
      <w:r w:rsidR="0054065F">
        <w:t>her regular</w:t>
      </w:r>
      <w:r>
        <w:t xml:space="preserve"> tour of inspection. If he or she determines that the </w:t>
      </w:r>
      <w:r w:rsidR="0054065F">
        <w:t>employee understands</w:t>
      </w:r>
      <w:r>
        <w:t xml:space="preserve"> his or her rights generally and the terms of the agreement and </w:t>
      </w:r>
      <w:r w:rsidR="0054065F">
        <w:t>that he</w:t>
      </w:r>
      <w:r>
        <w:t xml:space="preserve"> or she has freely consented to such terms, the inspector shall approve </w:t>
      </w:r>
      <w:r w:rsidR="0054065F">
        <w:t>same unless</w:t>
      </w:r>
      <w:r>
        <w:t xml:space="preserve"> he or she finds serious errors of fact or law or bad faith on the part </w:t>
      </w:r>
      <w:r w:rsidR="0054065F">
        <w:t>of either</w:t>
      </w:r>
      <w:r>
        <w:t xml:space="preserve"> party. If he or she approves the agreement, he or she shall so indicate </w:t>
      </w:r>
      <w:r w:rsidR="0054065F">
        <w:t>in writing</w:t>
      </w:r>
      <w:r>
        <w:t xml:space="preserve"> on the agreement, the original of which shall be attached to </w:t>
      </w:r>
      <w:r w:rsidR="0054065F">
        <w:t>the permanent</w:t>
      </w:r>
      <w:r>
        <w:t xml:space="preserve"> record of the claim. If he or she does not approve, the </w:t>
      </w:r>
      <w:r w:rsidR="0054065F">
        <w:t>labour inspector</w:t>
      </w:r>
      <w:r>
        <w:t xml:space="preserve"> shall submit the claim to the Ministry for review, forwarding to </w:t>
      </w:r>
      <w:r w:rsidR="0054065F">
        <w:t>the Ministry</w:t>
      </w:r>
      <w:r>
        <w:t xml:space="preserve"> a true copy of the entire record, along with his or her </w:t>
      </w:r>
      <w:r w:rsidR="0054065F">
        <w:t>observations and</w:t>
      </w:r>
      <w:r>
        <w:t xml:space="preserve"> recommendations.  </w:t>
      </w:r>
    </w:p>
    <w:p w:rsidR="002D35A2" w:rsidRDefault="002D35A2" w:rsidP="00656198">
      <w:pPr>
        <w:spacing w:after="2" w:line="259" w:lineRule="auto"/>
        <w:ind w:left="0" w:right="0" w:firstLine="0"/>
        <w:jc w:val="both"/>
      </w:pPr>
    </w:p>
    <w:p w:rsidR="002D35A2" w:rsidRDefault="00FB6365" w:rsidP="003F5D5A">
      <w:pPr>
        <w:numPr>
          <w:ilvl w:val="0"/>
          <w:numId w:val="179"/>
        </w:numPr>
        <w:ind w:right="1080"/>
        <w:jc w:val="both"/>
      </w:pPr>
      <w:r>
        <w:t xml:space="preserve">If the employer and the employee cannot agree as to the compensation due, </w:t>
      </w:r>
      <w:r w:rsidR="003F5D5A">
        <w:t>the positions</w:t>
      </w:r>
      <w:r>
        <w:t xml:space="preserve"> of each party shall be summarized in an annexure to the </w:t>
      </w:r>
      <w:r w:rsidR="003F5D5A">
        <w:t>application and</w:t>
      </w:r>
      <w:r>
        <w:t xml:space="preserve"> the record shall be preserved for consideration by the labour </w:t>
      </w:r>
      <w:r w:rsidR="00761AD7">
        <w:t>inspector upon</w:t>
      </w:r>
      <w:r>
        <w:t xml:space="preserve"> his or her regular tour of inspection; provided, however, that if </w:t>
      </w:r>
      <w:r w:rsidR="00761AD7">
        <w:t>the inspector</w:t>
      </w:r>
      <w:r>
        <w:t xml:space="preserve"> is not due for more than two months, the record shall, at </w:t>
      </w:r>
      <w:r w:rsidR="00761AD7">
        <w:t>the employee’s</w:t>
      </w:r>
      <w:r>
        <w:t xml:space="preserve"> request, be forwarded to the Ministry for its consideration in </w:t>
      </w:r>
      <w:r w:rsidR="00761AD7">
        <w:t>the first</w:t>
      </w:r>
      <w:r>
        <w:t xml:space="preserve"> instance. In every case in which the employer and the employee agree that  compensation is due, but differ as to the amount, the record shall show such  partial agreement, and the employer shall pay compensation to the extent that  there is agreement, leaving for consideration by the inspector only the  questions whether additional compensation is due, and, if so, how much.  </w:t>
      </w:r>
    </w:p>
    <w:p w:rsidR="002D35A2" w:rsidRDefault="002D35A2" w:rsidP="00656198">
      <w:pPr>
        <w:spacing w:after="0" w:line="259" w:lineRule="auto"/>
        <w:ind w:left="0" w:right="0" w:firstLine="0"/>
        <w:jc w:val="both"/>
      </w:pPr>
    </w:p>
    <w:p w:rsidR="002D35A2" w:rsidRDefault="00FB6365" w:rsidP="006B190E">
      <w:pPr>
        <w:numPr>
          <w:ilvl w:val="0"/>
          <w:numId w:val="179"/>
        </w:numPr>
        <w:ind w:right="1080"/>
        <w:jc w:val="both"/>
      </w:pPr>
      <w:r>
        <w:t xml:space="preserve">In case of disagreement preserved for consideration by the labour inspector, </w:t>
      </w:r>
      <w:r w:rsidR="009C0934">
        <w:t>he or</w:t>
      </w:r>
      <w:r>
        <w:t xml:space="preserve"> she shall call together the employer and the employee for a discussion </w:t>
      </w:r>
      <w:r w:rsidR="009C0934">
        <w:t>of the</w:t>
      </w:r>
      <w:r>
        <w:t xml:space="preserve"> claim. If an agreement is reached, and the inspector approves it, he or </w:t>
      </w:r>
      <w:r w:rsidR="009C0934">
        <w:t>she shall</w:t>
      </w:r>
      <w:r>
        <w:t xml:space="preserve"> record same in an annexure to the application for compensation; and </w:t>
      </w:r>
      <w:r w:rsidR="009C0934">
        <w:t>the agreement</w:t>
      </w:r>
      <w:r>
        <w:t xml:space="preserve"> shall be dated and signed by all participants in the discussion. If </w:t>
      </w:r>
      <w:r w:rsidR="006B190E">
        <w:t>the agreement</w:t>
      </w:r>
      <w:r>
        <w:t xml:space="preserve"> is reached by a person acting on behalf of the employee, </w:t>
      </w:r>
      <w:r w:rsidR="006B190E">
        <w:t>the inspector</w:t>
      </w:r>
      <w:r>
        <w:t xml:space="preserve"> shall ensure that the agreement is explained to the employee, </w:t>
      </w:r>
      <w:r w:rsidR="006B190E">
        <w:t>and that</w:t>
      </w:r>
      <w:r>
        <w:t xml:space="preserve"> he or she agrees thereto. If no agreement is reached, the inspector </w:t>
      </w:r>
      <w:r w:rsidR="006B190E">
        <w:t>may propose</w:t>
      </w:r>
      <w:r>
        <w:t xml:space="preserve"> a settlement of the claim; if the parties agree thereto, it shall be </w:t>
      </w:r>
      <w:r w:rsidR="006B190E">
        <w:t>treated as</w:t>
      </w:r>
      <w:r>
        <w:t xml:space="preserve"> an agreement reached in the preceding provisions of this paragraph. If </w:t>
      </w:r>
      <w:r w:rsidR="00B92EC5">
        <w:t>no agreement</w:t>
      </w:r>
      <w:r>
        <w:t xml:space="preserve"> can be reached, the labour inspector shall submit the case to </w:t>
      </w:r>
      <w:r w:rsidR="00B92EC5">
        <w:t>the Ministry</w:t>
      </w:r>
      <w:r>
        <w:t xml:space="preserve">, forwarding to the Ministry a true copy of the entire record, </w:t>
      </w:r>
      <w:r w:rsidR="00B92EC5">
        <w:t>along with</w:t>
      </w:r>
      <w:r>
        <w:t xml:space="preserve"> his or her observations and recommendation.  </w:t>
      </w:r>
    </w:p>
    <w:p w:rsidR="002D35A2" w:rsidRDefault="002D35A2" w:rsidP="00656198">
      <w:pPr>
        <w:spacing w:after="0" w:line="259" w:lineRule="auto"/>
        <w:ind w:left="0" w:right="0" w:firstLine="0"/>
        <w:jc w:val="both"/>
      </w:pPr>
    </w:p>
    <w:p w:rsidR="002D35A2" w:rsidRPr="009D1286" w:rsidRDefault="00FB6365" w:rsidP="009D1286">
      <w:pPr>
        <w:rPr>
          <w:b/>
        </w:rPr>
      </w:pPr>
      <w:r w:rsidRPr="009D1286">
        <w:rPr>
          <w:b/>
        </w:rPr>
        <w:t xml:space="preserve">§ 33.4 Settlement of claims for permanent disability  </w:t>
      </w:r>
    </w:p>
    <w:p w:rsidR="002D35A2" w:rsidRDefault="002D35A2" w:rsidP="00656198">
      <w:pPr>
        <w:spacing w:after="0" w:line="259" w:lineRule="auto"/>
        <w:ind w:left="0" w:right="0" w:firstLine="0"/>
        <w:jc w:val="both"/>
      </w:pPr>
    </w:p>
    <w:p w:rsidR="002D35A2" w:rsidRDefault="00FB6365" w:rsidP="000E5CD1">
      <w:pPr>
        <w:numPr>
          <w:ilvl w:val="0"/>
          <w:numId w:val="180"/>
        </w:numPr>
        <w:ind w:right="1170"/>
        <w:jc w:val="both"/>
      </w:pPr>
      <w:r>
        <w:t xml:space="preserve">In any case in which immediate notification of an inspector is required </w:t>
      </w:r>
      <w:r w:rsidR="000E5CD1">
        <w:t>by section</w:t>
      </w:r>
      <w:r>
        <w:t xml:space="preserve"> § 33.2§ 33.3 b) on account of serious injury to an employee, </w:t>
      </w:r>
      <w:r w:rsidR="000E5CD1">
        <w:t>the inspector</w:t>
      </w:r>
      <w:r>
        <w:t xml:space="preserve"> shall make an investigation of the accident which caused the injury.  He or she shall submit to the Ministry his or her observations, depositions </w:t>
      </w:r>
      <w:r w:rsidR="000E5CD1">
        <w:t>of witnesses</w:t>
      </w:r>
      <w:r>
        <w:t xml:space="preserve"> and other documentary evidence reduced to writing, the </w:t>
      </w:r>
      <w:r w:rsidR="000E5CD1">
        <w:t>examining physician’s</w:t>
      </w:r>
      <w:r>
        <w:t xml:space="preserve"> report, the statements of the employer and of the employee, and </w:t>
      </w:r>
      <w:r w:rsidR="000E5CD1">
        <w:t>a true</w:t>
      </w:r>
      <w:r>
        <w:t xml:space="preserve"> copy of the permanent record of the claim. The Ministry shall act </w:t>
      </w:r>
      <w:r w:rsidR="000E5CD1">
        <w:t>as quickly</w:t>
      </w:r>
      <w:r>
        <w:t xml:space="preserve"> as possible upon this record and the information furnished by </w:t>
      </w:r>
      <w:r w:rsidR="000E5CD1">
        <w:t>the labour</w:t>
      </w:r>
      <w:r>
        <w:t xml:space="preserve"> inspector in accordance with the provisions of section § 33.7.  </w:t>
      </w:r>
    </w:p>
    <w:p w:rsidR="002D35A2" w:rsidRDefault="002D35A2" w:rsidP="00656198">
      <w:pPr>
        <w:spacing w:after="0" w:line="259" w:lineRule="auto"/>
        <w:ind w:left="0" w:right="0" w:firstLine="0"/>
        <w:jc w:val="both"/>
      </w:pPr>
    </w:p>
    <w:p w:rsidR="002D35A2" w:rsidRDefault="00FB6365" w:rsidP="003B649D">
      <w:pPr>
        <w:numPr>
          <w:ilvl w:val="0"/>
          <w:numId w:val="180"/>
        </w:numPr>
        <w:ind w:right="1170"/>
        <w:jc w:val="both"/>
      </w:pPr>
      <w:r>
        <w:t xml:space="preserve">In every other case of apparent permanent disability the employer shall  immediately call in a labour inspector, if there is one present in the vicinity;  and the labour inspector shall make an investigation of the circumstances  leading to the injury or disease which caused the disability. He or she </w:t>
      </w:r>
      <w:r w:rsidR="003B649D">
        <w:t>shall make</w:t>
      </w:r>
      <w:r>
        <w:t xml:space="preserve"> recommendations to the employer and to the employee (or to </w:t>
      </w:r>
      <w:r w:rsidR="003B649D">
        <w:t>their representatives</w:t>
      </w:r>
      <w:r>
        <w:t xml:space="preserve">) as to the compensation required to be paid pursuant to </w:t>
      </w:r>
      <w:r w:rsidR="003B649D">
        <w:t>the provisions</w:t>
      </w:r>
      <w:r>
        <w:t xml:space="preserve"> of this Chapter, based on the results of his or her investigations </w:t>
      </w:r>
      <w:r w:rsidR="003B649D">
        <w:t>and the</w:t>
      </w:r>
      <w:r>
        <w:t xml:space="preserve"> applicable statutory provisions. If the labour inspector's </w:t>
      </w:r>
      <w:r w:rsidR="003B649D">
        <w:t>recommendations are</w:t>
      </w:r>
      <w:r>
        <w:t xml:space="preserve"> accepted by the employer and by the employee, he or she shall report </w:t>
      </w:r>
      <w:r w:rsidR="003B649D">
        <w:t>same to</w:t>
      </w:r>
      <w:r>
        <w:t xml:space="preserve"> the Ministry. Along with the materials required </w:t>
      </w:r>
      <w:r>
        <w:lastRenderedPageBreak/>
        <w:t xml:space="preserve">to be submitted </w:t>
      </w:r>
      <w:r w:rsidR="003B649D">
        <w:t>under paragraph</w:t>
      </w:r>
      <w:r>
        <w:t xml:space="preserve"> a) and the written agreement of the employer and the employee.  </w:t>
      </w:r>
    </w:p>
    <w:p w:rsidR="002D35A2" w:rsidRDefault="002D35A2" w:rsidP="00656198">
      <w:pPr>
        <w:spacing w:after="0" w:line="259" w:lineRule="auto"/>
        <w:ind w:left="0" w:right="0" w:firstLine="0"/>
        <w:jc w:val="both"/>
      </w:pPr>
    </w:p>
    <w:p w:rsidR="002D35A2" w:rsidRDefault="00FB6365" w:rsidP="00A07F5D">
      <w:pPr>
        <w:numPr>
          <w:ilvl w:val="0"/>
          <w:numId w:val="180"/>
        </w:numPr>
        <w:ind w:right="1260"/>
        <w:jc w:val="both"/>
      </w:pPr>
      <w:r>
        <w:t xml:space="preserve">If the labour inspector's recommendations, as originally made or as amended  upon full discussion with the employer and the employee, are not accepted by  both, the claim shall be submitted to the Ministry, along with the labour  inspector's recommendation and the other materials required to be submitted  under paragraph a); provided, however, that in the case of partial agreement,  the employer shall pay compensation to the employee to the maximum amount  agreed upon until the Ministry makes a determination. The Ministry shall </w:t>
      </w:r>
      <w:r w:rsidR="00A07F5D">
        <w:t>act upon</w:t>
      </w:r>
      <w:r>
        <w:t xml:space="preserve"> the claim in the manner set forth in section § 33.7.  </w:t>
      </w:r>
    </w:p>
    <w:p w:rsidR="003458C4" w:rsidRDefault="003458C4" w:rsidP="003458C4">
      <w:pPr>
        <w:pStyle w:val="ListParagraph"/>
      </w:pPr>
    </w:p>
    <w:p w:rsidR="003458C4" w:rsidRDefault="003458C4" w:rsidP="003458C4">
      <w:pPr>
        <w:ind w:right="1260" w:firstLine="0"/>
        <w:jc w:val="both"/>
      </w:pPr>
    </w:p>
    <w:p w:rsidR="002D35A2" w:rsidRDefault="002D35A2" w:rsidP="00656198">
      <w:pPr>
        <w:spacing w:after="0" w:line="259" w:lineRule="auto"/>
        <w:ind w:left="0" w:right="0" w:firstLine="0"/>
        <w:jc w:val="both"/>
      </w:pPr>
    </w:p>
    <w:p w:rsidR="002D35A2" w:rsidRDefault="00FB6365" w:rsidP="003458C4">
      <w:pPr>
        <w:numPr>
          <w:ilvl w:val="0"/>
          <w:numId w:val="180"/>
        </w:numPr>
        <w:ind w:right="1350"/>
        <w:jc w:val="both"/>
      </w:pPr>
      <w:r>
        <w:t xml:space="preserve">In every other case of apparent permanent disability when there is no </w:t>
      </w:r>
      <w:r w:rsidR="003458C4">
        <w:t>labour inspector</w:t>
      </w:r>
      <w:r>
        <w:t xml:space="preserve"> available in the vicinity, the employer shall, as of the date </w:t>
      </w:r>
      <w:r w:rsidR="003458C4">
        <w:t>that compensation</w:t>
      </w:r>
      <w:r>
        <w:t xml:space="preserve"> first becomes due, pay the maximum compensation for </w:t>
      </w:r>
      <w:r w:rsidR="003458C4">
        <w:t>which he</w:t>
      </w:r>
      <w:r>
        <w:t xml:space="preserve"> or she admits liability to the disabled employee in the form of </w:t>
      </w:r>
      <w:r w:rsidR="003458C4">
        <w:t>weekly payments</w:t>
      </w:r>
      <w:r>
        <w:t xml:space="preserve"> (unless otherwise provided in section § 33.9, and he or she </w:t>
      </w:r>
      <w:r w:rsidR="003458C4">
        <w:t>shall make</w:t>
      </w:r>
      <w:r>
        <w:t xml:space="preserve"> a permanent record thereof, which shall be annexed to the claim </w:t>
      </w:r>
      <w:r w:rsidR="003458C4">
        <w:t>for compensation</w:t>
      </w:r>
      <w:r>
        <w:t xml:space="preserve">. Upon arrival of the labour inspector on his or her regular </w:t>
      </w:r>
      <w:r w:rsidR="003458C4">
        <w:t>tour of</w:t>
      </w:r>
      <w:r>
        <w:t xml:space="preserve"> inspection or otherwise, the claim shall be presented to him or her, and </w:t>
      </w:r>
      <w:r w:rsidR="003458C4">
        <w:t>he or</w:t>
      </w:r>
      <w:r>
        <w:t xml:space="preserve"> she shall make an investigation and proceed as provided in paragraph b)</w:t>
      </w:r>
      <w:r w:rsidR="003458C4">
        <w:t>; provided</w:t>
      </w:r>
      <w:r>
        <w:t xml:space="preserve"> however, that any payments made by the employer prior to </w:t>
      </w:r>
      <w:r w:rsidR="003458C4">
        <w:t>the inspector’s</w:t>
      </w:r>
      <w:r>
        <w:t xml:space="preserve"> investigation and recommendations shall be credited against </w:t>
      </w:r>
      <w:r w:rsidR="003458C4">
        <w:t>the total</w:t>
      </w:r>
      <w:r>
        <w:t xml:space="preserve"> compensation due.  </w:t>
      </w:r>
    </w:p>
    <w:p w:rsidR="002D35A2" w:rsidRDefault="002D35A2" w:rsidP="00656198">
      <w:pPr>
        <w:spacing w:after="2" w:line="259" w:lineRule="auto"/>
        <w:ind w:left="0" w:right="0" w:firstLine="0"/>
        <w:jc w:val="both"/>
      </w:pPr>
    </w:p>
    <w:p w:rsidR="002D35A2" w:rsidRPr="009D1286" w:rsidRDefault="00FB6365" w:rsidP="009D1286">
      <w:pPr>
        <w:rPr>
          <w:b/>
        </w:rPr>
      </w:pPr>
      <w:r w:rsidRPr="009D1286">
        <w:rPr>
          <w:b/>
        </w:rPr>
        <w:t xml:space="preserve">§ 33.5 Settlement of claims for death  </w:t>
      </w:r>
    </w:p>
    <w:p w:rsidR="002D35A2" w:rsidRDefault="002D35A2" w:rsidP="00656198">
      <w:pPr>
        <w:spacing w:after="2" w:line="259" w:lineRule="auto"/>
        <w:ind w:left="0" w:right="0" w:firstLine="0"/>
        <w:jc w:val="both"/>
      </w:pPr>
    </w:p>
    <w:p w:rsidR="002D35A2" w:rsidRDefault="00FB6365" w:rsidP="00A75FC3">
      <w:pPr>
        <w:ind w:left="-5" w:right="1350"/>
        <w:jc w:val="both"/>
      </w:pPr>
      <w:r>
        <w:t xml:space="preserve">In every case of death caused by occupational injury or disease, the employer </w:t>
      </w:r>
      <w:r w:rsidR="00A75FC3">
        <w:t>shall immediately</w:t>
      </w:r>
      <w:r>
        <w:t xml:space="preserve"> notify a labour inspector, as provided in section § 33.2 b). The </w:t>
      </w:r>
      <w:r w:rsidR="00A75FC3">
        <w:t>inspector shall</w:t>
      </w:r>
      <w:r>
        <w:t xml:space="preserve"> investigate the circumstances leading to the injury or disease and shall </w:t>
      </w:r>
      <w:r w:rsidR="00A75FC3">
        <w:t>also attempt</w:t>
      </w:r>
      <w:r>
        <w:t xml:space="preserve"> to determine whether the deceased employee had dependents, if any, and </w:t>
      </w:r>
      <w:r w:rsidR="00A75FC3">
        <w:t>the degree</w:t>
      </w:r>
      <w:r>
        <w:t xml:space="preserve"> of dependency of each. He or she shall make a determination of </w:t>
      </w:r>
      <w:r w:rsidR="00A75FC3">
        <w:t>the compensation</w:t>
      </w:r>
      <w:r>
        <w:t xml:space="preserve"> due and the persons entitled to receive same; he or she shall submit </w:t>
      </w:r>
      <w:r w:rsidR="00A75FC3">
        <w:t>to the</w:t>
      </w:r>
      <w:r>
        <w:t xml:space="preserve"> Ministry with his or her determination, his or her observation, depositions </w:t>
      </w:r>
      <w:r w:rsidR="00A75FC3">
        <w:t>of witnesses</w:t>
      </w:r>
      <w:r>
        <w:t xml:space="preserve"> and other documentary evidence or evidence reduced to writing, </w:t>
      </w:r>
      <w:r w:rsidR="00A75FC3">
        <w:t>the physician’s</w:t>
      </w:r>
      <w:r>
        <w:t xml:space="preserve"> or coroner's report, if any, the statement of the employer and of </w:t>
      </w:r>
      <w:r w:rsidR="00A75FC3">
        <w:t>the decedent’s</w:t>
      </w:r>
      <w:r>
        <w:t xml:space="preserve"> dependents, any protest against this determination, and a true copy of </w:t>
      </w:r>
      <w:r w:rsidR="00A75FC3">
        <w:t>the permanent</w:t>
      </w:r>
      <w:r>
        <w:t xml:space="preserve"> record of the claim. The Ministry shall act on this record and the </w:t>
      </w:r>
      <w:r w:rsidR="00A75FC3">
        <w:t>other information</w:t>
      </w:r>
      <w:r>
        <w:t xml:space="preserve"> furnished by the inspector in accordance with section § 33.7 f).  </w:t>
      </w:r>
    </w:p>
    <w:p w:rsidR="002D35A2" w:rsidRDefault="002D35A2" w:rsidP="00656198">
      <w:pPr>
        <w:spacing w:after="0" w:line="259" w:lineRule="auto"/>
        <w:ind w:left="0" w:right="0" w:firstLine="0"/>
        <w:jc w:val="both"/>
      </w:pPr>
    </w:p>
    <w:p w:rsidR="002D35A2" w:rsidRPr="009D1286" w:rsidRDefault="00FB6365" w:rsidP="009D1286">
      <w:pPr>
        <w:rPr>
          <w:b/>
        </w:rPr>
      </w:pPr>
      <w:r w:rsidRPr="009D1286">
        <w:rPr>
          <w:b/>
        </w:rPr>
        <w:t xml:space="preserve">§ 33.6 Medical examination, treatment of disabled  </w:t>
      </w:r>
    </w:p>
    <w:p w:rsidR="002D35A2" w:rsidRDefault="002D35A2" w:rsidP="00656198">
      <w:pPr>
        <w:spacing w:after="0" w:line="259" w:lineRule="auto"/>
        <w:ind w:left="0" w:right="0" w:firstLine="0"/>
        <w:jc w:val="both"/>
      </w:pPr>
    </w:p>
    <w:p w:rsidR="002D35A2" w:rsidRDefault="00FB6365" w:rsidP="009B55E4">
      <w:pPr>
        <w:numPr>
          <w:ilvl w:val="0"/>
          <w:numId w:val="181"/>
        </w:numPr>
        <w:ind w:right="1493"/>
        <w:jc w:val="both"/>
      </w:pPr>
      <w:r>
        <w:t xml:space="preserve">The employer may require any employee who claims compensation </w:t>
      </w:r>
      <w:r w:rsidR="009F7008">
        <w:t>for disability</w:t>
      </w:r>
      <w:r>
        <w:t xml:space="preserve"> resulting from occupational injury or disease to submit to </w:t>
      </w:r>
      <w:r w:rsidR="009F7008">
        <w:t>an examination</w:t>
      </w:r>
      <w:r>
        <w:t xml:space="preserve"> by a physician </w:t>
      </w:r>
      <w:r>
        <w:lastRenderedPageBreak/>
        <w:t xml:space="preserve">at a place and time reasonably convenient to </w:t>
      </w:r>
      <w:r w:rsidR="009F7008">
        <w:t>the employee</w:t>
      </w:r>
      <w:r>
        <w:t xml:space="preserve">. If a disabled employee refuses, without just cause, to submit to </w:t>
      </w:r>
      <w:r w:rsidR="009F7008">
        <w:t>such examination</w:t>
      </w:r>
      <w:r>
        <w:t xml:space="preserve">, the employer shall not be required to pay the </w:t>
      </w:r>
      <w:r w:rsidR="009F7008">
        <w:t>compensation otherwise</w:t>
      </w:r>
      <w:r>
        <w:t xml:space="preserve"> required by the provisions of this Chapter. The physician's </w:t>
      </w:r>
      <w:r w:rsidR="009F7008">
        <w:t>report shall</w:t>
      </w:r>
      <w:r>
        <w:t xml:space="preserve"> form a part of the permanent record of the case.  </w:t>
      </w:r>
    </w:p>
    <w:p w:rsidR="002D35A2" w:rsidRDefault="002D35A2" w:rsidP="00656198">
      <w:pPr>
        <w:spacing w:after="2" w:line="259" w:lineRule="auto"/>
        <w:ind w:left="0" w:right="0" w:firstLine="0"/>
        <w:jc w:val="both"/>
      </w:pPr>
    </w:p>
    <w:p w:rsidR="002D35A2" w:rsidRDefault="00FB6365" w:rsidP="009B55E4">
      <w:pPr>
        <w:numPr>
          <w:ilvl w:val="0"/>
          <w:numId w:val="181"/>
        </w:numPr>
        <w:ind w:right="1493"/>
        <w:jc w:val="both"/>
      </w:pPr>
      <w:r>
        <w:t xml:space="preserve">The dependents of an employee who is alleged to have died as the consequence of a compensable injury or disease shall be required, at </w:t>
      </w:r>
      <w:r w:rsidR="00142D5B">
        <w:t>the request</w:t>
      </w:r>
      <w:r>
        <w:t xml:space="preserve"> of the employer, to permit a physician to examine the body of </w:t>
      </w:r>
      <w:r w:rsidR="00142D5B">
        <w:t>their decedent</w:t>
      </w:r>
      <w:r>
        <w:t xml:space="preserve"> and certify the cause of death; provided, however, that </w:t>
      </w:r>
      <w:r w:rsidR="00142D5B">
        <w:t>such examination</w:t>
      </w:r>
      <w:r>
        <w:t xml:space="preserve"> is timely made. If such permission is refused without just cause</w:t>
      </w:r>
      <w:r w:rsidR="00142D5B">
        <w:t>, the</w:t>
      </w:r>
      <w:r>
        <w:t xml:space="preserve"> employer shall not be required to pay the compensation otherwise </w:t>
      </w:r>
      <w:r w:rsidR="00E85ADB">
        <w:t>required by</w:t>
      </w:r>
      <w:r>
        <w:t xml:space="preserve"> the provisions of this Chapter. If no physician is available, the coroner may</w:t>
      </w:r>
      <w:r w:rsidR="00E85ADB">
        <w:t>, notwithstanding</w:t>
      </w:r>
      <w:r>
        <w:t xml:space="preserve"> any other provision of law, be called to conduct an </w:t>
      </w:r>
      <w:r w:rsidR="00E85ADB">
        <w:t>inquest into</w:t>
      </w:r>
      <w:r>
        <w:t xml:space="preserve"> the death of any employee alleged to have resulted from </w:t>
      </w:r>
      <w:r w:rsidR="00E85ADB">
        <w:t>occupational injury</w:t>
      </w:r>
      <w:r>
        <w:t xml:space="preserve"> or disease; and the coroner shall be entitled to be paid his or her </w:t>
      </w:r>
      <w:r w:rsidR="00E85ADB">
        <w:t>regular fees</w:t>
      </w:r>
      <w:r>
        <w:t xml:space="preserve"> from public funds for performing such duty. The certificate of </w:t>
      </w:r>
      <w:r w:rsidR="00E85ADB">
        <w:t>the physician</w:t>
      </w:r>
      <w:r>
        <w:t xml:space="preserve"> or of the coroner as to the cause of death shall form a part of </w:t>
      </w:r>
      <w:r w:rsidR="00E85ADB">
        <w:t>the permanent</w:t>
      </w:r>
      <w:r>
        <w:t xml:space="preserve"> record of the case.  </w:t>
      </w:r>
    </w:p>
    <w:p w:rsidR="002D35A2" w:rsidRDefault="002D35A2" w:rsidP="00656198">
      <w:pPr>
        <w:spacing w:after="2" w:line="259" w:lineRule="auto"/>
        <w:ind w:left="0" w:right="0" w:firstLine="0"/>
        <w:jc w:val="both"/>
      </w:pPr>
    </w:p>
    <w:p w:rsidR="002D35A2" w:rsidRDefault="00FB6365" w:rsidP="009B55E4">
      <w:pPr>
        <w:numPr>
          <w:ilvl w:val="0"/>
          <w:numId w:val="181"/>
        </w:numPr>
        <w:ind w:right="1493"/>
        <w:jc w:val="both"/>
      </w:pPr>
      <w:r>
        <w:t xml:space="preserve">Whenever a physician who examines an employee allegedly disabled as a  result of a compensable occupational injury or disease' prescribes treatment to  arrest the disability or to rehabilitate the employee, it shall be the duty of such  employee to follow such treatment to the best of his or her ability; and failure  or refusal so to do, without just cause, shall justify the employer in refusing to  pay the compensation otherwise required by this Chapter; provided, however,  that the employer shall be required to supply the drugs, appliances, or  equipment, required to carry out such prescribed treatment, as provided in  sections § 31.6 and § 32.5, and to train the employee to use the same.  </w:t>
      </w:r>
    </w:p>
    <w:p w:rsidR="002D35A2" w:rsidRDefault="002D35A2" w:rsidP="00656198">
      <w:pPr>
        <w:spacing w:after="2" w:line="259" w:lineRule="auto"/>
        <w:ind w:left="0" w:right="0" w:firstLine="0"/>
        <w:jc w:val="both"/>
      </w:pPr>
    </w:p>
    <w:p w:rsidR="002D35A2" w:rsidRPr="009D1286" w:rsidRDefault="00FB6365" w:rsidP="009D1286">
      <w:pPr>
        <w:rPr>
          <w:b/>
        </w:rPr>
      </w:pPr>
      <w:r w:rsidRPr="009D1286">
        <w:rPr>
          <w:b/>
        </w:rPr>
        <w:t xml:space="preserve">§ 33.7 Action by Ministry of Labour  </w:t>
      </w:r>
    </w:p>
    <w:p w:rsidR="002D35A2" w:rsidRDefault="002D35A2" w:rsidP="00656198">
      <w:pPr>
        <w:spacing w:after="2" w:line="259" w:lineRule="auto"/>
        <w:ind w:left="0" w:right="0" w:firstLine="0"/>
        <w:jc w:val="both"/>
      </w:pPr>
    </w:p>
    <w:p w:rsidR="002D35A2" w:rsidRDefault="00FB6365" w:rsidP="009B55E4">
      <w:pPr>
        <w:numPr>
          <w:ilvl w:val="0"/>
          <w:numId w:val="182"/>
        </w:numPr>
        <w:ind w:right="1493" w:hanging="206"/>
        <w:jc w:val="both"/>
      </w:pPr>
      <w:r>
        <w:t xml:space="preserve">Whenever a labour inspector forwards to the Ministry a record of a claim </w:t>
      </w:r>
      <w:r w:rsidR="005D71DA">
        <w:t>for compensation</w:t>
      </w:r>
      <w:r>
        <w:t xml:space="preserve"> for temporary disability which has been settled to the </w:t>
      </w:r>
      <w:r w:rsidR="005D71DA">
        <w:t>mutual agreement</w:t>
      </w:r>
      <w:r>
        <w:t xml:space="preserve"> of the employer and of the employee and which has been </w:t>
      </w:r>
      <w:r w:rsidR="005D71DA">
        <w:t>approved by</w:t>
      </w:r>
      <w:r>
        <w:t xml:space="preserve"> the inspector, the Ministry shall review and approve the settlement unless </w:t>
      </w:r>
      <w:r w:rsidR="005D71DA">
        <w:t>it discovers</w:t>
      </w:r>
      <w:r>
        <w:t xml:space="preserve"> some serious mistake of law, or believes that a serious mistake </w:t>
      </w:r>
      <w:r w:rsidR="005D71DA">
        <w:t>of fact</w:t>
      </w:r>
      <w:r>
        <w:t xml:space="preserve"> has been made. In such case it shall order the return of the case to </w:t>
      </w:r>
      <w:r w:rsidR="005D71DA">
        <w:t>the labour</w:t>
      </w:r>
      <w:r>
        <w:t xml:space="preserve"> inspector for further consideration and action in accordance with </w:t>
      </w:r>
      <w:r w:rsidR="005D71DA">
        <w:t>its directions</w:t>
      </w:r>
      <w:r>
        <w:t xml:space="preserve"> or it shall issue general instructions to the labour inspectors as to </w:t>
      </w:r>
      <w:r w:rsidR="005D71DA">
        <w:t>the handling</w:t>
      </w:r>
      <w:r>
        <w:t xml:space="preserve"> of future cases of the same sort if it feels that reopening the case </w:t>
      </w:r>
      <w:r w:rsidR="005D71DA">
        <w:t>in question</w:t>
      </w:r>
      <w:r>
        <w:t xml:space="preserve"> would cause undue hardship.  </w:t>
      </w:r>
    </w:p>
    <w:p w:rsidR="002D35A2" w:rsidRDefault="002D35A2" w:rsidP="00656198">
      <w:pPr>
        <w:spacing w:after="0" w:line="259" w:lineRule="auto"/>
        <w:ind w:left="0" w:right="0" w:firstLine="0"/>
        <w:jc w:val="both"/>
      </w:pPr>
    </w:p>
    <w:p w:rsidR="002D35A2" w:rsidRDefault="00FB6365" w:rsidP="009B55E4">
      <w:pPr>
        <w:numPr>
          <w:ilvl w:val="0"/>
          <w:numId w:val="182"/>
        </w:numPr>
        <w:ind w:right="1493" w:hanging="206"/>
        <w:jc w:val="both"/>
      </w:pPr>
      <w:r>
        <w:t xml:space="preserve">When a labour inspector forwards to the Ministry a record of a claim for  compensation for temporary disability on which no agreement has been  reached among the employer, the employee, and the inspector, the Ministry  shall review the record, the labour inspector's recommendations and the  written statements or representations of the parties, but it shall not permit oral  testimony except upon extraordinary circumstances, </w:t>
      </w:r>
      <w:r>
        <w:lastRenderedPageBreak/>
        <w:t xml:space="preserve">as it may in its discretion  determine, making sure that all parties have equal opportunities to be heard in  such case. The Ministry may approve the labour inspector’s </w:t>
      </w:r>
      <w:r w:rsidR="00335EB4">
        <w:t>recommendations without</w:t>
      </w:r>
      <w:r>
        <w:t xml:space="preserve"> opinion, but shall state its reasons for any different decision. It shall </w:t>
      </w:r>
      <w:r w:rsidR="00335EB4">
        <w:t>be empowered</w:t>
      </w:r>
      <w:r>
        <w:t xml:space="preserve"> to make interim or temporary order which it feels just in order </w:t>
      </w:r>
      <w:r w:rsidR="00335EB4">
        <w:t>to prevent</w:t>
      </w:r>
      <w:r>
        <w:t xml:space="preserve"> undue hardship.  </w:t>
      </w:r>
    </w:p>
    <w:p w:rsidR="002D35A2" w:rsidRDefault="002D35A2" w:rsidP="00656198">
      <w:pPr>
        <w:spacing w:after="2" w:line="259" w:lineRule="auto"/>
        <w:ind w:left="0" w:right="0" w:firstLine="0"/>
        <w:jc w:val="both"/>
      </w:pPr>
    </w:p>
    <w:p w:rsidR="002D35A2" w:rsidRDefault="00FB6365" w:rsidP="009B55E4">
      <w:pPr>
        <w:numPr>
          <w:ilvl w:val="0"/>
          <w:numId w:val="182"/>
        </w:numPr>
        <w:ind w:right="1493" w:hanging="206"/>
        <w:jc w:val="both"/>
      </w:pPr>
      <w:r>
        <w:t xml:space="preserve">If a claim for compensation for temporary disability is forwarded to the  Ministry without any report or recommendation of an inspector in accordance  with the provisions of section § 33.3 d), the Ministry shall issue its decision as  soon as possible, based on the written record and the statements of the parties  only. It shall be empowered to make any interim or temporary order which </w:t>
      </w:r>
      <w:r w:rsidR="000410B1">
        <w:t>it feels</w:t>
      </w:r>
      <w:r>
        <w:t xml:space="preserve"> just in order to prevent undue hardship.  </w:t>
      </w:r>
    </w:p>
    <w:p w:rsidR="002D35A2" w:rsidRDefault="002D35A2" w:rsidP="00656198">
      <w:pPr>
        <w:spacing w:after="0" w:line="259" w:lineRule="auto"/>
        <w:ind w:left="0" w:right="0" w:firstLine="0"/>
        <w:jc w:val="both"/>
      </w:pPr>
    </w:p>
    <w:p w:rsidR="002D35A2" w:rsidRDefault="00FB6365" w:rsidP="009B55E4">
      <w:pPr>
        <w:numPr>
          <w:ilvl w:val="0"/>
          <w:numId w:val="182"/>
        </w:numPr>
        <w:ind w:right="1493" w:hanging="206"/>
        <w:jc w:val="both"/>
      </w:pPr>
      <w:r>
        <w:t xml:space="preserve">In the case of a claim for compensation for permanent disability as </w:t>
      </w:r>
      <w:r w:rsidR="000410B1">
        <w:t>submitted in</w:t>
      </w:r>
      <w:r>
        <w:t xml:space="preserve"> accordance with the provisions of section § 33.4 a), the Ministry </w:t>
      </w:r>
      <w:r w:rsidR="000410B1">
        <w:t>shall ordinarily</w:t>
      </w:r>
      <w:r>
        <w:t xml:space="preserve"> issue its decision on the basis of the written record only, but it </w:t>
      </w:r>
      <w:r w:rsidR="000410B1">
        <w:t>shall permit</w:t>
      </w:r>
      <w:r>
        <w:t xml:space="preserve"> oral testimony to be given or arguments to be made upon the request </w:t>
      </w:r>
      <w:r w:rsidR="000410B1">
        <w:t>of the</w:t>
      </w:r>
      <w:r>
        <w:t xml:space="preserve"> employer or of the employee, extending equal opportunities therefore </w:t>
      </w:r>
      <w:r w:rsidR="000410B1">
        <w:t>to both</w:t>
      </w:r>
      <w:r>
        <w:t xml:space="preserve">, including the right to examine and cross-examine witnesses. It may in an  appropriate case examine the site of the accident or deputize one of its  members to hear oral testimony at a place other than the site of the Ministry,  or it may deputize an inspector to take statements or to hear further testimony  on behalf of the Ministry. The Ministry shall state the reasons for every </w:t>
      </w:r>
      <w:r w:rsidR="000410B1">
        <w:t>final decision</w:t>
      </w:r>
      <w:r>
        <w:t xml:space="preserve"> in a case decided under this paragraph, but it may issue such </w:t>
      </w:r>
      <w:r w:rsidR="000410B1">
        <w:t>interim or</w:t>
      </w:r>
      <w:r>
        <w:t xml:space="preserve"> temporary order as it feels just in order to prevent undue hardship.  </w:t>
      </w:r>
    </w:p>
    <w:p w:rsidR="002D35A2" w:rsidRDefault="002D35A2" w:rsidP="00656198">
      <w:pPr>
        <w:spacing w:after="2" w:line="259" w:lineRule="auto"/>
        <w:ind w:left="0" w:right="0" w:firstLine="0"/>
        <w:jc w:val="both"/>
      </w:pPr>
    </w:p>
    <w:p w:rsidR="002D35A2" w:rsidRDefault="00FB6365" w:rsidP="009B55E4">
      <w:pPr>
        <w:numPr>
          <w:ilvl w:val="0"/>
          <w:numId w:val="182"/>
        </w:numPr>
        <w:ind w:right="1493" w:hanging="206"/>
        <w:jc w:val="both"/>
      </w:pPr>
      <w:r>
        <w:t xml:space="preserve">In every other case involving a claim for compensation for </w:t>
      </w:r>
      <w:r w:rsidR="000410B1">
        <w:t>permanent disability</w:t>
      </w:r>
      <w:r>
        <w:t xml:space="preserve">, the Ministry shall ordinarily issue its decision on the basis of </w:t>
      </w:r>
      <w:r w:rsidR="000410B1">
        <w:t>the written</w:t>
      </w:r>
      <w:r>
        <w:t xml:space="preserve"> record only, but it shall permit oral testimony to be given or </w:t>
      </w:r>
      <w:r w:rsidR="000410B1">
        <w:t>arguments made</w:t>
      </w:r>
      <w:r>
        <w:t xml:space="preserve"> in the same manner and under the same circumstances as in paragraph d</w:t>
      </w:r>
      <w:r w:rsidR="000410B1">
        <w:t>) above</w:t>
      </w:r>
      <w:r>
        <w:t xml:space="preserve">; and it shall have all, and any powers granted to it in that paragraph. </w:t>
      </w:r>
      <w:r w:rsidR="00993B31">
        <w:t>The Ministry</w:t>
      </w:r>
      <w:r>
        <w:t xml:space="preserve"> shall state in writing the reasons for its decision; but if it approves </w:t>
      </w:r>
      <w:r w:rsidR="00993B31">
        <w:t>the recommendations</w:t>
      </w:r>
      <w:r>
        <w:t xml:space="preserve"> of the labour inspector, it may adopt his or her reasons as </w:t>
      </w:r>
      <w:r w:rsidR="00993B31">
        <w:t>its own</w:t>
      </w:r>
      <w:r>
        <w:t xml:space="preserve">.  </w:t>
      </w:r>
    </w:p>
    <w:p w:rsidR="002D35A2" w:rsidRDefault="002D35A2" w:rsidP="00656198">
      <w:pPr>
        <w:spacing w:after="0" w:line="259" w:lineRule="auto"/>
        <w:ind w:left="0" w:right="0" w:firstLine="0"/>
        <w:jc w:val="both"/>
      </w:pPr>
    </w:p>
    <w:p w:rsidR="002D35A2" w:rsidRDefault="00FB6365" w:rsidP="009B55E4">
      <w:pPr>
        <w:numPr>
          <w:ilvl w:val="0"/>
          <w:numId w:val="182"/>
        </w:numPr>
        <w:ind w:right="1493" w:hanging="206"/>
        <w:jc w:val="both"/>
      </w:pPr>
      <w:r>
        <w:t xml:space="preserve">In a case involving death, the Ministry shall have the same duties and the </w:t>
      </w:r>
      <w:r w:rsidR="00993B31">
        <w:t>same powers</w:t>
      </w:r>
      <w:r>
        <w:t xml:space="preserve"> as in the case of permanent disability under paragraph d) above. </w:t>
      </w:r>
      <w:r w:rsidR="00993B31">
        <w:t>In addition</w:t>
      </w:r>
      <w:r>
        <w:t xml:space="preserve">, the Ministry shall determine who are the deceased </w:t>
      </w:r>
      <w:r w:rsidR="00993B31">
        <w:t>employee’s dependents</w:t>
      </w:r>
      <w:r>
        <w:t xml:space="preserve">, if any, and the degree of their dependency, and shall allocate </w:t>
      </w:r>
      <w:r w:rsidR="00993B31">
        <w:t>the benefits</w:t>
      </w:r>
      <w:r>
        <w:t xml:space="preserve"> among them.  </w:t>
      </w:r>
    </w:p>
    <w:p w:rsidR="002D35A2" w:rsidRDefault="002D35A2" w:rsidP="00656198">
      <w:pPr>
        <w:spacing w:after="2" w:line="259" w:lineRule="auto"/>
        <w:ind w:left="0" w:right="0" w:firstLine="0"/>
        <w:jc w:val="both"/>
      </w:pPr>
    </w:p>
    <w:p w:rsidR="002D35A2" w:rsidRDefault="00FB6365" w:rsidP="009B55E4">
      <w:pPr>
        <w:numPr>
          <w:ilvl w:val="0"/>
          <w:numId w:val="182"/>
        </w:numPr>
        <w:spacing w:after="2" w:line="259" w:lineRule="auto"/>
        <w:ind w:right="1493" w:hanging="206"/>
        <w:jc w:val="both"/>
      </w:pPr>
      <w:r>
        <w:t xml:space="preserve">If the employee for whose disability or death as a consequence of occupational  disease compensation is sought worked for more than one employer at the  same kind of employment which is alleged to have caused his disease within  the period set forth in section § 32.1 c), and if the Ministry finds that the death  or disability was in fact caused by such disease, it shall determine the  proportionate share of the total </w:t>
      </w:r>
      <w:r>
        <w:lastRenderedPageBreak/>
        <w:t xml:space="preserve">compensation awarded to be borne by each  such employer; provided, however, that the liability for such compensation  shall be joint and several, and that the employee or his or her dependents may  bring an action for debt for the entire amount due against any or all of such  employers; each one of whom shall have recourse against every other for any  payment made by him beyond his or her proportionate share as determined by  the Ministry.  </w:t>
      </w:r>
    </w:p>
    <w:p w:rsidR="002D35A2" w:rsidRDefault="002D35A2" w:rsidP="00656198">
      <w:pPr>
        <w:spacing w:after="0" w:line="259" w:lineRule="auto"/>
        <w:ind w:left="0" w:right="0" w:firstLine="0"/>
        <w:jc w:val="both"/>
      </w:pPr>
    </w:p>
    <w:p w:rsidR="002D35A2" w:rsidRDefault="00FB6365" w:rsidP="009B55E4">
      <w:pPr>
        <w:numPr>
          <w:ilvl w:val="0"/>
          <w:numId w:val="182"/>
        </w:numPr>
        <w:ind w:right="1493" w:hanging="206"/>
        <w:jc w:val="both"/>
      </w:pPr>
      <w:r>
        <w:t xml:space="preserve">In proceedings before the Ministry held in accordance with the provisions of  this section it shall be presumed in the absence of substantial evidence to the  contrary:  </w:t>
      </w:r>
    </w:p>
    <w:p w:rsidR="002D35A2" w:rsidRDefault="002D35A2" w:rsidP="00656198">
      <w:pPr>
        <w:spacing w:after="0" w:line="259" w:lineRule="auto"/>
        <w:ind w:left="0" w:right="0" w:firstLine="0"/>
        <w:jc w:val="both"/>
      </w:pPr>
    </w:p>
    <w:p w:rsidR="002D35A2" w:rsidRDefault="00FB6365" w:rsidP="009B55E4">
      <w:pPr>
        <w:numPr>
          <w:ilvl w:val="0"/>
          <w:numId w:val="182"/>
        </w:numPr>
        <w:ind w:right="1493" w:hanging="206"/>
        <w:jc w:val="both"/>
      </w:pPr>
      <w:r>
        <w:t xml:space="preserve">that the claim for compensation comes within the provisions of this  </w:t>
      </w:r>
    </w:p>
    <w:p w:rsidR="002D35A2" w:rsidRDefault="00FB6365" w:rsidP="00656198">
      <w:pPr>
        <w:ind w:left="730" w:right="1493"/>
        <w:jc w:val="both"/>
      </w:pPr>
      <w:r>
        <w:t xml:space="preserve">Chapter;  </w:t>
      </w:r>
    </w:p>
    <w:p w:rsidR="002D35A2" w:rsidRDefault="002D35A2" w:rsidP="00656198">
      <w:pPr>
        <w:spacing w:after="2" w:line="259" w:lineRule="auto"/>
        <w:ind w:left="720" w:right="0" w:firstLine="0"/>
        <w:jc w:val="both"/>
      </w:pPr>
    </w:p>
    <w:p w:rsidR="002D35A2" w:rsidRDefault="00FB6365" w:rsidP="009B55E4">
      <w:pPr>
        <w:numPr>
          <w:ilvl w:val="1"/>
          <w:numId w:val="182"/>
        </w:numPr>
        <w:ind w:right="1493" w:hanging="269"/>
        <w:jc w:val="both"/>
      </w:pPr>
      <w:r>
        <w:t xml:space="preserve">that sufficient notice thereof was given;  </w:t>
      </w:r>
    </w:p>
    <w:p w:rsidR="002D35A2" w:rsidRDefault="002D35A2" w:rsidP="00656198">
      <w:pPr>
        <w:spacing w:after="2" w:line="259" w:lineRule="auto"/>
        <w:ind w:left="720" w:right="0" w:firstLine="0"/>
        <w:jc w:val="both"/>
      </w:pPr>
    </w:p>
    <w:p w:rsidR="002D35A2" w:rsidRDefault="00FB6365" w:rsidP="009B55E4">
      <w:pPr>
        <w:numPr>
          <w:ilvl w:val="1"/>
          <w:numId w:val="182"/>
        </w:numPr>
        <w:ind w:right="1493" w:hanging="269"/>
        <w:jc w:val="both"/>
      </w:pPr>
      <w:r>
        <w:t xml:space="preserve">that the injury did not result solely from the intoxication of the injured or  deceased employee while on duty;  </w:t>
      </w:r>
    </w:p>
    <w:p w:rsidR="002D35A2" w:rsidRDefault="002D35A2" w:rsidP="00656198">
      <w:pPr>
        <w:spacing w:after="0" w:line="259" w:lineRule="auto"/>
        <w:ind w:left="720" w:right="0" w:firstLine="0"/>
        <w:jc w:val="both"/>
      </w:pPr>
    </w:p>
    <w:p w:rsidR="002D35A2" w:rsidRDefault="00FB6365" w:rsidP="009B55E4">
      <w:pPr>
        <w:numPr>
          <w:ilvl w:val="1"/>
          <w:numId w:val="182"/>
        </w:numPr>
        <w:ind w:right="1493" w:hanging="269"/>
        <w:jc w:val="both"/>
      </w:pPr>
      <w:r>
        <w:t xml:space="preserve">that the injury did not result from the inexcusable misconduct of the  injured or deceased employee;  </w:t>
      </w:r>
    </w:p>
    <w:p w:rsidR="002D35A2" w:rsidRDefault="002D35A2" w:rsidP="00656198">
      <w:pPr>
        <w:spacing w:after="2" w:line="259" w:lineRule="auto"/>
        <w:ind w:left="720" w:right="0" w:firstLine="0"/>
        <w:jc w:val="both"/>
      </w:pPr>
    </w:p>
    <w:p w:rsidR="002D35A2" w:rsidRDefault="00FB6365" w:rsidP="00A12CBD">
      <w:pPr>
        <w:ind w:left="730" w:right="1493"/>
        <w:jc w:val="both"/>
      </w:pPr>
      <w:r>
        <w:t xml:space="preserve">v)  that the injury was not occasioned with the intention of the injured </w:t>
      </w:r>
      <w:r w:rsidR="0082114A">
        <w:t>or deceased</w:t>
      </w:r>
      <w:r>
        <w:t xml:space="preserve"> employee to bring about the injury, or death of him or herself </w:t>
      </w:r>
      <w:r w:rsidR="0082114A">
        <w:t>or another</w:t>
      </w:r>
      <w:r>
        <w:t xml:space="preserve">; and  </w:t>
      </w:r>
    </w:p>
    <w:p w:rsidR="002D35A2" w:rsidRDefault="002D35A2" w:rsidP="00656198">
      <w:pPr>
        <w:spacing w:after="0" w:line="259" w:lineRule="auto"/>
        <w:ind w:left="720" w:right="0" w:firstLine="0"/>
        <w:jc w:val="both"/>
      </w:pPr>
    </w:p>
    <w:p w:rsidR="002D35A2" w:rsidRDefault="00FB6365" w:rsidP="00656198">
      <w:pPr>
        <w:spacing w:after="2" w:line="259" w:lineRule="auto"/>
        <w:ind w:left="730" w:right="1212"/>
        <w:jc w:val="both"/>
      </w:pPr>
      <w:r>
        <w:t xml:space="preserve">vi) that the contents of medical and surgical reports introduced in evidence </w:t>
      </w:r>
      <w:r w:rsidR="0082114A">
        <w:t>by claimants</w:t>
      </w:r>
      <w:r>
        <w:t xml:space="preserve"> for compensation shall constitute prima facie evidence of facts  as to the matter contained therein.  </w:t>
      </w:r>
    </w:p>
    <w:p w:rsidR="002D35A2" w:rsidRDefault="002D35A2" w:rsidP="00656198">
      <w:pPr>
        <w:spacing w:after="0" w:line="259" w:lineRule="auto"/>
        <w:ind w:left="0" w:right="0" w:firstLine="0"/>
        <w:jc w:val="both"/>
      </w:pPr>
    </w:p>
    <w:p w:rsidR="002D35A2" w:rsidRPr="009D1286" w:rsidRDefault="00FB6365" w:rsidP="009D1286">
      <w:pPr>
        <w:rPr>
          <w:b/>
        </w:rPr>
      </w:pPr>
      <w:r w:rsidRPr="009D1286">
        <w:rPr>
          <w:b/>
        </w:rPr>
        <w:t xml:space="preserve">§ 33.8 Enforcement; appeal  </w:t>
      </w:r>
    </w:p>
    <w:p w:rsidR="002D35A2" w:rsidRDefault="002D35A2" w:rsidP="00656198">
      <w:pPr>
        <w:spacing w:after="0" w:line="259" w:lineRule="auto"/>
        <w:ind w:left="0" w:right="0" w:firstLine="0"/>
        <w:jc w:val="both"/>
      </w:pPr>
    </w:p>
    <w:p w:rsidR="002D35A2" w:rsidRDefault="00FB6365" w:rsidP="00656198">
      <w:pPr>
        <w:spacing w:after="2" w:line="259" w:lineRule="auto"/>
        <w:ind w:left="-5" w:right="1139"/>
        <w:jc w:val="both"/>
      </w:pPr>
      <w:r>
        <w:t xml:space="preserve">The enforcement of a decision or award of the Ministry in any proceeding </w:t>
      </w:r>
      <w:r w:rsidR="0082114A">
        <w:t>arising under</w:t>
      </w:r>
      <w:r>
        <w:t xml:space="preserve"> this Chapter and appeal from any such decision or award shall be subject to </w:t>
      </w:r>
      <w:r w:rsidR="0082114A">
        <w:t>the provisions</w:t>
      </w:r>
      <w:r>
        <w:t xml:space="preserve"> of Chapter 10.  </w:t>
      </w:r>
    </w:p>
    <w:p w:rsidR="002D35A2" w:rsidRDefault="002D35A2" w:rsidP="00656198">
      <w:pPr>
        <w:spacing w:after="2" w:line="259" w:lineRule="auto"/>
        <w:ind w:left="0" w:right="0" w:firstLine="0"/>
        <w:jc w:val="both"/>
      </w:pPr>
    </w:p>
    <w:p w:rsidR="002D35A2" w:rsidRPr="009D1286" w:rsidRDefault="00FB6365" w:rsidP="009D1286">
      <w:pPr>
        <w:rPr>
          <w:b/>
        </w:rPr>
      </w:pPr>
      <w:r w:rsidRPr="009D1286">
        <w:rPr>
          <w:b/>
        </w:rPr>
        <w:t xml:space="preserve">§ 33.9 Compensation; how payable  </w:t>
      </w:r>
    </w:p>
    <w:p w:rsidR="002D35A2" w:rsidRDefault="002D35A2" w:rsidP="00656198">
      <w:pPr>
        <w:spacing w:after="2" w:line="259" w:lineRule="auto"/>
        <w:ind w:left="0" w:right="0" w:firstLine="0"/>
        <w:jc w:val="both"/>
      </w:pPr>
    </w:p>
    <w:p w:rsidR="002D35A2" w:rsidRDefault="00FB6365" w:rsidP="009B55E4">
      <w:pPr>
        <w:numPr>
          <w:ilvl w:val="0"/>
          <w:numId w:val="183"/>
        </w:numPr>
        <w:spacing w:after="2" w:line="259" w:lineRule="auto"/>
        <w:ind w:right="1593"/>
        <w:jc w:val="both"/>
      </w:pPr>
      <w:r>
        <w:t xml:space="preserve">Compensation shall be paid in the manner provided in this section; provided,  however, that the provisions of paragraphs b) to f) shall be subject to the  provisions of paragraph g), which shall supersede all provisions of the  specified paragraphs to the extent inconsistent therewith whenever paragraph g)  is properly invoked by an employer.  </w:t>
      </w:r>
    </w:p>
    <w:p w:rsidR="002D35A2" w:rsidRDefault="002D35A2" w:rsidP="00656198">
      <w:pPr>
        <w:spacing w:after="2" w:line="259" w:lineRule="auto"/>
        <w:ind w:left="0" w:right="0" w:firstLine="0"/>
        <w:jc w:val="both"/>
      </w:pPr>
    </w:p>
    <w:p w:rsidR="002D35A2" w:rsidRDefault="00FB6365" w:rsidP="009B55E4">
      <w:pPr>
        <w:numPr>
          <w:ilvl w:val="0"/>
          <w:numId w:val="183"/>
        </w:numPr>
        <w:ind w:right="1593"/>
        <w:jc w:val="both"/>
      </w:pPr>
      <w:r>
        <w:lastRenderedPageBreak/>
        <w:t xml:space="preserve">Except when the Ministry shall otherwise order, for good reason stated in </w:t>
      </w:r>
      <w:r w:rsidR="0094627D">
        <w:t>the record</w:t>
      </w:r>
      <w:r>
        <w:t xml:space="preserve">, compensation for temporary disability caused by an </w:t>
      </w:r>
      <w:r w:rsidR="0094627D">
        <w:t>occupational injury</w:t>
      </w:r>
      <w:r>
        <w:t xml:space="preserve"> or disease shall be paid on the regular payday.  </w:t>
      </w:r>
    </w:p>
    <w:p w:rsidR="007F49B8" w:rsidRDefault="007F49B8" w:rsidP="007F49B8">
      <w:pPr>
        <w:pStyle w:val="ListParagraph"/>
      </w:pPr>
    </w:p>
    <w:p w:rsidR="007F49B8" w:rsidRDefault="007F49B8" w:rsidP="007F49B8">
      <w:pPr>
        <w:ind w:right="1593" w:firstLine="0"/>
        <w:jc w:val="both"/>
      </w:pPr>
    </w:p>
    <w:p w:rsidR="002D35A2" w:rsidRPr="007F49B8" w:rsidRDefault="002D35A2" w:rsidP="00656198">
      <w:pPr>
        <w:spacing w:after="2" w:line="259" w:lineRule="auto"/>
        <w:ind w:left="0" w:right="0" w:firstLine="0"/>
        <w:jc w:val="both"/>
        <w:rPr>
          <w:sz w:val="8"/>
        </w:rPr>
      </w:pPr>
    </w:p>
    <w:p w:rsidR="002D35A2" w:rsidRDefault="00FB6365" w:rsidP="009B55E4">
      <w:pPr>
        <w:numPr>
          <w:ilvl w:val="0"/>
          <w:numId w:val="183"/>
        </w:numPr>
        <w:ind w:right="1593"/>
        <w:jc w:val="both"/>
      </w:pPr>
      <w:r>
        <w:t xml:space="preserve">Compensation for permanent partial disability may be paid in a lump </w:t>
      </w:r>
      <w:r w:rsidR="0094627D">
        <w:t>sum unless</w:t>
      </w:r>
      <w:r>
        <w:t xml:space="preserve"> the Ministry, upon advice of the labour inspector or of a party or </w:t>
      </w:r>
      <w:r w:rsidR="0094627D">
        <w:t>upon its</w:t>
      </w:r>
      <w:r>
        <w:t xml:space="preserve"> own motion, determines that the employee, by reason of his or her </w:t>
      </w:r>
      <w:r w:rsidR="0094627D">
        <w:t>minority or</w:t>
      </w:r>
      <w:r>
        <w:t xml:space="preserve"> otherwise, is unable to make satisfactory use of a lump sum payment.  </w:t>
      </w:r>
    </w:p>
    <w:p w:rsidR="007F49B8" w:rsidRDefault="007F49B8" w:rsidP="007F49B8">
      <w:pPr>
        <w:ind w:right="1593" w:firstLine="0"/>
        <w:jc w:val="both"/>
      </w:pPr>
    </w:p>
    <w:p w:rsidR="002D35A2" w:rsidRPr="007F49B8" w:rsidRDefault="002D35A2" w:rsidP="00656198">
      <w:pPr>
        <w:spacing w:after="0" w:line="259" w:lineRule="auto"/>
        <w:ind w:left="0" w:right="0" w:firstLine="0"/>
        <w:jc w:val="both"/>
        <w:rPr>
          <w:sz w:val="14"/>
        </w:rPr>
      </w:pPr>
    </w:p>
    <w:p w:rsidR="002D35A2" w:rsidRDefault="00FB6365" w:rsidP="009B55E4">
      <w:pPr>
        <w:numPr>
          <w:ilvl w:val="0"/>
          <w:numId w:val="183"/>
        </w:numPr>
        <w:ind w:right="1593"/>
        <w:jc w:val="both"/>
      </w:pPr>
      <w:r>
        <w:t xml:space="preserve">Compensation for permanent total disability or for death may be paid in a  lump sum, unless the Ministry, upon advice of the labour inspector or of a  party or upon its own motion, determines that the employee, by reason of his  or her minority or otherwise, is unable to make satisfactory use of a lump sum  payment or that the dependents of the disabled or deceased employee who are  rightfully entitled to receive such payments on his, her or their own behalf are,  for any such reasons, unable to make satisfactory use of lump sum payment.  The Ministry shall, however, recommend payment of such compensation  award in the form of a pension or of periodic-payments over a specified period  of time unless it determines:  </w:t>
      </w:r>
    </w:p>
    <w:p w:rsidR="007F49B8" w:rsidRDefault="007F49B8" w:rsidP="007F49B8">
      <w:pPr>
        <w:ind w:right="1593" w:firstLine="0"/>
        <w:jc w:val="both"/>
      </w:pPr>
    </w:p>
    <w:p w:rsidR="002D35A2" w:rsidRPr="007F49B8" w:rsidRDefault="002D35A2" w:rsidP="00656198">
      <w:pPr>
        <w:spacing w:after="2" w:line="259" w:lineRule="auto"/>
        <w:ind w:left="0" w:right="0" w:firstLine="0"/>
        <w:jc w:val="both"/>
        <w:rPr>
          <w:sz w:val="12"/>
        </w:rPr>
      </w:pPr>
    </w:p>
    <w:p w:rsidR="002D35A2" w:rsidRDefault="00FB6365" w:rsidP="00C34EFC">
      <w:pPr>
        <w:numPr>
          <w:ilvl w:val="1"/>
          <w:numId w:val="183"/>
        </w:numPr>
        <w:ind w:right="1530" w:hanging="326"/>
        <w:jc w:val="both"/>
      </w:pPr>
      <w:r>
        <w:t xml:space="preserve">that the amount of the pension or periodic payments would be too small to  serve any useful purpose; or  </w:t>
      </w:r>
    </w:p>
    <w:p w:rsidR="002D35A2" w:rsidRPr="007F49B8" w:rsidRDefault="002D35A2" w:rsidP="00656198">
      <w:pPr>
        <w:spacing w:after="0" w:line="259" w:lineRule="auto"/>
        <w:ind w:left="720" w:right="0" w:firstLine="0"/>
        <w:jc w:val="both"/>
        <w:rPr>
          <w:sz w:val="10"/>
        </w:rPr>
      </w:pPr>
    </w:p>
    <w:p w:rsidR="007F49B8" w:rsidRDefault="00FB6365" w:rsidP="00C34EFC">
      <w:pPr>
        <w:numPr>
          <w:ilvl w:val="1"/>
          <w:numId w:val="183"/>
        </w:numPr>
        <w:ind w:right="1530" w:hanging="326"/>
        <w:jc w:val="both"/>
      </w:pPr>
      <w:r>
        <w:t xml:space="preserve">that the disabled employee or his or her dependents or the dependents </w:t>
      </w:r>
      <w:r w:rsidR="00C34EFC">
        <w:t>of the</w:t>
      </w:r>
      <w:r>
        <w:t xml:space="preserve"> deceased employee will make wise and profitable use of the award if  paid to him, her or them in a lump sum; provided, however, that the  Ministry may recommend payment partly in the form of a pension or  periodic payments and partly as a lump sum or in any other manner which  may seem appropriate in the light of all the circumstances.</w:t>
      </w:r>
    </w:p>
    <w:p w:rsidR="007F49B8" w:rsidRDefault="007F49B8" w:rsidP="007F49B8">
      <w:pPr>
        <w:pStyle w:val="ListParagraph"/>
      </w:pPr>
    </w:p>
    <w:p w:rsidR="002D35A2" w:rsidRDefault="00FB6365" w:rsidP="007F49B8">
      <w:pPr>
        <w:ind w:left="1046" w:right="1530" w:firstLine="0"/>
        <w:jc w:val="both"/>
      </w:pPr>
      <w:r>
        <w:t xml:space="preserve">  </w:t>
      </w:r>
    </w:p>
    <w:p w:rsidR="002D35A2" w:rsidRPr="007F49B8" w:rsidRDefault="002D35A2" w:rsidP="00656198">
      <w:pPr>
        <w:spacing w:after="2" w:line="259" w:lineRule="auto"/>
        <w:ind w:left="0" w:right="0" w:firstLine="0"/>
        <w:jc w:val="both"/>
        <w:rPr>
          <w:sz w:val="6"/>
        </w:rPr>
      </w:pPr>
    </w:p>
    <w:p w:rsidR="002D35A2" w:rsidRDefault="00FB6365" w:rsidP="009B55E4">
      <w:pPr>
        <w:numPr>
          <w:ilvl w:val="0"/>
          <w:numId w:val="183"/>
        </w:numPr>
        <w:ind w:right="1593"/>
        <w:jc w:val="both"/>
      </w:pPr>
      <w:r>
        <w:t xml:space="preserve">When a totally disabled employee is a minor or when the dependents of </w:t>
      </w:r>
      <w:r w:rsidR="00236CE9">
        <w:t>such an</w:t>
      </w:r>
      <w:r>
        <w:t xml:space="preserve"> employee or of a deceased employee who are rightfully entitled to </w:t>
      </w:r>
      <w:r w:rsidR="00236CE9">
        <w:t>receive compensation</w:t>
      </w:r>
      <w:r>
        <w:t xml:space="preserve"> on his, her or their own behalf are minors, the Ministry </w:t>
      </w:r>
      <w:r w:rsidR="00236CE9">
        <w:t>may direct</w:t>
      </w:r>
      <w:r>
        <w:t xml:space="preserve"> that compensation be paid to his, her or their legal guardians or to </w:t>
      </w:r>
      <w:r w:rsidR="00236CE9">
        <w:t>a guardian</w:t>
      </w:r>
      <w:r>
        <w:t xml:space="preserve"> specially appointed for the purpose of administering </w:t>
      </w:r>
      <w:r w:rsidR="00236CE9">
        <w:t>the compensation</w:t>
      </w:r>
      <w:r>
        <w:t xml:space="preserve"> award in the best interests of such employee or of his or </w:t>
      </w:r>
      <w:r w:rsidR="00236CE9">
        <w:t>her dependents</w:t>
      </w:r>
      <w:r>
        <w:t xml:space="preserve">.  </w:t>
      </w:r>
    </w:p>
    <w:p w:rsidR="002D35A2" w:rsidRPr="007F49B8" w:rsidRDefault="002D35A2" w:rsidP="00656198">
      <w:pPr>
        <w:spacing w:after="0" w:line="259" w:lineRule="auto"/>
        <w:ind w:left="0" w:right="0" w:firstLine="0"/>
        <w:jc w:val="both"/>
        <w:rPr>
          <w:sz w:val="8"/>
        </w:rPr>
      </w:pPr>
    </w:p>
    <w:p w:rsidR="002D35A2" w:rsidRDefault="00FB6365" w:rsidP="009B55E4">
      <w:pPr>
        <w:numPr>
          <w:ilvl w:val="0"/>
          <w:numId w:val="183"/>
        </w:numPr>
        <w:ind w:right="1593"/>
        <w:jc w:val="both"/>
      </w:pPr>
      <w:r>
        <w:t xml:space="preserve">Every employer shall keep an accurate record of all payment made by him </w:t>
      </w:r>
      <w:r w:rsidR="00236CE9">
        <w:t>or her</w:t>
      </w:r>
      <w:r>
        <w:t xml:space="preserve"> under each award entered against him by the Ministry and he or she </w:t>
      </w:r>
      <w:r w:rsidR="00236CE9">
        <w:t>shall render</w:t>
      </w:r>
      <w:r>
        <w:t xml:space="preserve"> semi-annual reports thereon to the Ministry. Advance payments </w:t>
      </w:r>
      <w:r w:rsidR="007F49B8">
        <w:t>made by</w:t>
      </w:r>
      <w:r>
        <w:t xml:space="preserve"> the employer while an issue as to compensation is still being </w:t>
      </w:r>
      <w:r w:rsidR="007F49B8">
        <w:t>determined shall</w:t>
      </w:r>
      <w:r>
        <w:t xml:space="preserve"> be credited against the total </w:t>
      </w:r>
      <w:r>
        <w:lastRenderedPageBreak/>
        <w:t>amount required to be paid by him or her</w:t>
      </w:r>
      <w:r w:rsidR="007F49B8">
        <w:t>; provided</w:t>
      </w:r>
      <w:r>
        <w:t xml:space="preserve">, however, that an employer shall be entitled to recover </w:t>
      </w:r>
      <w:r w:rsidR="007F49B8">
        <w:t>overpayments made</w:t>
      </w:r>
      <w:r>
        <w:t xml:space="preserve"> by him or her and received by an employee or by his or her </w:t>
      </w:r>
      <w:r w:rsidR="007F49B8">
        <w:t>dependents in</w:t>
      </w:r>
      <w:r>
        <w:t xml:space="preserve"> good faith only by means of an action of quasi-contract.  </w:t>
      </w:r>
    </w:p>
    <w:p w:rsidR="002D35A2" w:rsidRDefault="002D35A2" w:rsidP="00656198">
      <w:pPr>
        <w:spacing w:after="2" w:line="259" w:lineRule="auto"/>
        <w:ind w:left="0" w:right="0" w:firstLine="0"/>
        <w:jc w:val="both"/>
      </w:pPr>
    </w:p>
    <w:p w:rsidR="002D35A2" w:rsidRDefault="00FB6365" w:rsidP="009B55E4">
      <w:pPr>
        <w:numPr>
          <w:ilvl w:val="0"/>
          <w:numId w:val="183"/>
        </w:numPr>
        <w:ind w:right="1593"/>
        <w:jc w:val="both"/>
      </w:pPr>
      <w:r>
        <w:t xml:space="preserve">Whenever an employer is unable to ascertain with assurance which persons are  entitled to receive compensation due under an award, or does not know the  whereabouts of the persons rightfully entitled to receive such compensation, or  cannot easily pay over such compensation to the rightful payee due to his or  her absence from the vicinity, or for any other good and sufficient reason, the  employer may deposit the entire amount due under such award, together with a  special administrative fee equivalent to one percent of the amount of the award  (but in no case less than five dollars) in the probate court of the county in  which the employer’s main or registered office is located or in which the  disabled or deceased employee was employed (or the county nearest thereto if  the office or place of employment is not located in any county). With </w:t>
      </w:r>
      <w:r w:rsidR="005557A0">
        <w:t>such deposit</w:t>
      </w:r>
      <w:r>
        <w:t xml:space="preserve"> the employer shall file an application to the court, reciting the award </w:t>
      </w:r>
      <w:r w:rsidR="005557A0">
        <w:t>of the</w:t>
      </w:r>
      <w:r>
        <w:t xml:space="preserve"> Ministry and the circumstances which make it impossible for the </w:t>
      </w:r>
      <w:r w:rsidR="005557A0">
        <w:t>employer to</w:t>
      </w:r>
      <w:r>
        <w:t xml:space="preserve"> pay over such compensation to the rightful payee; and a copy thereof </w:t>
      </w:r>
      <w:r w:rsidR="005557A0">
        <w:t>shall be</w:t>
      </w:r>
      <w:r>
        <w:t xml:space="preserve"> filed on the Ministry, which shall have the right to intervene in </w:t>
      </w:r>
      <w:r w:rsidR="005557A0">
        <w:t>an appropriate</w:t>
      </w:r>
      <w:r>
        <w:t xml:space="preserve"> case. The probate court shall, in the absence of a finding of </w:t>
      </w:r>
      <w:r w:rsidR="005557A0">
        <w:t>bad faith</w:t>
      </w:r>
      <w:r>
        <w:t xml:space="preserve"> on the part of the employer-applicant, grant such application </w:t>
      </w:r>
      <w:r w:rsidR="005557A0">
        <w:t>and administer</w:t>
      </w:r>
      <w:r>
        <w:t xml:space="preserve"> such fund in accordance with the provisions of this paragraph. The  court shall, in connection therewith, be authorized, upon adequate notice and  hearing:  </w:t>
      </w:r>
    </w:p>
    <w:p w:rsidR="002D35A2" w:rsidRDefault="002D35A2" w:rsidP="00656198">
      <w:pPr>
        <w:spacing w:after="0" w:line="259" w:lineRule="auto"/>
        <w:ind w:left="0" w:right="0" w:firstLine="0"/>
        <w:jc w:val="both"/>
      </w:pPr>
    </w:p>
    <w:p w:rsidR="002D35A2" w:rsidRDefault="00FB6365" w:rsidP="009B55E4">
      <w:pPr>
        <w:numPr>
          <w:ilvl w:val="1"/>
          <w:numId w:val="183"/>
        </w:numPr>
        <w:spacing w:after="2" w:line="259" w:lineRule="auto"/>
        <w:ind w:right="1181" w:hanging="326"/>
        <w:jc w:val="both"/>
      </w:pPr>
      <w:r>
        <w:t xml:space="preserve">to appoint, remove, replace, or discipline a special guardian for an injured  minor or disabled employee or for the minor or incompetent dependents of  a disabled or deceased employee;  </w:t>
      </w:r>
    </w:p>
    <w:p w:rsidR="007D13C2" w:rsidRPr="007D13C2" w:rsidRDefault="007D13C2" w:rsidP="007D13C2">
      <w:pPr>
        <w:spacing w:after="2" w:line="259" w:lineRule="auto"/>
        <w:ind w:left="1046" w:right="1181" w:firstLine="0"/>
        <w:jc w:val="both"/>
        <w:rPr>
          <w:sz w:val="4"/>
        </w:rPr>
      </w:pPr>
    </w:p>
    <w:p w:rsidR="002D35A2" w:rsidRDefault="002D35A2" w:rsidP="00656198">
      <w:pPr>
        <w:spacing w:after="0" w:line="259" w:lineRule="auto"/>
        <w:ind w:left="720" w:right="0" w:firstLine="0"/>
        <w:jc w:val="both"/>
      </w:pPr>
    </w:p>
    <w:p w:rsidR="002D35A2" w:rsidRDefault="00FB6365" w:rsidP="009B55E4">
      <w:pPr>
        <w:numPr>
          <w:ilvl w:val="1"/>
          <w:numId w:val="183"/>
        </w:numPr>
        <w:spacing w:after="2" w:line="259" w:lineRule="auto"/>
        <w:ind w:right="1181" w:hanging="326"/>
        <w:jc w:val="both"/>
      </w:pPr>
      <w:r>
        <w:t xml:space="preserve">to require regular accounting and any special accounting which it shall  deem necessary from any general or special guardian receiving funds  under the provisions of this paragraph or of paragraphs c) or d);  </w:t>
      </w:r>
    </w:p>
    <w:p w:rsidR="002D35A2" w:rsidRDefault="002D35A2" w:rsidP="00656198">
      <w:pPr>
        <w:spacing w:after="0" w:line="259" w:lineRule="auto"/>
        <w:ind w:left="720" w:right="0" w:firstLine="0"/>
        <w:jc w:val="both"/>
      </w:pPr>
    </w:p>
    <w:p w:rsidR="007D13C2" w:rsidRDefault="007D13C2" w:rsidP="00656198">
      <w:pPr>
        <w:spacing w:after="0" w:line="259" w:lineRule="auto"/>
        <w:ind w:left="720" w:right="0" w:firstLine="0"/>
        <w:jc w:val="both"/>
      </w:pPr>
    </w:p>
    <w:p w:rsidR="002D35A2" w:rsidRDefault="00FB6365" w:rsidP="009B55E4">
      <w:pPr>
        <w:numPr>
          <w:ilvl w:val="1"/>
          <w:numId w:val="183"/>
        </w:numPr>
        <w:ind w:right="1181" w:hanging="326"/>
        <w:jc w:val="both"/>
      </w:pPr>
      <w:r>
        <w:t xml:space="preserve">to determine who are the dependents of an employee rightfully entitled to  </w:t>
      </w:r>
    </w:p>
    <w:p w:rsidR="002D35A2" w:rsidRDefault="00FB6365" w:rsidP="00656198">
      <w:pPr>
        <w:ind w:left="730" w:right="1493"/>
        <w:jc w:val="both"/>
      </w:pPr>
      <w:r>
        <w:t xml:space="preserve">receive compensation under the provisions of this Chapter; and  </w:t>
      </w:r>
    </w:p>
    <w:p w:rsidR="002D35A2" w:rsidRDefault="002D35A2" w:rsidP="00656198">
      <w:pPr>
        <w:spacing w:after="0" w:line="259" w:lineRule="auto"/>
        <w:ind w:left="720" w:right="0" w:firstLine="0"/>
        <w:jc w:val="both"/>
      </w:pPr>
    </w:p>
    <w:p w:rsidR="002D35A2" w:rsidRDefault="00FB6365" w:rsidP="009B55E4">
      <w:pPr>
        <w:numPr>
          <w:ilvl w:val="1"/>
          <w:numId w:val="183"/>
        </w:numPr>
        <w:ind w:right="1181" w:hanging="326"/>
        <w:jc w:val="both"/>
      </w:pPr>
      <w:r>
        <w:t xml:space="preserve">to determine, with due regard to the Ministry's recommendations, how and  in what form and what amounts the fund deposited in court shall be paid to  the employee or to his or her dependents. The probate court shall render to  the employer a semi-annual accounting for each fund deposited by him or  her in accordance with the provisions of this paragraph, and a copy thereof  shall be filed with the Ministry.  </w:t>
      </w:r>
    </w:p>
    <w:p w:rsidR="002D35A2" w:rsidRDefault="002D35A2" w:rsidP="00656198">
      <w:pPr>
        <w:spacing w:after="2" w:line="259" w:lineRule="auto"/>
        <w:ind w:left="0" w:right="0" w:firstLine="0"/>
        <w:jc w:val="both"/>
      </w:pPr>
    </w:p>
    <w:p w:rsidR="002D35A2" w:rsidRPr="009D1286" w:rsidRDefault="00FB6365" w:rsidP="009D1286">
      <w:pPr>
        <w:rPr>
          <w:b/>
        </w:rPr>
      </w:pPr>
      <w:r w:rsidRPr="009D1286">
        <w:rPr>
          <w:b/>
        </w:rPr>
        <w:t xml:space="preserve">§ 33.10 Review of awards; modification  </w:t>
      </w:r>
    </w:p>
    <w:p w:rsidR="002D35A2" w:rsidRPr="00A516C3" w:rsidRDefault="002D35A2" w:rsidP="00656198">
      <w:pPr>
        <w:spacing w:after="2" w:line="259" w:lineRule="auto"/>
        <w:ind w:left="0" w:right="0" w:firstLine="0"/>
        <w:jc w:val="both"/>
        <w:rPr>
          <w:sz w:val="16"/>
        </w:rPr>
      </w:pPr>
    </w:p>
    <w:p w:rsidR="002D35A2" w:rsidRDefault="00FB6365" w:rsidP="00C80EAE">
      <w:pPr>
        <w:numPr>
          <w:ilvl w:val="0"/>
          <w:numId w:val="184"/>
        </w:numPr>
        <w:ind w:right="1260"/>
        <w:jc w:val="both"/>
      </w:pPr>
      <w:r>
        <w:t xml:space="preserve">Every award of compensation for disability which continues longer than three  months shall be reviewed at the end of said three months to determine whether  the nature or extent of the disability has changed or was incorrectly  determined in the first instance, and if any substantial change or error is  discovered, a new award may be made by the Ministry on the basis of the  conditions as newly determined or evaluated; provided, however, that an  award for compensation for a temporary disability may make provision by  formula for decreasing payments at the end of certain periods of time or upon  the happening of certain specified events without resubmission of the question  of the Ministry.  </w:t>
      </w:r>
    </w:p>
    <w:p w:rsidR="002D35A2" w:rsidRPr="00A516C3" w:rsidRDefault="002D35A2" w:rsidP="00656198">
      <w:pPr>
        <w:spacing w:after="0" w:line="259" w:lineRule="auto"/>
        <w:ind w:left="0" w:right="0" w:firstLine="0"/>
        <w:jc w:val="both"/>
        <w:rPr>
          <w:sz w:val="16"/>
        </w:rPr>
      </w:pPr>
    </w:p>
    <w:p w:rsidR="002D35A2" w:rsidRDefault="00FB6365" w:rsidP="00C80EAE">
      <w:pPr>
        <w:numPr>
          <w:ilvl w:val="0"/>
          <w:numId w:val="184"/>
        </w:numPr>
        <w:ind w:right="1260"/>
        <w:jc w:val="both"/>
      </w:pPr>
      <w:r>
        <w:t xml:space="preserve">At any other time that the employer or employee feels that a substantial  change in the condition of the disabled employee has taken place or that a  reevaluation of the nature or of the extent of the disability is required, he or  she may request an inspector in the vicinity or the labour inspector who arrives  on a regular inspection visit to reopen the question, examine and evaluate new  evidence, and approve a new agreement or submit the opposing requests of the  two parties for a changed award to the Ministry along with his or her own  recommendations. Except in the case of a temporary disability which is  gradually lessening, a request to modify an award because of the changed  nature or extent of the disability or its original incorrect determination may be  made to the Ministry if there is no labour inspector in the vicinity or due there  within a reasonable period.  </w:t>
      </w:r>
    </w:p>
    <w:p w:rsidR="002D35A2" w:rsidRPr="00A516C3" w:rsidRDefault="002D35A2" w:rsidP="00656198">
      <w:pPr>
        <w:spacing w:after="2" w:line="259" w:lineRule="auto"/>
        <w:ind w:left="0" w:right="0" w:firstLine="0"/>
        <w:jc w:val="both"/>
        <w:rPr>
          <w:sz w:val="16"/>
        </w:rPr>
      </w:pPr>
    </w:p>
    <w:p w:rsidR="002D35A2" w:rsidRDefault="00FB6365" w:rsidP="00C80EAE">
      <w:pPr>
        <w:numPr>
          <w:ilvl w:val="0"/>
          <w:numId w:val="184"/>
        </w:numPr>
        <w:ind w:right="1350"/>
        <w:jc w:val="both"/>
      </w:pPr>
      <w:r>
        <w:t xml:space="preserve">If an employee dies while disabled by an occupational injury or disease and </w:t>
      </w:r>
      <w:r w:rsidR="00A516C3">
        <w:t>it is</w:t>
      </w:r>
      <w:r>
        <w:t xml:space="preserve"> alleged, that his or her death was caused by said injury or disease, the </w:t>
      </w:r>
      <w:r w:rsidR="00A516C3">
        <w:t>claim for</w:t>
      </w:r>
      <w:r>
        <w:t xml:space="preserve"> additional compensation, if any, shall be treated as a request to </w:t>
      </w:r>
      <w:r w:rsidR="00A516C3">
        <w:t>the Ministry</w:t>
      </w:r>
      <w:r>
        <w:t xml:space="preserve"> to reopen and modify the award.  </w:t>
      </w:r>
    </w:p>
    <w:p w:rsidR="002D35A2" w:rsidRPr="00A516C3" w:rsidRDefault="002D35A2" w:rsidP="00656198">
      <w:pPr>
        <w:spacing w:after="0" w:line="259" w:lineRule="auto"/>
        <w:ind w:left="0" w:right="0" w:firstLine="0"/>
        <w:jc w:val="both"/>
        <w:rPr>
          <w:sz w:val="16"/>
        </w:rPr>
      </w:pPr>
    </w:p>
    <w:p w:rsidR="00C80EAE" w:rsidRDefault="00FB6365" w:rsidP="00C80EAE">
      <w:pPr>
        <w:numPr>
          <w:ilvl w:val="0"/>
          <w:numId w:val="184"/>
        </w:numPr>
        <w:ind w:right="1440"/>
        <w:jc w:val="both"/>
      </w:pPr>
      <w:r>
        <w:t xml:space="preserve">In acting upon any request to change an award, the Ministry shall have all </w:t>
      </w:r>
      <w:r w:rsidR="00A516C3">
        <w:t>the powers</w:t>
      </w:r>
      <w:r>
        <w:t xml:space="preserve"> vested in it to make original awards by the provisions of this Chapter.  In the case of changed awards agreed in by the employer and the </w:t>
      </w:r>
      <w:r w:rsidR="00C80EAE">
        <w:t>employee and</w:t>
      </w:r>
      <w:r>
        <w:t xml:space="preserve"> approved by the labour inspector, the Ministry shall simply approve </w:t>
      </w:r>
      <w:r w:rsidR="00A516C3">
        <w:t>the modification</w:t>
      </w:r>
      <w:r>
        <w:t xml:space="preserve"> without opinion unless it finds a substantial error of law or of fact. </w:t>
      </w:r>
    </w:p>
    <w:p w:rsidR="00C80EAE" w:rsidRDefault="00C80EAE" w:rsidP="00C80EAE">
      <w:pPr>
        <w:pStyle w:val="ListParagraph"/>
      </w:pPr>
    </w:p>
    <w:p w:rsidR="002D35A2" w:rsidRDefault="00FB6365" w:rsidP="00C80EAE">
      <w:pPr>
        <w:ind w:right="1440" w:firstLine="0"/>
        <w:jc w:val="both"/>
      </w:pPr>
      <w:r>
        <w:t xml:space="preserve"> </w:t>
      </w:r>
    </w:p>
    <w:p w:rsidR="002D35A2" w:rsidRDefault="002D35A2" w:rsidP="00656198">
      <w:pPr>
        <w:spacing w:after="2" w:line="259" w:lineRule="auto"/>
        <w:ind w:left="0" w:right="0" w:firstLine="0"/>
        <w:jc w:val="both"/>
      </w:pPr>
    </w:p>
    <w:p w:rsidR="002D35A2" w:rsidRDefault="00FB6365" w:rsidP="00C80EAE">
      <w:pPr>
        <w:numPr>
          <w:ilvl w:val="0"/>
          <w:numId w:val="184"/>
        </w:numPr>
        <w:ind w:right="1440"/>
        <w:jc w:val="both"/>
      </w:pPr>
      <w:r>
        <w:t xml:space="preserve">The employer is entitled to require a disabled employee to submit </w:t>
      </w:r>
      <w:r w:rsidR="000B04EC">
        <w:t>to continuing</w:t>
      </w:r>
      <w:r>
        <w:t xml:space="preserve"> medical examinations at reasonable intervals, to ascertain </w:t>
      </w:r>
      <w:r w:rsidR="000B04EC">
        <w:t>the progress</w:t>
      </w:r>
      <w:r>
        <w:t xml:space="preserve"> of his or her recovery and the efficacy of any prescribed </w:t>
      </w:r>
      <w:r w:rsidR="000B04EC">
        <w:t>treatment provided</w:t>
      </w:r>
      <w:r>
        <w:t xml:space="preserve">, however, that the Ministry is empowered to issue rules, </w:t>
      </w:r>
      <w:r w:rsidR="000B04EC">
        <w:t>in accordance</w:t>
      </w:r>
      <w:r>
        <w:t xml:space="preserve"> with the provisions of section 34.2(a) of the Executive Law </w:t>
      </w:r>
      <w:r w:rsidR="000B04EC">
        <w:t>to prevent</w:t>
      </w:r>
      <w:r>
        <w:t xml:space="preserve"> harassment of a disabled employee by his or her employer in the </w:t>
      </w:r>
      <w:r w:rsidR="000B04EC">
        <w:t>guise of</w:t>
      </w:r>
      <w:r>
        <w:t xml:space="preserve"> exercising their rights under this subsection.  </w:t>
      </w:r>
    </w:p>
    <w:p w:rsidR="002D35A2" w:rsidRDefault="002D35A2" w:rsidP="00656198">
      <w:pPr>
        <w:spacing w:after="2" w:line="259" w:lineRule="auto"/>
        <w:ind w:left="0" w:right="0" w:firstLine="0"/>
        <w:jc w:val="both"/>
      </w:pPr>
    </w:p>
    <w:p w:rsidR="002D35A2" w:rsidRDefault="00FB6365" w:rsidP="00C80EAE">
      <w:pPr>
        <w:numPr>
          <w:ilvl w:val="0"/>
          <w:numId w:val="184"/>
        </w:numPr>
        <w:ind w:right="1530"/>
        <w:jc w:val="both"/>
      </w:pPr>
      <w:r>
        <w:t xml:space="preserve">The Ministry may, upon notice and hearing to all interested persons, modify </w:t>
      </w:r>
      <w:r w:rsidR="00056861">
        <w:t>or set</w:t>
      </w:r>
      <w:r>
        <w:t xml:space="preserve"> aside any award not completely executed upon a showing of </w:t>
      </w:r>
      <w:r w:rsidR="00056861">
        <w:t>substantial inequity</w:t>
      </w:r>
      <w:r>
        <w:t xml:space="preserve"> or for any other sufficient reason fully set forth in the record.  </w:t>
      </w:r>
    </w:p>
    <w:p w:rsidR="002D35A2" w:rsidRDefault="002D35A2" w:rsidP="00656198">
      <w:pPr>
        <w:spacing w:after="2" w:line="259" w:lineRule="auto"/>
        <w:ind w:left="0" w:right="0" w:firstLine="0"/>
        <w:jc w:val="both"/>
      </w:pPr>
    </w:p>
    <w:p w:rsidR="002D35A2" w:rsidRPr="009D1286" w:rsidRDefault="00FB6365" w:rsidP="009D1286">
      <w:pPr>
        <w:rPr>
          <w:b/>
        </w:rPr>
      </w:pPr>
      <w:r w:rsidRPr="009D1286">
        <w:rPr>
          <w:b/>
        </w:rPr>
        <w:t xml:space="preserve">§ 33.11 Rights against third party  </w:t>
      </w:r>
    </w:p>
    <w:p w:rsidR="002D35A2" w:rsidRDefault="002D35A2" w:rsidP="00656198">
      <w:pPr>
        <w:spacing w:after="2" w:line="259" w:lineRule="auto"/>
        <w:ind w:left="0" w:right="0" w:firstLine="0"/>
        <w:jc w:val="both"/>
      </w:pPr>
    </w:p>
    <w:p w:rsidR="002D35A2" w:rsidRDefault="00FB6365" w:rsidP="00C80EAE">
      <w:pPr>
        <w:numPr>
          <w:ilvl w:val="0"/>
          <w:numId w:val="185"/>
        </w:numPr>
        <w:ind w:right="1530"/>
        <w:jc w:val="both"/>
      </w:pPr>
      <w:r>
        <w:t xml:space="preserve">If an employee suffers a disability arising out of and in the course of his or her  employment as the consequence of the act of a third-party not in the employ of  his or her employer, he or she is nevertheless entitled to the compensation  provided by this section for occupational injury (or disease); and his or her  employer may bring an action against such third-party for all damages suffered  by him or her (including all compensation paid by him or her to the employee,  the cost of all medical treatment, and any other payments required by the  provisions of this Chapter) as the consequence of the injury to the employee.  Such action shall be brought within one year after the Ministry awards such  compensation; but another action may be brought for an additional award  under section § 33.10; provided, however, it is brought within one year after  such additional award is made.  </w:t>
      </w:r>
    </w:p>
    <w:p w:rsidR="002D35A2" w:rsidRDefault="002D35A2" w:rsidP="00656198">
      <w:pPr>
        <w:spacing w:after="0" w:line="259" w:lineRule="auto"/>
        <w:ind w:left="0" w:right="0" w:firstLine="0"/>
        <w:jc w:val="both"/>
      </w:pPr>
    </w:p>
    <w:p w:rsidR="002D35A2" w:rsidRDefault="00FB6365" w:rsidP="009B55E4">
      <w:pPr>
        <w:numPr>
          <w:ilvl w:val="0"/>
          <w:numId w:val="185"/>
        </w:numPr>
        <w:ind w:right="1617"/>
        <w:jc w:val="both"/>
      </w:pPr>
      <w:r>
        <w:t xml:space="preserve">An employee who suffers disability arising out of and in the course of his </w:t>
      </w:r>
      <w:r w:rsidR="00AB78E8">
        <w:t>or her</w:t>
      </w:r>
      <w:r>
        <w:t xml:space="preserve"> employment as a consequence of the act of a third-party, not in the </w:t>
      </w:r>
      <w:r w:rsidR="00AB78E8">
        <w:t>employ of</w:t>
      </w:r>
      <w:r>
        <w:t xml:space="preserve"> his or her employer may sue the tortfeasor directly for his or her damage </w:t>
      </w:r>
      <w:r w:rsidR="00AB78E8">
        <w:t>in accordance</w:t>
      </w:r>
      <w:r>
        <w:t xml:space="preserve"> with the provisions of the Private Wrongs Law.  </w:t>
      </w:r>
    </w:p>
    <w:p w:rsidR="002D35A2" w:rsidRDefault="002D35A2" w:rsidP="00656198">
      <w:pPr>
        <w:spacing w:after="2" w:line="259" w:lineRule="auto"/>
        <w:ind w:left="0" w:right="0" w:firstLine="0"/>
        <w:jc w:val="both"/>
      </w:pPr>
    </w:p>
    <w:p w:rsidR="002D35A2" w:rsidRDefault="00FB6365" w:rsidP="008B13D6">
      <w:pPr>
        <w:numPr>
          <w:ilvl w:val="0"/>
          <w:numId w:val="185"/>
        </w:numPr>
        <w:ind w:right="1617"/>
        <w:jc w:val="both"/>
      </w:pPr>
      <w:r>
        <w:t xml:space="preserve">If an employee sues the tortfeasor after claiming and obtaining </w:t>
      </w:r>
      <w:r w:rsidR="004E2C42">
        <w:t>compensation for</w:t>
      </w:r>
      <w:r>
        <w:t xml:space="preserve"> his or her disability, he or she shall be compelled to join his or </w:t>
      </w:r>
      <w:r w:rsidR="004E2C42">
        <w:t>her employer</w:t>
      </w:r>
      <w:r>
        <w:t xml:space="preserve"> as a party plaintiff; and the employer shall be entitled to recover </w:t>
      </w:r>
      <w:r w:rsidR="004E2C42">
        <w:t>the amount</w:t>
      </w:r>
      <w:r>
        <w:t xml:space="preserve"> which he or she has paid or for which he or she is liable </w:t>
      </w:r>
      <w:r w:rsidR="004E2C42">
        <w:t>as compensation</w:t>
      </w:r>
      <w:r>
        <w:t xml:space="preserve"> under this Chapter, and the employee to recover the balance </w:t>
      </w:r>
      <w:r w:rsidR="004E2C42">
        <w:t>of the</w:t>
      </w:r>
      <w:r>
        <w:t xml:space="preserve"> judgment, if any. If the employee claims compensation from his or her  employer after obtaining a judgment against the tortfeasor, he or she shall  receive such amount only as represents the difference between the total  amount of compensation to which he or she would otherwise be entitled, and  the amount of judgment he or she received; provided, however, that if the  amount of the judgment exceeds the total amount of compensation he or she  would otherwise be entitled to, he or she shall receive no compensation, under  the provisions of this Chapter.  </w:t>
      </w:r>
    </w:p>
    <w:p w:rsidR="002D35A2" w:rsidRDefault="002D35A2" w:rsidP="00656198">
      <w:pPr>
        <w:spacing w:after="0" w:line="259" w:lineRule="auto"/>
        <w:ind w:left="0" w:right="0" w:firstLine="0"/>
        <w:jc w:val="both"/>
      </w:pPr>
    </w:p>
    <w:p w:rsidR="009D1286" w:rsidRDefault="009D1286" w:rsidP="00656198">
      <w:pPr>
        <w:spacing w:after="0" w:line="259" w:lineRule="auto"/>
        <w:ind w:left="0" w:right="0" w:firstLine="0"/>
        <w:jc w:val="both"/>
      </w:pPr>
    </w:p>
    <w:p w:rsidR="009D1286" w:rsidRDefault="009D1286" w:rsidP="00656198">
      <w:pPr>
        <w:spacing w:after="0" w:line="259" w:lineRule="auto"/>
        <w:ind w:left="0" w:right="0" w:firstLine="0"/>
        <w:jc w:val="both"/>
      </w:pPr>
    </w:p>
    <w:p w:rsidR="002D35A2" w:rsidRPr="009D1286" w:rsidRDefault="00FB6365" w:rsidP="009D1286">
      <w:pPr>
        <w:rPr>
          <w:b/>
        </w:rPr>
      </w:pPr>
      <w:r w:rsidRPr="009D1286">
        <w:rPr>
          <w:b/>
        </w:rPr>
        <w:t xml:space="preserve">§ 33.12 Effect of revenue from other sources  </w:t>
      </w:r>
    </w:p>
    <w:p w:rsidR="002D35A2" w:rsidRDefault="002D35A2" w:rsidP="00656198">
      <w:pPr>
        <w:spacing w:after="0" w:line="259" w:lineRule="auto"/>
        <w:ind w:left="0" w:right="0" w:firstLine="0"/>
        <w:jc w:val="both"/>
      </w:pPr>
    </w:p>
    <w:p w:rsidR="002D35A2" w:rsidRDefault="00FB6365" w:rsidP="00982984">
      <w:pPr>
        <w:tabs>
          <w:tab w:val="left" w:pos="7830"/>
        </w:tabs>
        <w:ind w:left="-5" w:right="1530"/>
        <w:jc w:val="both"/>
      </w:pPr>
      <w:r>
        <w:t xml:space="preserve">The fact that an employee is entitled to sickness, disability, or death benefits under </w:t>
      </w:r>
      <w:r w:rsidR="00C80EAE">
        <w:t>a contract</w:t>
      </w:r>
      <w:r>
        <w:t xml:space="preserve"> of employment, a contract of insurance or from any other source (except </w:t>
      </w:r>
      <w:r w:rsidR="00C80EAE">
        <w:t>as the</w:t>
      </w:r>
      <w:r>
        <w:t xml:space="preserve"> result of a judgment against a third-party tortfeasor as provided in section § 33.11</w:t>
      </w:r>
      <w:r w:rsidR="00982984">
        <w:t>) shall</w:t>
      </w:r>
      <w:r>
        <w:t xml:space="preserve"> not affect his or her right to compensation under this Chapter, nor the amount </w:t>
      </w:r>
      <w:r w:rsidR="00982984">
        <w:t>of compensation</w:t>
      </w:r>
      <w:r>
        <w:t xml:space="preserve"> to which the employee is entitled.  </w:t>
      </w:r>
    </w:p>
    <w:p w:rsidR="002D35A2" w:rsidRDefault="002D35A2" w:rsidP="00656198">
      <w:pPr>
        <w:spacing w:after="0" w:line="259" w:lineRule="auto"/>
        <w:ind w:left="0" w:right="0" w:firstLine="0"/>
        <w:jc w:val="both"/>
      </w:pPr>
    </w:p>
    <w:p w:rsidR="002D35A2" w:rsidRPr="009D1286" w:rsidRDefault="00FB6365" w:rsidP="009D1286">
      <w:pPr>
        <w:rPr>
          <w:b/>
        </w:rPr>
      </w:pPr>
      <w:r w:rsidRPr="009D1286">
        <w:rPr>
          <w:b/>
        </w:rPr>
        <w:lastRenderedPageBreak/>
        <w:t xml:space="preserve">§ 33.13 Rights not to be waived or assigned  </w:t>
      </w:r>
    </w:p>
    <w:p w:rsidR="002D35A2" w:rsidRDefault="002D35A2" w:rsidP="00656198">
      <w:pPr>
        <w:spacing w:after="0" w:line="259" w:lineRule="auto"/>
        <w:ind w:left="0" w:right="0" w:firstLine="0"/>
        <w:jc w:val="both"/>
      </w:pPr>
    </w:p>
    <w:p w:rsidR="002D35A2" w:rsidRDefault="00FB6365" w:rsidP="009B55E4">
      <w:pPr>
        <w:numPr>
          <w:ilvl w:val="0"/>
          <w:numId w:val="186"/>
        </w:numPr>
        <w:ind w:right="1562"/>
        <w:jc w:val="both"/>
      </w:pPr>
      <w:r>
        <w:t xml:space="preserve">Any agreement by an employee to waive his or her rights under this Chapter  shall be void.  </w:t>
      </w:r>
    </w:p>
    <w:p w:rsidR="002D35A2" w:rsidRDefault="00FB6365" w:rsidP="009B55E4">
      <w:pPr>
        <w:numPr>
          <w:ilvl w:val="0"/>
          <w:numId w:val="186"/>
        </w:numPr>
        <w:ind w:right="1562"/>
        <w:jc w:val="both"/>
      </w:pPr>
      <w:r>
        <w:t xml:space="preserve">Any attempt by an employee to assign his or her rights under this Chapter  shall be void, and any agreement to assign compensation payment due under  this Chapter shall likewise be void. Compensation payments made pursuant to  the requirements of this Chapter shall not be subject to garnishment or  attachment, except to execute a judgment against an employee for fraudulently  obtaining such compensation.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33.14 Enforcement of payment in default  </w:t>
      </w:r>
    </w:p>
    <w:p w:rsidR="002D35A2" w:rsidRDefault="002D35A2" w:rsidP="00656198">
      <w:pPr>
        <w:spacing w:after="2" w:line="259" w:lineRule="auto"/>
        <w:ind w:left="0" w:right="0" w:firstLine="0"/>
        <w:jc w:val="both"/>
      </w:pPr>
    </w:p>
    <w:p w:rsidR="002D35A2" w:rsidRDefault="00FB6365" w:rsidP="009B55E4">
      <w:pPr>
        <w:numPr>
          <w:ilvl w:val="0"/>
          <w:numId w:val="187"/>
        </w:numPr>
        <w:ind w:right="1493" w:hanging="264"/>
        <w:jc w:val="both"/>
      </w:pPr>
      <w:r>
        <w:t xml:space="preserve">Compensation due under the provisions of this Chapter shall be a lien </w:t>
      </w:r>
      <w:r w:rsidR="00982984">
        <w:t>against the</w:t>
      </w:r>
      <w:r>
        <w:t xml:space="preserve"> assets of the employer (and of the employer’s insurance carriers, if any</w:t>
      </w:r>
      <w:r w:rsidR="00982984">
        <w:t>) without</w:t>
      </w:r>
      <w:r>
        <w:t xml:space="preserve"> limit as to amount, subordinate, however, to claims for unpaid </w:t>
      </w:r>
      <w:r w:rsidR="00982984">
        <w:t>wages and</w:t>
      </w:r>
      <w:r>
        <w:t xml:space="preserve"> to prior recorded liens.  </w:t>
      </w:r>
    </w:p>
    <w:p w:rsidR="002D35A2" w:rsidRDefault="002D35A2" w:rsidP="00656198">
      <w:pPr>
        <w:spacing w:after="0" w:line="259" w:lineRule="auto"/>
        <w:ind w:left="0" w:right="0" w:firstLine="0"/>
        <w:jc w:val="both"/>
      </w:pPr>
    </w:p>
    <w:p w:rsidR="002D35A2" w:rsidRDefault="00FB6365" w:rsidP="009B55E4">
      <w:pPr>
        <w:numPr>
          <w:ilvl w:val="0"/>
          <w:numId w:val="187"/>
        </w:numPr>
        <w:ind w:right="1493" w:hanging="264"/>
        <w:jc w:val="both"/>
      </w:pPr>
      <w:r>
        <w:t xml:space="preserve">If an employer fails to make any payment required under the provisions of this  </w:t>
      </w:r>
    </w:p>
    <w:p w:rsidR="002D35A2" w:rsidRDefault="00FB6365" w:rsidP="00656198">
      <w:pPr>
        <w:ind w:left="-5" w:right="1493"/>
        <w:jc w:val="both"/>
      </w:pPr>
      <w:r>
        <w:t xml:space="preserve">Chapter on an award of the Ministry of Labour (affirmed by the Labour </w:t>
      </w:r>
      <w:r w:rsidR="00F9477B">
        <w:t>or Circuit</w:t>
      </w:r>
      <w:r>
        <w:t xml:space="preserve"> Court, if an appeal was taken therefrom), the employee is entitled </w:t>
      </w:r>
      <w:r w:rsidR="00F9477B">
        <w:t>to bring</w:t>
      </w:r>
      <w:r>
        <w:t xml:space="preserve"> an action of debt for the amount due and to obtain summary </w:t>
      </w:r>
      <w:r w:rsidR="00F9477B">
        <w:t>judgment thereon</w:t>
      </w:r>
      <w:r>
        <w:t xml:space="preserve">. The employer shall not be permitted to attack the award collaterally </w:t>
      </w:r>
      <w:r w:rsidR="00F9477B">
        <w:t>in such</w:t>
      </w:r>
      <w:r>
        <w:t xml:space="preserve"> an action of debt.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33.15 Records  </w:t>
      </w:r>
    </w:p>
    <w:p w:rsidR="002D35A2" w:rsidRDefault="002D35A2" w:rsidP="00656198">
      <w:pPr>
        <w:spacing w:after="2" w:line="259" w:lineRule="auto"/>
        <w:ind w:left="0" w:right="0" w:firstLine="0"/>
        <w:jc w:val="both"/>
      </w:pPr>
    </w:p>
    <w:p w:rsidR="002D35A2" w:rsidRDefault="00FB6365" w:rsidP="009B55E4">
      <w:pPr>
        <w:numPr>
          <w:ilvl w:val="0"/>
          <w:numId w:val="188"/>
        </w:numPr>
        <w:ind w:right="1493"/>
        <w:jc w:val="both"/>
      </w:pPr>
      <w:r>
        <w:t xml:space="preserve">Every employer shall keep records prescribed by this Chapter in the manner  prescribed. An employer shall also keep records of every injury reported to  them which requires first aid treatment and absence from work for more than a  day. All such records shall be available during business hours to </w:t>
      </w:r>
      <w:r w:rsidR="00B431B7">
        <w:t>labour inspectors</w:t>
      </w:r>
      <w:r>
        <w:t xml:space="preserve"> and other officials of the Ministry; and any employee or </w:t>
      </w:r>
      <w:r w:rsidR="00E31DC2">
        <w:t>the representative</w:t>
      </w:r>
      <w:r>
        <w:t xml:space="preserve"> of a deceased employee shall be given a reasonable </w:t>
      </w:r>
      <w:r w:rsidR="00E31DC2">
        <w:t>opportunity to</w:t>
      </w:r>
      <w:r>
        <w:t xml:space="preserve"> consult the employer's records as to his or her own or his or her </w:t>
      </w:r>
      <w:r w:rsidR="00E31DC2">
        <w:t>decedent’s injuries</w:t>
      </w:r>
      <w:r>
        <w:t xml:space="preserve"> or illness; or the employer may provide his or her employee (or his </w:t>
      </w:r>
      <w:r w:rsidR="00E31DC2">
        <w:t>or her</w:t>
      </w:r>
      <w:r>
        <w:t xml:space="preserve"> representative) with a copy thereof. For any offence against this </w:t>
      </w:r>
      <w:r w:rsidR="00E31DC2">
        <w:t>paragraph for</w:t>
      </w:r>
      <w:r>
        <w:t xml:space="preserve"> which no other penalty is prescribed, a violator shall be penalized as </w:t>
      </w:r>
      <w:r w:rsidR="00E31DC2">
        <w:t>set forth</w:t>
      </w:r>
      <w:r>
        <w:t xml:space="preserve"> in section 3.4 of the Penal Law.  </w:t>
      </w:r>
    </w:p>
    <w:p w:rsidR="002D35A2" w:rsidRDefault="002D35A2" w:rsidP="00656198">
      <w:pPr>
        <w:spacing w:after="0" w:line="259" w:lineRule="auto"/>
        <w:ind w:left="0" w:right="0" w:firstLine="0"/>
        <w:jc w:val="both"/>
      </w:pPr>
    </w:p>
    <w:p w:rsidR="002D35A2" w:rsidRDefault="00FB6365" w:rsidP="009B55E4">
      <w:pPr>
        <w:numPr>
          <w:ilvl w:val="0"/>
          <w:numId w:val="188"/>
        </w:numPr>
        <w:ind w:right="1493"/>
        <w:jc w:val="both"/>
      </w:pPr>
      <w:r>
        <w:t xml:space="preserve">The Ministry shall keep permanent records on all compensation laws, which </w:t>
      </w:r>
      <w:r w:rsidR="00C11E8D">
        <w:t>it is</w:t>
      </w:r>
      <w:r>
        <w:t xml:space="preserve"> called upon to approve or decide. It shall keep a special file of awards </w:t>
      </w:r>
      <w:r w:rsidR="00C11E8D">
        <w:t>and decisions</w:t>
      </w:r>
      <w:r>
        <w:t xml:space="preserve"> with opinions, which shall be suitably indexed and shall be </w:t>
      </w:r>
      <w:r w:rsidR="00C11E8D">
        <w:t>available for</w:t>
      </w:r>
      <w:r>
        <w:t xml:space="preserve"> public inspection during business hours.  </w:t>
      </w:r>
    </w:p>
    <w:p w:rsidR="002D35A2" w:rsidRDefault="002D35A2" w:rsidP="00656198">
      <w:pPr>
        <w:spacing w:after="2" w:line="259" w:lineRule="auto"/>
        <w:ind w:left="0" w:right="0" w:firstLine="0"/>
        <w:jc w:val="both"/>
      </w:pPr>
    </w:p>
    <w:p w:rsidR="002D35A2" w:rsidRDefault="00FB6365" w:rsidP="009B55E4">
      <w:pPr>
        <w:numPr>
          <w:ilvl w:val="0"/>
          <w:numId w:val="188"/>
        </w:numPr>
        <w:ind w:right="1493"/>
        <w:jc w:val="both"/>
      </w:pPr>
      <w:r>
        <w:t xml:space="preserve">Except as hereinabove provided, all records prescribed by this Chapter shall </w:t>
      </w:r>
      <w:r w:rsidR="00C11E8D">
        <w:t>be confidential</w:t>
      </w:r>
      <w:r>
        <w:t xml:space="preserve">. Any government official or employee who discloses </w:t>
      </w:r>
      <w:r w:rsidR="00710094">
        <w:t>any information</w:t>
      </w:r>
      <w:r>
        <w:t xml:space="preserve"> </w:t>
      </w:r>
      <w:r>
        <w:lastRenderedPageBreak/>
        <w:t xml:space="preserve">obtained from any such record except as a witness in court </w:t>
      </w:r>
      <w:r w:rsidR="00710094">
        <w:t>or when</w:t>
      </w:r>
      <w:r>
        <w:t xml:space="preserve"> otherwise required by law shall be dismissed from office and subject </w:t>
      </w:r>
      <w:r w:rsidR="00710094">
        <w:t>to the</w:t>
      </w:r>
      <w:r>
        <w:t xml:space="preserve"> penalties for malfeasance.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33.16 Alternative remedies  </w:t>
      </w:r>
    </w:p>
    <w:p w:rsidR="002D35A2" w:rsidRDefault="002D35A2" w:rsidP="00656198">
      <w:pPr>
        <w:spacing w:after="2" w:line="259" w:lineRule="auto"/>
        <w:ind w:left="0" w:right="0" w:firstLine="0"/>
        <w:jc w:val="both"/>
      </w:pPr>
    </w:p>
    <w:p w:rsidR="002D35A2" w:rsidRDefault="00FB6365" w:rsidP="00062909">
      <w:pPr>
        <w:ind w:left="-5" w:right="1440"/>
        <w:jc w:val="both"/>
      </w:pPr>
      <w:r>
        <w:t xml:space="preserve">The liability of an employer under this Chapter shall be exclusive and in lieu of any  other liability whatsoever on his or her part, under the laws of Liberia or of any other  country, to his or her disabled or deceased employee and to the employee's personal  or other legal representatives, his or her spouse, children, parents, dependents; or next  of kin, or to anyone otherwise entitled to recover damages, at common law or  otherwise, on account of such disability or death.  </w:t>
      </w:r>
    </w:p>
    <w:p w:rsidR="002D35A2" w:rsidRDefault="002D35A2" w:rsidP="00656198">
      <w:pPr>
        <w:spacing w:after="0" w:line="259" w:lineRule="auto"/>
        <w:ind w:left="0" w:right="0" w:firstLine="0"/>
        <w:jc w:val="both"/>
      </w:pPr>
    </w:p>
    <w:p w:rsidR="002D35A2" w:rsidRPr="003F1A58" w:rsidRDefault="00FB6365" w:rsidP="003F1A58">
      <w:pPr>
        <w:rPr>
          <w:b/>
        </w:rPr>
      </w:pPr>
      <w:r w:rsidRPr="003F1A58">
        <w:rPr>
          <w:b/>
        </w:rPr>
        <w:t xml:space="preserve">§ 33.17 Ministry to prescribe forms and procedures  </w:t>
      </w:r>
    </w:p>
    <w:p w:rsidR="002D35A2" w:rsidRDefault="002D35A2" w:rsidP="00656198">
      <w:pPr>
        <w:spacing w:after="0" w:line="259" w:lineRule="auto"/>
        <w:ind w:left="0" w:right="0" w:firstLine="0"/>
        <w:jc w:val="both"/>
      </w:pPr>
    </w:p>
    <w:p w:rsidR="002D35A2" w:rsidRDefault="00FB6365" w:rsidP="000849C2">
      <w:pPr>
        <w:spacing w:after="2" w:line="259" w:lineRule="auto"/>
        <w:ind w:left="-5" w:right="1440"/>
        <w:jc w:val="both"/>
      </w:pPr>
      <w:r>
        <w:t xml:space="preserve">The Ministry shall have the power to prescribe forms and procedures to be </w:t>
      </w:r>
      <w:r w:rsidR="000849C2">
        <w:t>followed in</w:t>
      </w:r>
      <w:r>
        <w:t xml:space="preserve"> connection with all compensation matters under this Chapter. This power shall </w:t>
      </w:r>
      <w:r w:rsidR="000849C2">
        <w:t>be in</w:t>
      </w:r>
      <w:r>
        <w:t xml:space="preserve"> addition to all other powers granted to the Ministry by the provisions of this Act.  </w:t>
      </w:r>
    </w:p>
    <w:p w:rsidR="002D35A2" w:rsidRDefault="002D35A2" w:rsidP="00656198">
      <w:pPr>
        <w:spacing w:after="0" w:line="259" w:lineRule="auto"/>
        <w:ind w:left="0" w:right="0" w:firstLine="0"/>
        <w:jc w:val="both"/>
      </w:pPr>
    </w:p>
    <w:p w:rsidR="002D35A2" w:rsidRPr="003F1A58" w:rsidRDefault="00FB6365" w:rsidP="003F1A58">
      <w:pPr>
        <w:rPr>
          <w:b/>
        </w:rPr>
      </w:pPr>
      <w:r w:rsidRPr="003F1A58">
        <w:rPr>
          <w:b/>
        </w:rPr>
        <w:t>§ 33.18 Separability</w:t>
      </w:r>
    </w:p>
    <w:p w:rsidR="002D35A2" w:rsidRDefault="002D35A2" w:rsidP="00656198">
      <w:pPr>
        <w:spacing w:after="0" w:line="259" w:lineRule="auto"/>
        <w:ind w:left="0" w:right="0" w:firstLine="0"/>
        <w:jc w:val="both"/>
      </w:pPr>
    </w:p>
    <w:p w:rsidR="002D35A2" w:rsidRPr="00636DD1" w:rsidRDefault="00FB6365" w:rsidP="000849C2">
      <w:pPr>
        <w:ind w:left="-5" w:right="1350"/>
        <w:jc w:val="both"/>
        <w:rPr>
          <w:color w:val="FF0000"/>
        </w:rPr>
      </w:pPr>
      <w:r w:rsidRPr="00636DD1">
        <w:rPr>
          <w:color w:val="FF0000"/>
        </w:rPr>
        <w:t xml:space="preserve">If any provision of this Chapter, or the application of any such provision to </w:t>
      </w:r>
      <w:r w:rsidR="000849C2" w:rsidRPr="00636DD1">
        <w:rPr>
          <w:color w:val="FF0000"/>
        </w:rPr>
        <w:t>any circumstances</w:t>
      </w:r>
      <w:r w:rsidRPr="00636DD1">
        <w:rPr>
          <w:color w:val="FF0000"/>
        </w:rPr>
        <w:t xml:space="preserve"> or persons, shall be held invalid, the validity of the remainder of </w:t>
      </w:r>
      <w:r w:rsidR="000849C2" w:rsidRPr="00636DD1">
        <w:rPr>
          <w:color w:val="FF0000"/>
        </w:rPr>
        <w:t>the Chapter</w:t>
      </w:r>
      <w:r w:rsidRPr="00636DD1">
        <w:rPr>
          <w:color w:val="FF0000"/>
        </w:rPr>
        <w:t xml:space="preserve"> and the applicability of such provisions to other circumstances or </w:t>
      </w:r>
      <w:r w:rsidR="000849C2" w:rsidRPr="00636DD1">
        <w:rPr>
          <w:color w:val="FF0000"/>
        </w:rPr>
        <w:t>persons shall</w:t>
      </w:r>
      <w:r w:rsidRPr="00636DD1">
        <w:rPr>
          <w:color w:val="FF0000"/>
        </w:rPr>
        <w:t xml:space="preserve"> not be affected thereby.  </w:t>
      </w:r>
    </w:p>
    <w:p w:rsidR="002D35A2" w:rsidRDefault="002D35A2" w:rsidP="00656198">
      <w:pPr>
        <w:spacing w:after="0" w:line="259" w:lineRule="auto"/>
        <w:ind w:left="0" w:right="0" w:firstLine="0"/>
        <w:jc w:val="both"/>
      </w:pPr>
    </w:p>
    <w:p w:rsidR="002D35A2" w:rsidRDefault="002D35A2" w:rsidP="00656198">
      <w:pPr>
        <w:spacing w:after="2" w:line="259" w:lineRule="auto"/>
        <w:ind w:left="0" w:right="0" w:firstLine="0"/>
        <w:jc w:val="both"/>
      </w:pPr>
    </w:p>
    <w:p w:rsidR="002D35A2" w:rsidRDefault="002D35A2" w:rsidP="00656198">
      <w:pPr>
        <w:spacing w:after="0" w:line="259" w:lineRule="auto"/>
        <w:ind w:left="0" w:right="0" w:firstLine="0"/>
        <w:jc w:val="both"/>
      </w:pPr>
    </w:p>
    <w:p w:rsidR="002D35A2" w:rsidRDefault="002D35A2" w:rsidP="00656198">
      <w:pPr>
        <w:spacing w:after="2" w:line="259" w:lineRule="auto"/>
        <w:ind w:left="0" w:right="0" w:firstLine="0"/>
        <w:jc w:val="both"/>
      </w:pPr>
    </w:p>
    <w:p w:rsidR="002D35A2" w:rsidRDefault="00BA065E" w:rsidP="00BA065E">
      <w:pPr>
        <w:tabs>
          <w:tab w:val="left" w:pos="1740"/>
        </w:tabs>
        <w:spacing w:after="0" w:line="259" w:lineRule="auto"/>
        <w:ind w:left="0" w:right="0" w:firstLine="0"/>
        <w:jc w:val="both"/>
      </w:pPr>
      <w:r>
        <w:tab/>
      </w:r>
    </w:p>
    <w:p w:rsidR="002D35A2" w:rsidRDefault="002D35A2" w:rsidP="003F1A58">
      <w:pPr>
        <w:spacing w:after="2" w:line="259" w:lineRule="auto"/>
        <w:ind w:left="0" w:right="0" w:firstLine="0"/>
        <w:jc w:val="both"/>
      </w:pPr>
    </w:p>
    <w:p w:rsidR="002D35A2" w:rsidRDefault="003F1A58" w:rsidP="003F1A58">
      <w:pPr>
        <w:pStyle w:val="Heading1"/>
      </w:pPr>
      <w:bookmarkStart w:id="40" w:name="_Toc423959369"/>
      <w:r>
        <w:t>PART VIII: REPRESENTATIVE ORGANISATIONS</w:t>
      </w:r>
      <w:bookmarkEnd w:id="40"/>
    </w:p>
    <w:p w:rsidR="002D35A2" w:rsidRDefault="002D35A2" w:rsidP="00656198">
      <w:pPr>
        <w:spacing w:after="0" w:line="259" w:lineRule="auto"/>
        <w:ind w:left="0" w:right="0" w:firstLine="0"/>
        <w:jc w:val="both"/>
      </w:pPr>
    </w:p>
    <w:p w:rsidR="002D35A2" w:rsidRPr="00E07871" w:rsidRDefault="00E07871" w:rsidP="00E07871">
      <w:pPr>
        <w:pStyle w:val="Heading2"/>
      </w:pPr>
      <w:bookmarkStart w:id="41" w:name="_Toc423959370"/>
      <w:r w:rsidRPr="00E07871">
        <w:t>Chapter 34 – General</w:t>
      </w:r>
      <w:bookmarkEnd w:id="41"/>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34.1 Object  </w:t>
      </w:r>
    </w:p>
    <w:p w:rsidR="002D35A2" w:rsidRDefault="002D35A2" w:rsidP="00656198">
      <w:pPr>
        <w:spacing w:after="0" w:line="259" w:lineRule="auto"/>
        <w:ind w:left="0" w:right="0" w:firstLine="0"/>
        <w:jc w:val="both"/>
      </w:pPr>
    </w:p>
    <w:p w:rsidR="002D35A2" w:rsidRPr="00F934CF" w:rsidRDefault="00FB6365" w:rsidP="00656198">
      <w:pPr>
        <w:ind w:left="-5" w:right="1493"/>
        <w:jc w:val="both"/>
        <w:rPr>
          <w:b/>
        </w:rPr>
      </w:pPr>
      <w:r w:rsidRPr="00F934CF">
        <w:rPr>
          <w:b/>
        </w:rPr>
        <w:t xml:space="preserve">§ 34.1 Object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The objects of this Part are to:  </w:t>
      </w:r>
    </w:p>
    <w:p w:rsidR="002D35A2" w:rsidRDefault="002D35A2" w:rsidP="00656198">
      <w:pPr>
        <w:spacing w:after="0" w:line="259" w:lineRule="auto"/>
        <w:ind w:left="0" w:right="0" w:firstLine="0"/>
        <w:jc w:val="both"/>
      </w:pPr>
    </w:p>
    <w:p w:rsidR="002D35A2" w:rsidRDefault="00FB6365" w:rsidP="009B55E4">
      <w:pPr>
        <w:numPr>
          <w:ilvl w:val="0"/>
          <w:numId w:val="189"/>
        </w:numPr>
        <w:ind w:right="1493"/>
        <w:jc w:val="both"/>
      </w:pPr>
      <w:r>
        <w:t xml:space="preserve">Give further effect to certain fundamental rights protected in the Constitution  of the Republic and Chapter Two of this Act;  </w:t>
      </w:r>
    </w:p>
    <w:p w:rsidR="002D35A2" w:rsidRDefault="002D35A2" w:rsidP="00656198">
      <w:pPr>
        <w:spacing w:after="2" w:line="259" w:lineRule="auto"/>
        <w:ind w:left="0" w:right="0" w:firstLine="0"/>
        <w:jc w:val="both"/>
      </w:pPr>
    </w:p>
    <w:p w:rsidR="002D35A2" w:rsidRDefault="00FB6365" w:rsidP="009B55E4">
      <w:pPr>
        <w:numPr>
          <w:ilvl w:val="0"/>
          <w:numId w:val="189"/>
        </w:numPr>
        <w:ind w:right="1493"/>
        <w:jc w:val="both"/>
      </w:pPr>
      <w:r>
        <w:t xml:space="preserve">Establish a fair and balanced system for the functioning and oversight of  representative </w:t>
      </w:r>
      <w:r w:rsidR="00636DD1">
        <w:t>organizations</w:t>
      </w:r>
      <w:r>
        <w:t xml:space="preserve"> of employers and workers; and  </w:t>
      </w:r>
    </w:p>
    <w:p w:rsidR="002D35A2" w:rsidRDefault="002D35A2" w:rsidP="00656198">
      <w:pPr>
        <w:spacing w:after="0" w:line="259" w:lineRule="auto"/>
        <w:ind w:left="0" w:right="0" w:firstLine="0"/>
        <w:jc w:val="both"/>
      </w:pPr>
    </w:p>
    <w:p w:rsidR="00E07871" w:rsidRDefault="00FB6365" w:rsidP="00E07871">
      <w:pPr>
        <w:numPr>
          <w:ilvl w:val="0"/>
          <w:numId w:val="189"/>
        </w:numPr>
        <w:ind w:right="1493"/>
        <w:jc w:val="both"/>
      </w:pPr>
      <w:r>
        <w:t xml:space="preserve">Provide certain measures of support for the operation of </w:t>
      </w:r>
      <w:r w:rsidR="00636DD1">
        <w:t>registered organizations</w:t>
      </w:r>
      <w:r>
        <w:t xml:space="preserve"> as agents of social dialogue and sound industrial relations.  </w:t>
      </w:r>
    </w:p>
    <w:p w:rsidR="00E07871" w:rsidRDefault="00E07871" w:rsidP="00E07871">
      <w:pPr>
        <w:pStyle w:val="ListParagraph"/>
      </w:pPr>
    </w:p>
    <w:p w:rsidR="002D35A2" w:rsidRDefault="002D35A2" w:rsidP="00E07871">
      <w:pPr>
        <w:ind w:right="1493" w:firstLine="0"/>
        <w:jc w:val="both"/>
      </w:pPr>
    </w:p>
    <w:p w:rsidR="002D35A2" w:rsidRDefault="00E07871" w:rsidP="00E07871">
      <w:pPr>
        <w:pStyle w:val="Heading2"/>
      </w:pPr>
      <w:bookmarkStart w:id="42" w:name="_Toc423959371"/>
      <w:r>
        <w:t xml:space="preserve">Chapter 35 – </w:t>
      </w:r>
      <w:r>
        <w:tab/>
        <w:t>Establishment and Winding up of Representative Organisations</w:t>
      </w:r>
      <w:bookmarkEnd w:id="42"/>
    </w:p>
    <w:p w:rsidR="002D35A2" w:rsidRDefault="002D35A2" w:rsidP="00656198">
      <w:pPr>
        <w:spacing w:after="0" w:line="259" w:lineRule="auto"/>
        <w:ind w:left="0" w:right="0" w:firstLine="0"/>
        <w:jc w:val="both"/>
      </w:pPr>
    </w:p>
    <w:p w:rsidR="002D35A2" w:rsidRDefault="00FB6365" w:rsidP="00656198">
      <w:pPr>
        <w:spacing w:after="2" w:line="259" w:lineRule="auto"/>
        <w:ind w:left="-5" w:right="2479"/>
        <w:jc w:val="both"/>
      </w:pPr>
      <w:r>
        <w:t xml:space="preserve">§ 35.1 Constitutions of trade union or employers’ </w:t>
      </w:r>
      <w:r w:rsidR="00636DD1">
        <w:t>organization §</w:t>
      </w:r>
      <w:r>
        <w:t xml:space="preserve"> 35.2 Changing the constitution of a registered trade union or </w:t>
      </w:r>
      <w:r w:rsidR="00636DD1">
        <w:t>registered employers’</w:t>
      </w:r>
      <w:r>
        <w:t xml:space="preserve"> </w:t>
      </w:r>
      <w:r w:rsidR="00636DD1">
        <w:t>organization</w:t>
      </w:r>
    </w:p>
    <w:p w:rsidR="002D35A2" w:rsidRDefault="00FB6365" w:rsidP="00656198">
      <w:pPr>
        <w:ind w:left="-5" w:right="1493"/>
        <w:jc w:val="both"/>
      </w:pPr>
      <w:r>
        <w:t xml:space="preserve">§ 35.3 Winding up of trade union or employers’ </w:t>
      </w:r>
      <w:r w:rsidR="00636DD1">
        <w:t>organization</w:t>
      </w:r>
    </w:p>
    <w:p w:rsidR="002D35A2" w:rsidRDefault="00FB6365" w:rsidP="00656198">
      <w:pPr>
        <w:ind w:left="-5" w:right="1493"/>
        <w:jc w:val="both"/>
      </w:pPr>
      <w:r>
        <w:t xml:space="preserve">§ 35.4 Appeals from decisions of the Minister  </w:t>
      </w:r>
    </w:p>
    <w:p w:rsidR="002D35A2" w:rsidRDefault="002D35A2" w:rsidP="00656198">
      <w:pPr>
        <w:spacing w:after="0" w:line="259" w:lineRule="auto"/>
        <w:ind w:left="0" w:right="0" w:firstLine="0"/>
        <w:jc w:val="both"/>
      </w:pPr>
    </w:p>
    <w:p w:rsidR="002D35A2" w:rsidRPr="003F1A58" w:rsidRDefault="00FB6365" w:rsidP="003F1A58">
      <w:pPr>
        <w:rPr>
          <w:b/>
        </w:rPr>
      </w:pPr>
      <w:r w:rsidRPr="003F1A58">
        <w:rPr>
          <w:b/>
        </w:rPr>
        <w:t xml:space="preserve">§ 35.1 Constitutions of trade union or employers’ </w:t>
      </w:r>
      <w:r w:rsidR="00636DD1" w:rsidRPr="003F1A58">
        <w:rPr>
          <w:b/>
        </w:rPr>
        <w:t>organization</w:t>
      </w:r>
    </w:p>
    <w:p w:rsidR="002D35A2" w:rsidRDefault="002D35A2" w:rsidP="00656198">
      <w:pPr>
        <w:spacing w:after="2" w:line="259" w:lineRule="auto"/>
        <w:ind w:left="0" w:right="0" w:firstLine="0"/>
        <w:jc w:val="both"/>
      </w:pPr>
    </w:p>
    <w:p w:rsidR="002D35A2" w:rsidRDefault="00FB6365" w:rsidP="009B55E4">
      <w:pPr>
        <w:numPr>
          <w:ilvl w:val="0"/>
          <w:numId w:val="190"/>
        </w:numPr>
        <w:ind w:right="1493" w:hanging="264"/>
        <w:jc w:val="both"/>
      </w:pPr>
      <w:r>
        <w:t xml:space="preserve">A trade union or employers’ </w:t>
      </w:r>
      <w:r w:rsidR="00636DD1">
        <w:t>organization</w:t>
      </w:r>
      <w:r>
        <w:t xml:space="preserve"> that intends to register under </w:t>
      </w:r>
      <w:r w:rsidR="00636DD1">
        <w:t>section §</w:t>
      </w:r>
      <w:r>
        <w:t xml:space="preserve"> 36.1 shall adopt a constitution that meets the requirements set out in </w:t>
      </w:r>
      <w:r w:rsidR="00636DD1">
        <w:t>this section</w:t>
      </w:r>
      <w:r>
        <w:t xml:space="preserve">.  </w:t>
      </w:r>
    </w:p>
    <w:p w:rsidR="002D35A2" w:rsidRDefault="002D35A2" w:rsidP="00656198">
      <w:pPr>
        <w:spacing w:after="2" w:line="259" w:lineRule="auto"/>
        <w:ind w:left="0" w:right="0" w:firstLine="0"/>
        <w:jc w:val="both"/>
      </w:pPr>
    </w:p>
    <w:p w:rsidR="002D35A2" w:rsidRDefault="00FB6365" w:rsidP="009B55E4">
      <w:pPr>
        <w:numPr>
          <w:ilvl w:val="0"/>
          <w:numId w:val="190"/>
        </w:numPr>
        <w:ind w:right="1493" w:hanging="264"/>
        <w:jc w:val="both"/>
      </w:pPr>
      <w:r>
        <w:t xml:space="preserve">The constitution of a trade union or employers’ </w:t>
      </w:r>
      <w:r w:rsidR="00636DD1">
        <w:t>organization</w:t>
      </w:r>
      <w:r>
        <w:t xml:space="preserve"> that intends to  register under this Act shall:  </w:t>
      </w:r>
    </w:p>
    <w:p w:rsidR="002D35A2" w:rsidRDefault="002D35A2" w:rsidP="00656198">
      <w:pPr>
        <w:spacing w:after="0" w:line="259" w:lineRule="auto"/>
        <w:ind w:left="0" w:right="0" w:firstLine="0"/>
        <w:jc w:val="both"/>
      </w:pPr>
    </w:p>
    <w:p w:rsidR="005E0F60" w:rsidRDefault="00FB6365" w:rsidP="009B55E4">
      <w:pPr>
        <w:numPr>
          <w:ilvl w:val="1"/>
          <w:numId w:val="190"/>
        </w:numPr>
        <w:ind w:right="1493" w:hanging="202"/>
        <w:jc w:val="both"/>
      </w:pPr>
      <w:r>
        <w:t xml:space="preserve">state the name of that trade union or employers’ </w:t>
      </w:r>
      <w:r w:rsidR="005E0F60">
        <w:t>organization</w:t>
      </w:r>
      <w:r>
        <w:t xml:space="preserve">;  ii) declare its objects;  iii) describe the enterprise, industry or industries in its scope;  iv) prescribe the qualifications for admission to membership; </w:t>
      </w:r>
    </w:p>
    <w:p w:rsidR="002D35A2" w:rsidRDefault="00FB6365" w:rsidP="005E0F60">
      <w:pPr>
        <w:ind w:left="922" w:right="1493" w:firstLine="0"/>
        <w:jc w:val="both"/>
      </w:pPr>
      <w:r>
        <w:t xml:space="preserve"> </w:t>
      </w:r>
    </w:p>
    <w:p w:rsidR="002D35A2" w:rsidRDefault="00FB6365" w:rsidP="00656198">
      <w:pPr>
        <w:ind w:left="730" w:right="1140"/>
        <w:jc w:val="both"/>
      </w:pPr>
      <w:r>
        <w:t xml:space="preserve">v) provide for membership fees and the method for determining </w:t>
      </w:r>
      <w:r w:rsidR="005E0F60">
        <w:t>membership fees</w:t>
      </w:r>
      <w:r>
        <w:t xml:space="preserve"> and other payments by members;  vi) establish the circumstances and prescribe the procedure for the termination  of membership, which shall include:  </w:t>
      </w:r>
    </w:p>
    <w:p w:rsidR="002D35A2" w:rsidRDefault="002D35A2" w:rsidP="00656198">
      <w:pPr>
        <w:spacing w:after="2" w:line="259" w:lineRule="auto"/>
        <w:ind w:left="0" w:right="0" w:firstLine="0"/>
        <w:jc w:val="both"/>
      </w:pPr>
    </w:p>
    <w:p w:rsidR="002D35A2" w:rsidRDefault="00FB6365" w:rsidP="009B55E4">
      <w:pPr>
        <w:numPr>
          <w:ilvl w:val="2"/>
          <w:numId w:val="190"/>
        </w:numPr>
        <w:ind w:right="1493" w:hanging="346"/>
        <w:jc w:val="both"/>
      </w:pPr>
      <w:r>
        <w:t xml:space="preserve">an opportunity for the member to be heard; and  </w:t>
      </w:r>
    </w:p>
    <w:p w:rsidR="002D35A2" w:rsidRDefault="00FB6365" w:rsidP="009B55E4">
      <w:pPr>
        <w:numPr>
          <w:ilvl w:val="2"/>
          <w:numId w:val="190"/>
        </w:numPr>
        <w:ind w:right="1493" w:hanging="346"/>
        <w:jc w:val="both"/>
      </w:pPr>
      <w:r>
        <w:t xml:space="preserve">a right of appeal  vii) prescribe:  </w:t>
      </w:r>
    </w:p>
    <w:p w:rsidR="002D35A2" w:rsidRDefault="00FB6365" w:rsidP="009B55E4">
      <w:pPr>
        <w:numPr>
          <w:ilvl w:val="2"/>
          <w:numId w:val="192"/>
        </w:numPr>
        <w:ind w:right="1493" w:hanging="346"/>
        <w:jc w:val="both"/>
      </w:pPr>
      <w:r>
        <w:t xml:space="preserve">the functions of its officials and office bearers;  </w:t>
      </w:r>
    </w:p>
    <w:p w:rsidR="002D35A2" w:rsidRDefault="00FB6365" w:rsidP="009B55E4">
      <w:pPr>
        <w:numPr>
          <w:ilvl w:val="2"/>
          <w:numId w:val="192"/>
        </w:numPr>
        <w:ind w:right="1493" w:hanging="346"/>
        <w:jc w:val="both"/>
      </w:pPr>
      <w:r>
        <w:t xml:space="preserve">the procedure for the appointment or election of officials and office  bearers, including any qualification for office;  </w:t>
      </w:r>
    </w:p>
    <w:p w:rsidR="002D35A2" w:rsidRDefault="00FB6365" w:rsidP="009B55E4">
      <w:pPr>
        <w:numPr>
          <w:ilvl w:val="2"/>
          <w:numId w:val="192"/>
        </w:numPr>
        <w:ind w:right="1493" w:hanging="346"/>
        <w:jc w:val="both"/>
      </w:pPr>
      <w:r>
        <w:t xml:space="preserve">the terms of appointment of its officials and office-bearers; and  (4) the circumstances and  manner in which officials and office-bearers  may be removed from office;  </w:t>
      </w:r>
    </w:p>
    <w:p w:rsidR="002D35A2" w:rsidRDefault="00FB6365" w:rsidP="009B55E4">
      <w:pPr>
        <w:numPr>
          <w:ilvl w:val="2"/>
          <w:numId w:val="193"/>
        </w:numPr>
        <w:ind w:right="1493" w:hanging="350"/>
        <w:jc w:val="both"/>
      </w:pPr>
      <w:r>
        <w:lastRenderedPageBreak/>
        <w:t xml:space="preserve">in the case of a trade union, prescribe the procedure for nomination and  election of workplace union representatives;  </w:t>
      </w:r>
    </w:p>
    <w:p w:rsidR="002D35A2" w:rsidRDefault="002D35A2" w:rsidP="00656198">
      <w:pPr>
        <w:spacing w:after="0" w:line="259" w:lineRule="auto"/>
        <w:ind w:left="1440" w:right="0" w:firstLine="0"/>
        <w:jc w:val="both"/>
      </w:pPr>
    </w:p>
    <w:p w:rsidR="002D35A2" w:rsidRDefault="00FB6365" w:rsidP="009B55E4">
      <w:pPr>
        <w:numPr>
          <w:ilvl w:val="2"/>
          <w:numId w:val="193"/>
        </w:numPr>
        <w:ind w:right="1493" w:hanging="350"/>
        <w:jc w:val="both"/>
      </w:pPr>
      <w:r>
        <w:t xml:space="preserve">prescribe:  </w:t>
      </w:r>
    </w:p>
    <w:p w:rsidR="002D35A2" w:rsidRDefault="002D35A2" w:rsidP="00656198">
      <w:pPr>
        <w:spacing w:after="0" w:line="259" w:lineRule="auto"/>
        <w:ind w:left="1440" w:right="0" w:firstLine="0"/>
        <w:jc w:val="both"/>
      </w:pPr>
    </w:p>
    <w:p w:rsidR="002D35A2" w:rsidRDefault="00FB6365" w:rsidP="005E0F60">
      <w:pPr>
        <w:numPr>
          <w:ilvl w:val="3"/>
          <w:numId w:val="190"/>
        </w:numPr>
        <w:ind w:right="1440"/>
        <w:jc w:val="both"/>
      </w:pPr>
      <w:r>
        <w:t xml:space="preserve">that there shall be at least one general meeting and convention of  members every three years;  </w:t>
      </w:r>
    </w:p>
    <w:p w:rsidR="002D35A2" w:rsidRDefault="00FB6365" w:rsidP="005E0F60">
      <w:pPr>
        <w:numPr>
          <w:ilvl w:val="3"/>
          <w:numId w:val="190"/>
        </w:numPr>
        <w:ind w:right="1440"/>
        <w:jc w:val="both"/>
      </w:pPr>
      <w:r>
        <w:t xml:space="preserve">that general meetings and conventions of members shall be open to  all members; and  </w:t>
      </w:r>
    </w:p>
    <w:p w:rsidR="002D35A2" w:rsidRDefault="00FB6365" w:rsidP="005E0F60">
      <w:pPr>
        <w:numPr>
          <w:ilvl w:val="3"/>
          <w:numId w:val="190"/>
        </w:numPr>
        <w:ind w:right="1350"/>
        <w:jc w:val="both"/>
      </w:pPr>
      <w:r>
        <w:t xml:space="preserve">the procedure for convening and conducting meetings and  conventions of members and meetings of office bearers, including  the quorum for meetings and conventions, and the manner in which  minutes are to be kept;  </w:t>
      </w:r>
    </w:p>
    <w:p w:rsidR="002D35A2" w:rsidRDefault="002D35A2" w:rsidP="00656198">
      <w:pPr>
        <w:spacing w:after="2" w:line="259" w:lineRule="auto"/>
        <w:ind w:left="1440" w:right="0" w:firstLine="0"/>
        <w:jc w:val="both"/>
      </w:pPr>
    </w:p>
    <w:p w:rsidR="002D35A2" w:rsidRDefault="00FB6365" w:rsidP="009B55E4">
      <w:pPr>
        <w:numPr>
          <w:ilvl w:val="2"/>
          <w:numId w:val="191"/>
        </w:numPr>
        <w:ind w:right="1493" w:hanging="350"/>
        <w:jc w:val="both"/>
      </w:pPr>
      <w:r>
        <w:t xml:space="preserve">establish the manner in which ballots are to be conducted;  </w:t>
      </w:r>
    </w:p>
    <w:p w:rsidR="002D35A2" w:rsidRDefault="00FB6365" w:rsidP="009B55E4">
      <w:pPr>
        <w:numPr>
          <w:ilvl w:val="2"/>
          <w:numId w:val="191"/>
        </w:numPr>
        <w:ind w:right="1493" w:hanging="350"/>
        <w:jc w:val="both"/>
      </w:pPr>
      <w:r>
        <w:t xml:space="preserve">provide for the banking and investing of funds;  </w:t>
      </w:r>
    </w:p>
    <w:p w:rsidR="002D35A2" w:rsidRDefault="00FB6365" w:rsidP="009B55E4">
      <w:pPr>
        <w:numPr>
          <w:ilvl w:val="2"/>
          <w:numId w:val="191"/>
        </w:numPr>
        <w:ind w:right="1493" w:hanging="350"/>
        <w:jc w:val="both"/>
      </w:pPr>
      <w:r>
        <w:t xml:space="preserve">establish the purposes for which funds may be used;  (10) provide that no payment may be made to an official or  employee without the prior approval of its governing body  granted under the hand of its chairperson except for their  salaries and the expenses incurred by them in the course of their  duties;  </w:t>
      </w:r>
    </w:p>
    <w:p w:rsidR="002D35A2" w:rsidRDefault="00FB6365" w:rsidP="009B55E4">
      <w:pPr>
        <w:numPr>
          <w:ilvl w:val="2"/>
          <w:numId w:val="194"/>
        </w:numPr>
        <w:ind w:right="1493" w:hanging="470"/>
        <w:jc w:val="both"/>
      </w:pPr>
      <w:r>
        <w:t xml:space="preserve">provide for the acquisition and control of property;  </w:t>
      </w:r>
    </w:p>
    <w:p w:rsidR="002D35A2" w:rsidRDefault="00FB6365" w:rsidP="009B55E4">
      <w:pPr>
        <w:numPr>
          <w:ilvl w:val="2"/>
          <w:numId w:val="194"/>
        </w:numPr>
        <w:ind w:right="1493" w:hanging="470"/>
        <w:jc w:val="both"/>
      </w:pPr>
      <w:r>
        <w:t xml:space="preserve">determine the date for the end of its financial year;  </w:t>
      </w:r>
    </w:p>
    <w:p w:rsidR="002D35A2" w:rsidRDefault="00FB6365" w:rsidP="009B55E4">
      <w:pPr>
        <w:numPr>
          <w:ilvl w:val="2"/>
          <w:numId w:val="194"/>
        </w:numPr>
        <w:spacing w:after="2" w:line="259" w:lineRule="auto"/>
        <w:ind w:right="1493" w:hanging="470"/>
        <w:jc w:val="both"/>
      </w:pPr>
      <w:r>
        <w:t xml:space="preserve">prescribe a procedure for affiliation, or amalgamation, with  another trade union or employers’ </w:t>
      </w:r>
      <w:r w:rsidR="005E0F60">
        <w:t>organization</w:t>
      </w:r>
      <w:r>
        <w:t xml:space="preserve">, as the case may be;  (14) prescribe a procedure for changing the constitution; and  </w:t>
      </w:r>
    </w:p>
    <w:p w:rsidR="002D35A2" w:rsidRDefault="00FB6365" w:rsidP="00656198">
      <w:pPr>
        <w:ind w:left="1450" w:right="1493"/>
        <w:jc w:val="both"/>
      </w:pPr>
      <w:r>
        <w:t xml:space="preserve">(15) prescribe a procedure by which it may be wound up.  </w:t>
      </w:r>
    </w:p>
    <w:p w:rsidR="002D35A2" w:rsidRDefault="002D35A2" w:rsidP="00656198">
      <w:pPr>
        <w:spacing w:after="2" w:line="259" w:lineRule="auto"/>
        <w:ind w:left="0" w:right="0" w:firstLine="0"/>
        <w:jc w:val="both"/>
      </w:pPr>
    </w:p>
    <w:p w:rsidR="002D35A2" w:rsidRDefault="00FB6365" w:rsidP="009B55E4">
      <w:pPr>
        <w:numPr>
          <w:ilvl w:val="0"/>
          <w:numId w:val="190"/>
        </w:numPr>
        <w:ind w:right="1493" w:hanging="264"/>
        <w:jc w:val="both"/>
      </w:pPr>
      <w:r>
        <w:t xml:space="preserve">A constitution of a trade union or employers’ </w:t>
      </w:r>
      <w:r w:rsidR="005E0F60">
        <w:t>organization</w:t>
      </w:r>
      <w:r>
        <w:t xml:space="preserve"> shall not:  </w:t>
      </w:r>
    </w:p>
    <w:p w:rsidR="002D35A2" w:rsidRDefault="00FB6365" w:rsidP="009B55E4">
      <w:pPr>
        <w:numPr>
          <w:ilvl w:val="1"/>
          <w:numId w:val="190"/>
        </w:numPr>
        <w:ind w:right="1493" w:hanging="202"/>
        <w:jc w:val="both"/>
      </w:pPr>
      <w:r>
        <w:t xml:space="preserve">conflict with  </w:t>
      </w:r>
    </w:p>
    <w:p w:rsidR="002D35A2" w:rsidRDefault="002D35A2" w:rsidP="00656198">
      <w:pPr>
        <w:spacing w:after="0" w:line="259" w:lineRule="auto"/>
        <w:ind w:left="0" w:right="0" w:firstLine="0"/>
        <w:jc w:val="both"/>
      </w:pPr>
    </w:p>
    <w:p w:rsidR="002D35A2" w:rsidRDefault="00FB6365" w:rsidP="009B55E4">
      <w:pPr>
        <w:numPr>
          <w:ilvl w:val="2"/>
          <w:numId w:val="190"/>
        </w:numPr>
        <w:ind w:right="1493" w:hanging="346"/>
        <w:jc w:val="both"/>
      </w:pPr>
      <w:r>
        <w:t xml:space="preserve">the fundamental human rights and freedoms set out in Chapter III of  the Constitution of the Republic;  </w:t>
      </w:r>
    </w:p>
    <w:p w:rsidR="002D35A2" w:rsidRDefault="00FB6365" w:rsidP="009B55E4">
      <w:pPr>
        <w:numPr>
          <w:ilvl w:val="2"/>
          <w:numId w:val="190"/>
        </w:numPr>
        <w:ind w:right="1493" w:hanging="346"/>
        <w:jc w:val="both"/>
      </w:pPr>
      <w:r>
        <w:t xml:space="preserve">the fundamental rights at work protected in Chapter 2 of this Act; or  </w:t>
      </w:r>
    </w:p>
    <w:p w:rsidR="002D35A2" w:rsidRDefault="00FB6365" w:rsidP="009B55E4">
      <w:pPr>
        <w:numPr>
          <w:ilvl w:val="2"/>
          <w:numId w:val="190"/>
        </w:numPr>
        <w:ind w:right="1493" w:hanging="346"/>
        <w:jc w:val="both"/>
      </w:pPr>
      <w:r>
        <w:t xml:space="preserve">any other law;  </w:t>
      </w:r>
    </w:p>
    <w:p w:rsidR="002D35A2" w:rsidRDefault="002D35A2" w:rsidP="00656198">
      <w:pPr>
        <w:spacing w:after="2" w:line="259" w:lineRule="auto"/>
        <w:ind w:left="720" w:right="0" w:firstLine="0"/>
        <w:jc w:val="both"/>
      </w:pPr>
    </w:p>
    <w:p w:rsidR="002D35A2" w:rsidRDefault="00FB6365" w:rsidP="009B55E4">
      <w:pPr>
        <w:numPr>
          <w:ilvl w:val="1"/>
          <w:numId w:val="190"/>
        </w:numPr>
        <w:ind w:right="1493" w:hanging="202"/>
        <w:jc w:val="both"/>
      </w:pPr>
      <w:r>
        <w:t xml:space="preserve">hinder the attainment of the objects of any law; or  iii) evade any obligation imposed by any law.  </w:t>
      </w:r>
    </w:p>
    <w:p w:rsidR="002D35A2" w:rsidRDefault="002D35A2" w:rsidP="00656198">
      <w:pPr>
        <w:spacing w:after="0" w:line="259" w:lineRule="auto"/>
        <w:ind w:left="0" w:right="0" w:firstLine="0"/>
        <w:jc w:val="both"/>
      </w:pPr>
    </w:p>
    <w:p w:rsidR="002D35A2" w:rsidRDefault="00FB6365" w:rsidP="009B55E4">
      <w:pPr>
        <w:numPr>
          <w:ilvl w:val="0"/>
          <w:numId w:val="190"/>
        </w:numPr>
        <w:ind w:right="1493" w:hanging="264"/>
        <w:jc w:val="both"/>
      </w:pPr>
      <w:r>
        <w:t xml:space="preserve">The Minister may:  </w:t>
      </w:r>
    </w:p>
    <w:p w:rsidR="002D35A2" w:rsidRDefault="002D35A2" w:rsidP="00656198">
      <w:pPr>
        <w:spacing w:after="0" w:line="259" w:lineRule="auto"/>
        <w:ind w:left="0" w:right="0" w:firstLine="0"/>
        <w:jc w:val="both"/>
      </w:pPr>
    </w:p>
    <w:p w:rsidR="002D35A2" w:rsidRDefault="00FB6365" w:rsidP="009B55E4">
      <w:pPr>
        <w:numPr>
          <w:ilvl w:val="1"/>
          <w:numId w:val="190"/>
        </w:numPr>
        <w:spacing w:after="2" w:line="259" w:lineRule="auto"/>
        <w:ind w:right="1493" w:hanging="202"/>
        <w:jc w:val="both"/>
      </w:pPr>
      <w:r>
        <w:lastRenderedPageBreak/>
        <w:t xml:space="preserve">notify any trade union or employers’ </w:t>
      </w:r>
      <w:r w:rsidR="005E0F60">
        <w:t>organization</w:t>
      </w:r>
      <w:r>
        <w:t xml:space="preserve"> in writing that the  Minister has reason to believe that its constitution does not comply with or  contravenes this section; and  </w:t>
      </w:r>
    </w:p>
    <w:p w:rsidR="002D35A2" w:rsidRDefault="002D35A2" w:rsidP="00656198">
      <w:pPr>
        <w:spacing w:after="0" w:line="259" w:lineRule="auto"/>
        <w:ind w:left="720" w:right="0" w:firstLine="0"/>
        <w:jc w:val="both"/>
      </w:pPr>
    </w:p>
    <w:p w:rsidR="002D35A2" w:rsidRDefault="00FB6365" w:rsidP="009B55E4">
      <w:pPr>
        <w:numPr>
          <w:ilvl w:val="1"/>
          <w:numId w:val="190"/>
        </w:numPr>
        <w:ind w:right="1493" w:hanging="202"/>
        <w:jc w:val="both"/>
      </w:pPr>
      <w:r>
        <w:t xml:space="preserve">in that notice, invite the trade union or employers’ </w:t>
      </w:r>
      <w:r w:rsidR="00476E97">
        <w:t>organization</w:t>
      </w:r>
      <w:r>
        <w:t xml:space="preserve"> to make  representations to the Minister or to redraft its constitution in order to meet  the requirements of this section;  </w:t>
      </w:r>
    </w:p>
    <w:p w:rsidR="002D35A2" w:rsidRDefault="002D35A2" w:rsidP="00656198">
      <w:pPr>
        <w:spacing w:after="0" w:line="259" w:lineRule="auto"/>
        <w:ind w:left="0" w:right="0" w:firstLine="0"/>
        <w:jc w:val="both"/>
      </w:pPr>
    </w:p>
    <w:p w:rsidR="002D35A2" w:rsidRDefault="00FB6365" w:rsidP="009B55E4">
      <w:pPr>
        <w:numPr>
          <w:ilvl w:val="0"/>
          <w:numId w:val="190"/>
        </w:numPr>
        <w:ind w:right="1493" w:hanging="264"/>
        <w:jc w:val="both"/>
      </w:pPr>
      <w:r>
        <w:t xml:space="preserve">After considering any representations or redrafted constitution that may be  submitted, the Minister may  </w:t>
      </w:r>
    </w:p>
    <w:p w:rsidR="002D35A2" w:rsidRDefault="002D35A2" w:rsidP="00656198">
      <w:pPr>
        <w:spacing w:after="2" w:line="259" w:lineRule="auto"/>
        <w:ind w:left="0" w:right="0" w:firstLine="0"/>
        <w:jc w:val="both"/>
      </w:pPr>
    </w:p>
    <w:p w:rsidR="002D35A2" w:rsidRDefault="00FB6365" w:rsidP="009B55E4">
      <w:pPr>
        <w:numPr>
          <w:ilvl w:val="1"/>
          <w:numId w:val="190"/>
        </w:numPr>
        <w:ind w:right="1493" w:hanging="202"/>
        <w:jc w:val="both"/>
      </w:pPr>
      <w:r>
        <w:t xml:space="preserve">inform the party that the constitution meets the requirements of this section;  or  </w:t>
      </w:r>
    </w:p>
    <w:p w:rsidR="002D35A2" w:rsidRDefault="002D35A2" w:rsidP="00656198">
      <w:pPr>
        <w:spacing w:after="0" w:line="259" w:lineRule="auto"/>
        <w:ind w:left="720" w:right="0" w:firstLine="0"/>
        <w:jc w:val="both"/>
      </w:pPr>
    </w:p>
    <w:p w:rsidR="002D35A2" w:rsidRDefault="00FB6365" w:rsidP="009B55E4">
      <w:pPr>
        <w:numPr>
          <w:ilvl w:val="1"/>
          <w:numId w:val="190"/>
        </w:numPr>
        <w:ind w:right="1493" w:hanging="202"/>
        <w:jc w:val="both"/>
      </w:pPr>
      <w:r>
        <w:t xml:space="preserve">inform the party that the constitution does not meet the requirements </w:t>
      </w:r>
      <w:r w:rsidR="00E24DEF">
        <w:t>of this</w:t>
      </w:r>
      <w:r>
        <w:t xml:space="preserve"> section.  </w:t>
      </w:r>
    </w:p>
    <w:p w:rsidR="002D35A2" w:rsidRDefault="002D35A2" w:rsidP="00656198">
      <w:pPr>
        <w:spacing w:after="0" w:line="259" w:lineRule="auto"/>
        <w:ind w:left="0" w:right="0" w:firstLine="0"/>
        <w:jc w:val="both"/>
      </w:pPr>
    </w:p>
    <w:p w:rsidR="002D35A2" w:rsidRPr="003F1A58" w:rsidRDefault="00FB6365" w:rsidP="003F1A58">
      <w:pPr>
        <w:rPr>
          <w:b/>
        </w:rPr>
      </w:pPr>
      <w:r w:rsidRPr="003F1A58">
        <w:rPr>
          <w:b/>
        </w:rPr>
        <w:t xml:space="preserve">§ 35.2 </w:t>
      </w:r>
      <w:r w:rsidR="00476E97" w:rsidRPr="003F1A58">
        <w:rPr>
          <w:b/>
        </w:rPr>
        <w:t>changing</w:t>
      </w:r>
      <w:r w:rsidRPr="003F1A58">
        <w:rPr>
          <w:b/>
        </w:rPr>
        <w:t xml:space="preserve"> the constitution of a registered trade union or </w:t>
      </w:r>
      <w:r w:rsidR="00476E97">
        <w:rPr>
          <w:b/>
        </w:rPr>
        <w:t xml:space="preserve">registered </w:t>
      </w:r>
      <w:r w:rsidR="00384E68">
        <w:rPr>
          <w:b/>
        </w:rPr>
        <w:t>employers’ organi</w:t>
      </w:r>
      <w:r w:rsidR="00384E68" w:rsidRPr="003F1A58">
        <w:rPr>
          <w:b/>
        </w:rPr>
        <w:t>zation</w:t>
      </w:r>
    </w:p>
    <w:p w:rsidR="002D35A2" w:rsidRDefault="002D35A2" w:rsidP="00656198">
      <w:pPr>
        <w:spacing w:after="2" w:line="259" w:lineRule="auto"/>
        <w:ind w:left="0" w:right="0" w:firstLine="0"/>
        <w:jc w:val="both"/>
      </w:pPr>
    </w:p>
    <w:p w:rsidR="002D35A2" w:rsidRDefault="00FB6365" w:rsidP="009B55E4">
      <w:pPr>
        <w:numPr>
          <w:ilvl w:val="0"/>
          <w:numId w:val="195"/>
        </w:numPr>
        <w:spacing w:after="2" w:line="259" w:lineRule="auto"/>
        <w:ind w:right="1493" w:hanging="264"/>
        <w:jc w:val="both"/>
      </w:pPr>
      <w:r>
        <w:t xml:space="preserve">Any change to the constitution of a registered trade union or </w:t>
      </w:r>
      <w:r w:rsidR="00476E97">
        <w:t xml:space="preserve">registered </w:t>
      </w:r>
      <w:r w:rsidR="00384E68">
        <w:t>employers’ organization</w:t>
      </w:r>
      <w:r>
        <w:t xml:space="preserve"> takes effect only when the Minister approves </w:t>
      </w:r>
      <w:r w:rsidR="00384E68">
        <w:t>the change</w:t>
      </w:r>
      <w:r>
        <w:t xml:space="preserve"> under this section.  </w:t>
      </w:r>
    </w:p>
    <w:p w:rsidR="002D35A2" w:rsidRDefault="002D35A2" w:rsidP="00656198">
      <w:pPr>
        <w:spacing w:after="2" w:line="259" w:lineRule="auto"/>
        <w:ind w:left="0" w:right="0" w:firstLine="0"/>
        <w:jc w:val="both"/>
      </w:pPr>
    </w:p>
    <w:p w:rsidR="002D35A2" w:rsidRDefault="00FB6365" w:rsidP="009B55E4">
      <w:pPr>
        <w:numPr>
          <w:ilvl w:val="0"/>
          <w:numId w:val="195"/>
        </w:numPr>
        <w:ind w:right="1493" w:hanging="264"/>
        <w:jc w:val="both"/>
      </w:pPr>
      <w:r>
        <w:t xml:space="preserve">A trade union or employers’ </w:t>
      </w:r>
      <w:r w:rsidR="00CD4ED3">
        <w:t>organization</w:t>
      </w:r>
      <w:r>
        <w:t xml:space="preserve"> may apply for the approval of a  change to its constitution by submitting to the Minister:  </w:t>
      </w:r>
    </w:p>
    <w:p w:rsidR="002D35A2" w:rsidRDefault="002D35A2" w:rsidP="00656198">
      <w:pPr>
        <w:spacing w:after="0" w:line="259" w:lineRule="auto"/>
        <w:ind w:left="0" w:right="0" w:firstLine="0"/>
        <w:jc w:val="both"/>
      </w:pPr>
    </w:p>
    <w:p w:rsidR="002D35A2" w:rsidRDefault="00FB6365" w:rsidP="009B55E4">
      <w:pPr>
        <w:numPr>
          <w:ilvl w:val="1"/>
          <w:numId w:val="195"/>
        </w:numPr>
        <w:ind w:right="1493" w:hanging="206"/>
        <w:jc w:val="both"/>
      </w:pPr>
      <w:r>
        <w:t xml:space="preserve">the prescribed form duly completed;  </w:t>
      </w:r>
    </w:p>
    <w:p w:rsidR="002D35A2" w:rsidRDefault="002D35A2" w:rsidP="00656198">
      <w:pPr>
        <w:spacing w:after="0" w:line="259" w:lineRule="auto"/>
        <w:ind w:left="720" w:right="0" w:firstLine="0"/>
        <w:jc w:val="both"/>
      </w:pPr>
    </w:p>
    <w:p w:rsidR="002D35A2" w:rsidRDefault="00FB6365" w:rsidP="009B55E4">
      <w:pPr>
        <w:numPr>
          <w:ilvl w:val="1"/>
          <w:numId w:val="195"/>
        </w:numPr>
        <w:ind w:right="1493" w:hanging="206"/>
        <w:jc w:val="both"/>
      </w:pPr>
      <w:r>
        <w:t xml:space="preserve">the prescribed number of copies of the resolution containing the wording  of the change; and  </w:t>
      </w:r>
    </w:p>
    <w:p w:rsidR="002D35A2" w:rsidRDefault="002D35A2" w:rsidP="00656198">
      <w:pPr>
        <w:spacing w:after="2" w:line="259" w:lineRule="auto"/>
        <w:ind w:left="720" w:right="0" w:firstLine="0"/>
        <w:jc w:val="both"/>
      </w:pPr>
    </w:p>
    <w:p w:rsidR="002D35A2" w:rsidRDefault="00FB6365" w:rsidP="009B55E4">
      <w:pPr>
        <w:numPr>
          <w:ilvl w:val="1"/>
          <w:numId w:val="195"/>
        </w:numPr>
        <w:ind w:right="1493" w:hanging="206"/>
        <w:jc w:val="both"/>
      </w:pPr>
      <w:r>
        <w:t xml:space="preserve">a certificate signed by the chairperson stating that the resolution was  passed in accordance with the constitution.  </w:t>
      </w:r>
    </w:p>
    <w:p w:rsidR="002D35A2" w:rsidRDefault="002D35A2" w:rsidP="00656198">
      <w:pPr>
        <w:spacing w:after="0" w:line="259" w:lineRule="auto"/>
        <w:ind w:left="0" w:right="0" w:firstLine="0"/>
        <w:jc w:val="both"/>
      </w:pPr>
    </w:p>
    <w:p w:rsidR="002D35A2" w:rsidRDefault="00FB6365" w:rsidP="009B55E4">
      <w:pPr>
        <w:numPr>
          <w:ilvl w:val="0"/>
          <w:numId w:val="195"/>
        </w:numPr>
        <w:ind w:right="1493" w:hanging="264"/>
        <w:jc w:val="both"/>
      </w:pPr>
      <w:r>
        <w:t xml:space="preserve">The Minister may require further information in support of the application.  </w:t>
      </w:r>
    </w:p>
    <w:p w:rsidR="002D35A2" w:rsidRDefault="002D35A2" w:rsidP="00656198">
      <w:pPr>
        <w:spacing w:after="0" w:line="259" w:lineRule="auto"/>
        <w:ind w:left="0" w:right="0" w:firstLine="0"/>
        <w:jc w:val="both"/>
      </w:pPr>
    </w:p>
    <w:p w:rsidR="002D35A2" w:rsidRDefault="00FB6365" w:rsidP="009B55E4">
      <w:pPr>
        <w:numPr>
          <w:ilvl w:val="0"/>
          <w:numId w:val="195"/>
        </w:numPr>
        <w:ind w:right="1493" w:hanging="264"/>
        <w:jc w:val="both"/>
      </w:pPr>
      <w:r>
        <w:t xml:space="preserve">The Minister shall:  </w:t>
      </w:r>
    </w:p>
    <w:p w:rsidR="002D35A2" w:rsidRDefault="002D35A2" w:rsidP="00656198">
      <w:pPr>
        <w:spacing w:after="0" w:line="259" w:lineRule="auto"/>
        <w:ind w:left="0" w:right="0" w:firstLine="0"/>
        <w:jc w:val="both"/>
      </w:pPr>
    </w:p>
    <w:p w:rsidR="002D35A2" w:rsidRDefault="00FB6365" w:rsidP="009B55E4">
      <w:pPr>
        <w:numPr>
          <w:ilvl w:val="1"/>
          <w:numId w:val="195"/>
        </w:numPr>
        <w:ind w:right="1493" w:hanging="206"/>
        <w:jc w:val="both"/>
      </w:pPr>
      <w:r>
        <w:t xml:space="preserve">consider the application and any further information supplied by the  applicant; and  </w:t>
      </w:r>
    </w:p>
    <w:p w:rsidR="002D35A2" w:rsidRDefault="002D35A2" w:rsidP="00656198">
      <w:pPr>
        <w:spacing w:after="2" w:line="259" w:lineRule="auto"/>
        <w:ind w:left="720" w:right="0" w:firstLine="0"/>
        <w:jc w:val="both"/>
      </w:pPr>
    </w:p>
    <w:p w:rsidR="002D35A2" w:rsidRDefault="00FB6365" w:rsidP="009B55E4">
      <w:pPr>
        <w:numPr>
          <w:ilvl w:val="1"/>
          <w:numId w:val="195"/>
        </w:numPr>
        <w:ind w:right="1493" w:hanging="206"/>
        <w:jc w:val="both"/>
      </w:pPr>
      <w:r>
        <w:t xml:space="preserve">if satisfied that the amendments meet the requirements contemplated in  section § 35.1, approve the change by issuing:  </w:t>
      </w:r>
    </w:p>
    <w:p w:rsidR="002D35A2" w:rsidRDefault="002D35A2" w:rsidP="00656198">
      <w:pPr>
        <w:spacing w:after="0" w:line="259" w:lineRule="auto"/>
        <w:ind w:left="0" w:right="0" w:firstLine="0"/>
        <w:jc w:val="both"/>
      </w:pPr>
    </w:p>
    <w:p w:rsidR="002D35A2" w:rsidRDefault="00FB6365" w:rsidP="009B55E4">
      <w:pPr>
        <w:numPr>
          <w:ilvl w:val="2"/>
          <w:numId w:val="195"/>
        </w:numPr>
        <w:ind w:right="1493" w:hanging="346"/>
        <w:jc w:val="both"/>
      </w:pPr>
      <w:r>
        <w:t xml:space="preserve">the prescribed certificate approving the change; or  </w:t>
      </w:r>
    </w:p>
    <w:p w:rsidR="002D35A2" w:rsidRDefault="00FB6365" w:rsidP="009B55E4">
      <w:pPr>
        <w:numPr>
          <w:ilvl w:val="2"/>
          <w:numId w:val="195"/>
        </w:numPr>
        <w:ind w:right="1493" w:hanging="346"/>
        <w:jc w:val="both"/>
      </w:pPr>
      <w:r>
        <w:t xml:space="preserve">if it is a change of name, a new certificate of registration reflecting the  new name.  </w:t>
      </w:r>
    </w:p>
    <w:p w:rsidR="002D35A2" w:rsidRDefault="002D35A2" w:rsidP="00656198">
      <w:pPr>
        <w:spacing w:after="0" w:line="259" w:lineRule="auto"/>
        <w:ind w:left="0" w:right="0" w:firstLine="0"/>
        <w:jc w:val="both"/>
      </w:pPr>
    </w:p>
    <w:p w:rsidR="002D35A2" w:rsidRDefault="00FB6365" w:rsidP="009B55E4">
      <w:pPr>
        <w:numPr>
          <w:ilvl w:val="0"/>
          <w:numId w:val="195"/>
        </w:numPr>
        <w:ind w:right="1493" w:hanging="264"/>
        <w:jc w:val="both"/>
      </w:pPr>
      <w:r>
        <w:t xml:space="preserve">If the Minister refuses to approve a change, the Minister shall give </w:t>
      </w:r>
      <w:r w:rsidR="00CD4ED3">
        <w:t>written notice</w:t>
      </w:r>
      <w:r>
        <w:t xml:space="preserve"> of that decision and the reasons for the refusal.  </w:t>
      </w:r>
    </w:p>
    <w:p w:rsidR="002D35A2" w:rsidRDefault="002D35A2" w:rsidP="00656198">
      <w:pPr>
        <w:spacing w:after="2" w:line="259" w:lineRule="auto"/>
        <w:ind w:left="0" w:right="0" w:firstLine="0"/>
        <w:jc w:val="both"/>
      </w:pPr>
    </w:p>
    <w:p w:rsidR="002D35A2" w:rsidRDefault="00FB6365" w:rsidP="009B55E4">
      <w:pPr>
        <w:numPr>
          <w:ilvl w:val="0"/>
          <w:numId w:val="195"/>
        </w:numPr>
        <w:ind w:right="1493" w:hanging="264"/>
        <w:jc w:val="both"/>
      </w:pPr>
      <w:r>
        <w:t xml:space="preserve">The provisions of sections § 35.1 b) to e) apply, with the necessary changes, </w:t>
      </w:r>
      <w:r w:rsidR="00CD4ED3">
        <w:t>to applications</w:t>
      </w:r>
      <w:r>
        <w:t xml:space="preserve"> under this section.  </w:t>
      </w:r>
    </w:p>
    <w:p w:rsidR="002D35A2" w:rsidRDefault="002D35A2" w:rsidP="00656198">
      <w:pPr>
        <w:spacing w:after="0" w:line="259" w:lineRule="auto"/>
        <w:ind w:left="0" w:right="0" w:firstLine="0"/>
        <w:jc w:val="both"/>
      </w:pPr>
    </w:p>
    <w:p w:rsidR="002D35A2" w:rsidRPr="003F1A58" w:rsidRDefault="00FB6365" w:rsidP="003F1A58">
      <w:pPr>
        <w:rPr>
          <w:b/>
        </w:rPr>
      </w:pPr>
      <w:r w:rsidRPr="003F1A58">
        <w:rPr>
          <w:b/>
        </w:rPr>
        <w:t xml:space="preserve">§ 35.3 Winding up of trade union or employers’ </w:t>
      </w:r>
      <w:r w:rsidR="00CD4ED3" w:rsidRPr="003F1A58">
        <w:rPr>
          <w:b/>
        </w:rPr>
        <w:t>organization</w:t>
      </w:r>
    </w:p>
    <w:p w:rsidR="002D35A2" w:rsidRDefault="002D35A2" w:rsidP="00656198">
      <w:pPr>
        <w:spacing w:after="0" w:line="259" w:lineRule="auto"/>
        <w:ind w:left="0" w:right="0" w:firstLine="0"/>
        <w:jc w:val="both"/>
      </w:pPr>
    </w:p>
    <w:p w:rsidR="002D35A2" w:rsidRDefault="00FB6365" w:rsidP="009B55E4">
      <w:pPr>
        <w:numPr>
          <w:ilvl w:val="0"/>
          <w:numId w:val="196"/>
        </w:numPr>
        <w:spacing w:after="2" w:line="259" w:lineRule="auto"/>
        <w:ind w:right="1651" w:hanging="264"/>
        <w:jc w:val="both"/>
      </w:pPr>
      <w:r>
        <w:t xml:space="preserve">The Labour Court, or if no Labour Court is established in the relevant county,  the Circuit Court, may order a trade union or employers’ </w:t>
      </w:r>
      <w:r w:rsidR="00CD4ED3">
        <w:t>organization</w:t>
      </w:r>
      <w:r>
        <w:t xml:space="preserve"> to be  wound up if:  </w:t>
      </w:r>
    </w:p>
    <w:p w:rsidR="002D35A2" w:rsidRDefault="002D35A2" w:rsidP="00656198">
      <w:pPr>
        <w:spacing w:after="2" w:line="259" w:lineRule="auto"/>
        <w:ind w:left="0" w:right="0" w:firstLine="0"/>
        <w:jc w:val="both"/>
      </w:pPr>
    </w:p>
    <w:p w:rsidR="002D35A2" w:rsidRDefault="00FB6365" w:rsidP="009B55E4">
      <w:pPr>
        <w:numPr>
          <w:ilvl w:val="1"/>
          <w:numId w:val="196"/>
        </w:numPr>
        <w:ind w:right="1296" w:hanging="322"/>
        <w:jc w:val="both"/>
      </w:pPr>
      <w:r>
        <w:t xml:space="preserve">the union or </w:t>
      </w:r>
      <w:r w:rsidR="00CD4ED3">
        <w:t>organization</w:t>
      </w:r>
      <w:r>
        <w:t xml:space="preserve"> has resolved to wind up its affairs and has  applied to the court for an order giving effect to that resolution;  </w:t>
      </w:r>
    </w:p>
    <w:p w:rsidR="002D35A2" w:rsidRDefault="002D35A2" w:rsidP="00656198">
      <w:pPr>
        <w:spacing w:after="0" w:line="259" w:lineRule="auto"/>
        <w:ind w:left="720" w:right="0" w:firstLine="0"/>
        <w:jc w:val="both"/>
      </w:pPr>
    </w:p>
    <w:p w:rsidR="002D35A2" w:rsidRDefault="00FB6365" w:rsidP="009B55E4">
      <w:pPr>
        <w:numPr>
          <w:ilvl w:val="1"/>
          <w:numId w:val="196"/>
        </w:numPr>
        <w:ind w:right="1296" w:hanging="322"/>
        <w:jc w:val="both"/>
      </w:pPr>
      <w:r>
        <w:t xml:space="preserve">the Minister or any member of the union or </w:t>
      </w:r>
      <w:r w:rsidR="008D3C80">
        <w:t>organization</w:t>
      </w:r>
      <w:r>
        <w:t xml:space="preserve"> has applied to the  court for its winding up and the court is satisfied that, for some reason that  cannot be remedied, it is unable to continue functioning; or  </w:t>
      </w:r>
    </w:p>
    <w:p w:rsidR="002D35A2" w:rsidRDefault="002D35A2" w:rsidP="00656198">
      <w:pPr>
        <w:spacing w:after="0" w:line="259" w:lineRule="auto"/>
        <w:ind w:left="720" w:right="0" w:firstLine="0"/>
        <w:jc w:val="both"/>
      </w:pPr>
    </w:p>
    <w:p w:rsidR="002D35A2" w:rsidRDefault="00FB6365" w:rsidP="009B55E4">
      <w:pPr>
        <w:numPr>
          <w:ilvl w:val="1"/>
          <w:numId w:val="196"/>
        </w:numPr>
        <w:ind w:right="1296" w:hanging="322"/>
        <w:jc w:val="both"/>
      </w:pPr>
      <w:r>
        <w:t xml:space="preserve">a person has applied for its winding up because it is insolvent.  </w:t>
      </w:r>
    </w:p>
    <w:p w:rsidR="002D35A2" w:rsidRDefault="002D35A2" w:rsidP="00656198">
      <w:pPr>
        <w:spacing w:after="0" w:line="259" w:lineRule="auto"/>
        <w:ind w:left="0" w:right="0" w:firstLine="0"/>
        <w:jc w:val="both"/>
      </w:pPr>
    </w:p>
    <w:p w:rsidR="002D35A2" w:rsidRDefault="00FB6365" w:rsidP="009B55E4">
      <w:pPr>
        <w:numPr>
          <w:ilvl w:val="0"/>
          <w:numId w:val="196"/>
        </w:numPr>
        <w:ind w:right="1651" w:hanging="264"/>
        <w:jc w:val="both"/>
      </w:pPr>
      <w:r>
        <w:t xml:space="preserve">If the reason for the winding up is insolvency  </w:t>
      </w:r>
    </w:p>
    <w:p w:rsidR="002D35A2" w:rsidRDefault="002D35A2" w:rsidP="00656198">
      <w:pPr>
        <w:spacing w:after="0" w:line="259" w:lineRule="auto"/>
        <w:ind w:left="0" w:right="0" w:firstLine="0"/>
        <w:jc w:val="both"/>
      </w:pPr>
    </w:p>
    <w:p w:rsidR="002D35A2" w:rsidRDefault="00FB6365" w:rsidP="009B55E4">
      <w:pPr>
        <w:numPr>
          <w:ilvl w:val="1"/>
          <w:numId w:val="196"/>
        </w:numPr>
        <w:ind w:right="1296" w:hanging="322"/>
        <w:jc w:val="both"/>
      </w:pPr>
      <w:r>
        <w:t xml:space="preserve">the Business Corporation Act and any other relevant law shall apply; but  </w:t>
      </w:r>
    </w:p>
    <w:p w:rsidR="002D35A2" w:rsidRDefault="002D35A2" w:rsidP="00656198">
      <w:pPr>
        <w:spacing w:after="0" w:line="259" w:lineRule="auto"/>
        <w:ind w:left="720" w:right="0" w:firstLine="0"/>
        <w:jc w:val="both"/>
      </w:pPr>
    </w:p>
    <w:p w:rsidR="002D35A2" w:rsidRDefault="00FB6365" w:rsidP="009B55E4">
      <w:pPr>
        <w:numPr>
          <w:ilvl w:val="1"/>
          <w:numId w:val="196"/>
        </w:numPr>
        <w:ind w:right="1296" w:hanging="322"/>
        <w:jc w:val="both"/>
      </w:pPr>
      <w:r>
        <w:t xml:space="preserve">any reference in that Act to a court shall be interpreted as referring to the  Labour Court, or if no Labour Court is established in the relevant county,  to the Circuit Court.  </w:t>
      </w:r>
    </w:p>
    <w:p w:rsidR="002D35A2" w:rsidRDefault="002D35A2" w:rsidP="00656198">
      <w:pPr>
        <w:spacing w:after="0" w:line="259" w:lineRule="auto"/>
        <w:ind w:left="0" w:right="0" w:firstLine="0"/>
        <w:jc w:val="both"/>
      </w:pPr>
    </w:p>
    <w:p w:rsidR="002D35A2" w:rsidRPr="003F1A58" w:rsidRDefault="00FB6365" w:rsidP="003F1A58">
      <w:pPr>
        <w:rPr>
          <w:b/>
        </w:rPr>
      </w:pPr>
      <w:r w:rsidRPr="003F1A58">
        <w:rPr>
          <w:b/>
        </w:rPr>
        <w:t xml:space="preserve">§ 35.4 Appeals from decisions of the Minister  </w:t>
      </w:r>
    </w:p>
    <w:p w:rsidR="002D35A2" w:rsidRDefault="002D35A2" w:rsidP="00656198">
      <w:pPr>
        <w:spacing w:after="0" w:line="259" w:lineRule="auto"/>
        <w:ind w:left="0" w:right="0" w:firstLine="0"/>
        <w:jc w:val="both"/>
      </w:pPr>
    </w:p>
    <w:p w:rsidR="002D35A2" w:rsidRDefault="00FB6365" w:rsidP="00656198">
      <w:pPr>
        <w:ind w:left="-5" w:right="901"/>
        <w:jc w:val="both"/>
      </w:pPr>
      <w:r>
        <w:t xml:space="preserve">Any person aggrieved by a decision of the Minister made under this Chapter </w:t>
      </w:r>
      <w:r w:rsidR="008D3C80">
        <w:t>may lodge</w:t>
      </w:r>
      <w:r>
        <w:t xml:space="preserve"> an appeal against that decision, in accordance with the procedures in </w:t>
      </w:r>
      <w:r w:rsidR="008D3C80">
        <w:t>Chapters Ten</w:t>
      </w:r>
      <w:r>
        <w:t xml:space="preserve"> and Eleven.  </w:t>
      </w:r>
    </w:p>
    <w:p w:rsidR="002D35A2" w:rsidRDefault="002D35A2" w:rsidP="00656198">
      <w:pPr>
        <w:spacing w:after="0" w:line="259" w:lineRule="auto"/>
        <w:ind w:left="0" w:right="0" w:firstLine="0"/>
        <w:jc w:val="both"/>
      </w:pPr>
    </w:p>
    <w:p w:rsidR="002D35A2" w:rsidRPr="00C25F0C" w:rsidRDefault="00C25F0C" w:rsidP="00C25F0C">
      <w:pPr>
        <w:pStyle w:val="Heading2"/>
      </w:pPr>
      <w:bookmarkStart w:id="43" w:name="_Toc423959372"/>
      <w:r w:rsidRPr="00C25F0C">
        <w:t xml:space="preserve">Chapter 36 – </w:t>
      </w:r>
      <w:r w:rsidRPr="00C25F0C">
        <w:tab/>
        <w:t xml:space="preserve">Registration of Trade Unions </w:t>
      </w:r>
      <w:r w:rsidR="008D3C80" w:rsidRPr="00C25F0C">
        <w:t>AND EMPLOYERS’</w:t>
      </w:r>
      <w:r w:rsidR="008D3C80">
        <w:t xml:space="preserve"> OrganiZ</w:t>
      </w:r>
      <w:r w:rsidRPr="00C25F0C">
        <w:t>ations</w:t>
      </w:r>
      <w:bookmarkEnd w:id="43"/>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36.1 Requirements for registration  </w:t>
      </w:r>
    </w:p>
    <w:p w:rsidR="002D35A2" w:rsidRDefault="00FB6365" w:rsidP="00656198">
      <w:pPr>
        <w:ind w:left="-5" w:right="2457"/>
        <w:jc w:val="both"/>
      </w:pPr>
      <w:r>
        <w:lastRenderedPageBreak/>
        <w:t xml:space="preserve">§ 36.2 Effect of registration of trade union or employers’ </w:t>
      </w:r>
      <w:r w:rsidR="00FD47BD">
        <w:t>organization §</w:t>
      </w:r>
      <w:r>
        <w:t xml:space="preserve"> 36.3 Rights of registered trade unions and registered </w:t>
      </w:r>
      <w:r w:rsidR="00FD47BD">
        <w:t>employers’ organizations</w:t>
      </w:r>
    </w:p>
    <w:p w:rsidR="002D35A2" w:rsidRDefault="00FB6365" w:rsidP="00656198">
      <w:pPr>
        <w:ind w:left="-5" w:right="1493"/>
        <w:jc w:val="both"/>
      </w:pPr>
      <w:r>
        <w:t xml:space="preserve">§ 36.4 Obligations of registered trade unions and registered </w:t>
      </w:r>
      <w:r w:rsidR="00FD47BD">
        <w:t>employers’ organizations</w:t>
      </w:r>
    </w:p>
    <w:p w:rsidR="002D35A2" w:rsidRDefault="00FB6365" w:rsidP="00656198">
      <w:pPr>
        <w:ind w:left="-5" w:right="1493"/>
        <w:jc w:val="both"/>
      </w:pPr>
      <w:r>
        <w:t xml:space="preserve">§ 36.5 Failure to comply with obligations under this Chapter  </w:t>
      </w:r>
    </w:p>
    <w:p w:rsidR="002D35A2" w:rsidRDefault="00FB6365" w:rsidP="00656198">
      <w:pPr>
        <w:ind w:left="-5" w:right="1493"/>
        <w:jc w:val="both"/>
      </w:pPr>
      <w:r>
        <w:t xml:space="preserve">§ 36.6 Failure to comply with constitution or election requirements  </w:t>
      </w:r>
    </w:p>
    <w:p w:rsidR="002D35A2" w:rsidRDefault="00FB6365" w:rsidP="00656198">
      <w:pPr>
        <w:ind w:left="-5" w:right="1493"/>
        <w:jc w:val="both"/>
      </w:pPr>
      <w:r>
        <w:t xml:space="preserve">§ 36.7 Appeals from decisions of Minister  </w:t>
      </w:r>
    </w:p>
    <w:p w:rsidR="00F934CF" w:rsidRDefault="00F934CF" w:rsidP="00656198">
      <w:pPr>
        <w:ind w:left="-5" w:right="1493"/>
        <w:jc w:val="both"/>
      </w:pPr>
    </w:p>
    <w:p w:rsidR="00F934CF" w:rsidRDefault="00F934CF" w:rsidP="00656198">
      <w:pPr>
        <w:ind w:left="-5" w:right="1493"/>
        <w:jc w:val="both"/>
      </w:pPr>
    </w:p>
    <w:p w:rsidR="002D35A2" w:rsidRPr="00F934CF" w:rsidRDefault="00FB6365" w:rsidP="00656198">
      <w:pPr>
        <w:ind w:left="-5" w:right="1493"/>
        <w:jc w:val="both"/>
        <w:rPr>
          <w:b/>
        </w:rPr>
      </w:pPr>
      <w:r w:rsidRPr="00F934CF">
        <w:rPr>
          <w:b/>
        </w:rPr>
        <w:t xml:space="preserve">§ 36.1 Requirements for registration  </w:t>
      </w:r>
    </w:p>
    <w:p w:rsidR="002D35A2" w:rsidRDefault="002D35A2" w:rsidP="00656198">
      <w:pPr>
        <w:spacing w:after="0" w:line="259" w:lineRule="auto"/>
        <w:ind w:left="0" w:right="0" w:firstLine="0"/>
        <w:jc w:val="both"/>
      </w:pPr>
    </w:p>
    <w:p w:rsidR="002D35A2" w:rsidRDefault="00FB6365" w:rsidP="009B55E4">
      <w:pPr>
        <w:numPr>
          <w:ilvl w:val="0"/>
          <w:numId w:val="197"/>
        </w:numPr>
        <w:spacing w:after="2" w:line="259" w:lineRule="auto"/>
        <w:ind w:right="1493" w:hanging="264"/>
        <w:jc w:val="both"/>
      </w:pPr>
      <w:r>
        <w:t xml:space="preserve">Any trade union or employers’ </w:t>
      </w:r>
      <w:r w:rsidR="00FD47BD">
        <w:t>organization</w:t>
      </w:r>
      <w:r>
        <w:t xml:space="preserve"> that has adopted a constitution  that complies with section § 35.1 may apply to the Minister for registration, by  submitting to the Minister:  </w:t>
      </w:r>
    </w:p>
    <w:p w:rsidR="002D35A2" w:rsidRDefault="002D35A2" w:rsidP="00656198">
      <w:pPr>
        <w:spacing w:after="0" w:line="259" w:lineRule="auto"/>
        <w:ind w:left="0" w:right="0" w:firstLine="0"/>
        <w:jc w:val="both"/>
      </w:pPr>
    </w:p>
    <w:p w:rsidR="002D35A2" w:rsidRDefault="00FB6365" w:rsidP="009B55E4">
      <w:pPr>
        <w:numPr>
          <w:ilvl w:val="1"/>
          <w:numId w:val="197"/>
        </w:numPr>
        <w:ind w:right="1322" w:hanging="326"/>
        <w:jc w:val="both"/>
      </w:pPr>
      <w:r>
        <w:t xml:space="preserve">the prescribed form duly completed; and  </w:t>
      </w:r>
    </w:p>
    <w:p w:rsidR="002D35A2" w:rsidRDefault="002D35A2" w:rsidP="00656198">
      <w:pPr>
        <w:spacing w:after="2" w:line="259" w:lineRule="auto"/>
        <w:ind w:left="720" w:right="0" w:firstLine="0"/>
        <w:jc w:val="both"/>
      </w:pPr>
    </w:p>
    <w:p w:rsidR="002D35A2" w:rsidRDefault="00FB6365" w:rsidP="009B55E4">
      <w:pPr>
        <w:numPr>
          <w:ilvl w:val="1"/>
          <w:numId w:val="197"/>
        </w:numPr>
        <w:ind w:right="1322" w:hanging="326"/>
        <w:jc w:val="both"/>
      </w:pPr>
      <w:r>
        <w:t xml:space="preserve">three copies of its constitution, each duly certified by its chairperson </w:t>
      </w:r>
      <w:r w:rsidR="00CD5CFA">
        <w:t>and secretary</w:t>
      </w:r>
      <w:r>
        <w:t xml:space="preserve"> as a true and correct copy of the constitution.  </w:t>
      </w:r>
    </w:p>
    <w:p w:rsidR="002D35A2" w:rsidRDefault="002D35A2" w:rsidP="00656198">
      <w:pPr>
        <w:spacing w:after="0" w:line="259" w:lineRule="auto"/>
        <w:ind w:left="720" w:right="0" w:firstLine="0"/>
        <w:jc w:val="both"/>
      </w:pPr>
    </w:p>
    <w:p w:rsidR="002D35A2" w:rsidRDefault="00FB6365" w:rsidP="009B55E4">
      <w:pPr>
        <w:numPr>
          <w:ilvl w:val="1"/>
          <w:numId w:val="197"/>
        </w:numPr>
        <w:ind w:right="1322" w:hanging="326"/>
        <w:jc w:val="both"/>
      </w:pPr>
      <w:r>
        <w:t xml:space="preserve">the Minister may require further information in support of an application.  </w:t>
      </w:r>
    </w:p>
    <w:p w:rsidR="002D35A2" w:rsidRDefault="002D35A2" w:rsidP="00656198">
      <w:pPr>
        <w:spacing w:after="0" w:line="259" w:lineRule="auto"/>
        <w:ind w:left="0" w:right="0" w:firstLine="0"/>
        <w:jc w:val="both"/>
      </w:pPr>
    </w:p>
    <w:p w:rsidR="002D35A2" w:rsidRDefault="00FB6365" w:rsidP="009B55E4">
      <w:pPr>
        <w:numPr>
          <w:ilvl w:val="0"/>
          <w:numId w:val="197"/>
        </w:numPr>
        <w:ind w:right="1493" w:hanging="264"/>
        <w:jc w:val="both"/>
      </w:pPr>
      <w:r>
        <w:t xml:space="preserve">The Minister shall:  </w:t>
      </w:r>
    </w:p>
    <w:p w:rsidR="002D35A2" w:rsidRDefault="002D35A2" w:rsidP="00656198">
      <w:pPr>
        <w:spacing w:after="0" w:line="259" w:lineRule="auto"/>
        <w:ind w:left="0" w:right="0" w:firstLine="0"/>
        <w:jc w:val="both"/>
      </w:pPr>
    </w:p>
    <w:p w:rsidR="002D35A2" w:rsidRDefault="00FB6365" w:rsidP="009B55E4">
      <w:pPr>
        <w:numPr>
          <w:ilvl w:val="1"/>
          <w:numId w:val="197"/>
        </w:numPr>
        <w:ind w:right="1322" w:hanging="326"/>
        <w:jc w:val="both"/>
      </w:pPr>
      <w:r>
        <w:t xml:space="preserve">consider the application and any further information supplied by the  applicant; and  </w:t>
      </w:r>
    </w:p>
    <w:p w:rsidR="002D35A2" w:rsidRDefault="002D35A2" w:rsidP="00656198">
      <w:pPr>
        <w:spacing w:after="2" w:line="259" w:lineRule="auto"/>
        <w:ind w:left="720" w:right="0" w:firstLine="0"/>
        <w:jc w:val="both"/>
      </w:pPr>
    </w:p>
    <w:p w:rsidR="003F1A58" w:rsidRDefault="00FB6365" w:rsidP="009B55E4">
      <w:pPr>
        <w:numPr>
          <w:ilvl w:val="1"/>
          <w:numId w:val="197"/>
        </w:numPr>
        <w:spacing w:after="2" w:line="259" w:lineRule="auto"/>
        <w:ind w:right="1322" w:hanging="326"/>
        <w:jc w:val="both"/>
      </w:pPr>
      <w:r>
        <w:t xml:space="preserve">if the constitution of the applicant meets the requirements for registration  set out in sections § 35.1 b) and c), register the applicant by issuing the  prescribed certificate of registration. </w:t>
      </w:r>
    </w:p>
    <w:p w:rsidR="002D35A2" w:rsidRDefault="002D35A2" w:rsidP="003F1A58">
      <w:pPr>
        <w:spacing w:after="2" w:line="259" w:lineRule="auto"/>
        <w:ind w:left="0" w:right="0" w:firstLine="0"/>
        <w:jc w:val="both"/>
      </w:pPr>
    </w:p>
    <w:p w:rsidR="002D35A2" w:rsidRDefault="00FB6365" w:rsidP="009B55E4">
      <w:pPr>
        <w:numPr>
          <w:ilvl w:val="0"/>
          <w:numId w:val="197"/>
        </w:numPr>
        <w:ind w:right="1493" w:hanging="264"/>
        <w:jc w:val="both"/>
      </w:pPr>
      <w:r>
        <w:t xml:space="preserve">If the Minister refuses to register the applicant, the Minister shall give </w:t>
      </w:r>
      <w:r w:rsidR="00CD5CFA">
        <w:t>written notice</w:t>
      </w:r>
      <w:r>
        <w:t xml:space="preserve"> of that decision and the reasons for the refusal.  </w:t>
      </w:r>
    </w:p>
    <w:p w:rsidR="002D35A2" w:rsidRDefault="002D35A2" w:rsidP="00656198">
      <w:pPr>
        <w:spacing w:after="0" w:line="259" w:lineRule="auto"/>
        <w:ind w:left="0" w:right="0" w:firstLine="0"/>
        <w:jc w:val="both"/>
      </w:pPr>
    </w:p>
    <w:p w:rsidR="002D35A2" w:rsidRDefault="00FB6365" w:rsidP="009B55E4">
      <w:pPr>
        <w:numPr>
          <w:ilvl w:val="0"/>
          <w:numId w:val="197"/>
        </w:numPr>
        <w:ind w:right="1493" w:hanging="264"/>
        <w:jc w:val="both"/>
      </w:pPr>
      <w:r>
        <w:t xml:space="preserve">The Minister may, by regulation, prescribe further requirements or </w:t>
      </w:r>
      <w:r w:rsidR="00CD5CFA">
        <w:t>conditions to</w:t>
      </w:r>
      <w:r>
        <w:t xml:space="preserve"> be satisfied before registration under this Chapter.  </w:t>
      </w:r>
    </w:p>
    <w:p w:rsidR="002D35A2" w:rsidRDefault="002D35A2" w:rsidP="00656198">
      <w:pPr>
        <w:spacing w:after="2" w:line="259" w:lineRule="auto"/>
        <w:ind w:left="0" w:right="0" w:firstLine="0"/>
        <w:jc w:val="both"/>
      </w:pPr>
    </w:p>
    <w:p w:rsidR="002D35A2" w:rsidRDefault="00FB6365" w:rsidP="009B55E4">
      <w:pPr>
        <w:numPr>
          <w:ilvl w:val="0"/>
          <w:numId w:val="197"/>
        </w:numPr>
        <w:ind w:right="1493" w:hanging="264"/>
        <w:jc w:val="both"/>
      </w:pPr>
      <w:r>
        <w:t xml:space="preserve">The Minister shall establish and keep a register of all registered trade </w:t>
      </w:r>
      <w:r w:rsidR="00CD5CFA">
        <w:t>unions and</w:t>
      </w:r>
      <w:r>
        <w:t xml:space="preserve"> registered employers’ </w:t>
      </w:r>
      <w:r w:rsidR="00CD5CFA">
        <w:t>organizations</w:t>
      </w:r>
      <w:r>
        <w:t xml:space="preserve">, which shall be available to the public  to examine from time to time without charge, provided that the Minister may  prescribe fees for providing copies of entries in the register.  </w:t>
      </w:r>
    </w:p>
    <w:p w:rsidR="002D35A2" w:rsidRDefault="002D35A2" w:rsidP="00656198">
      <w:pPr>
        <w:spacing w:after="0" w:line="259" w:lineRule="auto"/>
        <w:ind w:left="0" w:right="0" w:firstLine="0"/>
        <w:jc w:val="both"/>
      </w:pPr>
    </w:p>
    <w:p w:rsidR="002D35A2" w:rsidRPr="003F1A58" w:rsidRDefault="00FB6365" w:rsidP="003F1A58">
      <w:pPr>
        <w:rPr>
          <w:b/>
        </w:rPr>
      </w:pPr>
      <w:r w:rsidRPr="003F1A58">
        <w:rPr>
          <w:b/>
        </w:rPr>
        <w:t xml:space="preserve">§ 36.2 Effect of registration of trade union or employers’ </w:t>
      </w:r>
      <w:r w:rsidR="00CD5CFA" w:rsidRPr="003F1A58">
        <w:rPr>
          <w:b/>
        </w:rPr>
        <w:t>organization</w:t>
      </w:r>
    </w:p>
    <w:p w:rsidR="002D35A2" w:rsidRDefault="002D35A2" w:rsidP="00656198">
      <w:pPr>
        <w:spacing w:after="0" w:line="259" w:lineRule="auto"/>
        <w:ind w:left="0" w:right="0" w:firstLine="0"/>
        <w:jc w:val="both"/>
      </w:pPr>
    </w:p>
    <w:p w:rsidR="002D35A2" w:rsidRDefault="00FB6365" w:rsidP="009B55E4">
      <w:pPr>
        <w:numPr>
          <w:ilvl w:val="0"/>
          <w:numId w:val="198"/>
        </w:numPr>
        <w:ind w:right="1727"/>
        <w:jc w:val="both"/>
      </w:pPr>
      <w:r>
        <w:lastRenderedPageBreak/>
        <w:t xml:space="preserve">A registered trade union or employers’ </w:t>
      </w:r>
      <w:r w:rsidR="00CD5CFA">
        <w:t>organization</w:t>
      </w:r>
      <w:r>
        <w:t xml:space="preserve"> shall enjoy the powers </w:t>
      </w:r>
      <w:r w:rsidR="00CD5CFA">
        <w:t>of a</w:t>
      </w:r>
      <w:r>
        <w:t xml:space="preserve"> not-for-profit corporation specified under section 20.4 of the </w:t>
      </w:r>
      <w:r w:rsidR="00CD5CFA">
        <w:t>Associations Law</w:t>
      </w:r>
      <w:r>
        <w:t xml:space="preserve">.  </w:t>
      </w:r>
    </w:p>
    <w:p w:rsidR="002D35A2" w:rsidRDefault="002D35A2" w:rsidP="00656198">
      <w:pPr>
        <w:spacing w:after="0" w:line="259" w:lineRule="auto"/>
        <w:ind w:left="0" w:right="0" w:firstLine="0"/>
        <w:jc w:val="both"/>
      </w:pPr>
    </w:p>
    <w:p w:rsidR="002D35A2" w:rsidRDefault="00FB6365" w:rsidP="009B55E4">
      <w:pPr>
        <w:numPr>
          <w:ilvl w:val="0"/>
          <w:numId w:val="198"/>
        </w:numPr>
        <w:ind w:right="1727"/>
        <w:jc w:val="both"/>
      </w:pPr>
      <w:r>
        <w:t xml:space="preserve">A member, office bearer or official of a registered trade union or </w:t>
      </w:r>
      <w:r w:rsidR="00CD5CFA">
        <w:t>employers’ organization</w:t>
      </w:r>
      <w:r>
        <w:t xml:space="preserve"> is not personally liable for any liability or obligation incurred </w:t>
      </w:r>
      <w:r w:rsidR="00CD5CFA">
        <w:t>in good</w:t>
      </w:r>
      <w:r>
        <w:t xml:space="preserve"> faith by that union or </w:t>
      </w:r>
      <w:r w:rsidR="00CD5CFA">
        <w:t>organization</w:t>
      </w:r>
      <w:r>
        <w:t xml:space="preserve"> only because of being a member</w:t>
      </w:r>
      <w:r w:rsidR="00CD5CFA">
        <w:t>, office</w:t>
      </w:r>
      <w:r>
        <w:t xml:space="preserve"> bearer or official.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36.3 Rights of registered trade unions and registered </w:t>
      </w:r>
      <w:r w:rsidR="00CD5CFA" w:rsidRPr="003F1A58">
        <w:rPr>
          <w:b/>
        </w:rPr>
        <w:t>employers’ organisations</w:t>
      </w:r>
    </w:p>
    <w:p w:rsidR="002D35A2" w:rsidRDefault="002D35A2" w:rsidP="00656198">
      <w:pPr>
        <w:spacing w:after="0" w:line="259" w:lineRule="auto"/>
        <w:ind w:left="0" w:right="0" w:firstLine="0"/>
        <w:jc w:val="both"/>
      </w:pPr>
    </w:p>
    <w:p w:rsidR="002D35A2" w:rsidRDefault="00FB6365" w:rsidP="009B55E4">
      <w:pPr>
        <w:numPr>
          <w:ilvl w:val="0"/>
          <w:numId w:val="199"/>
        </w:numPr>
        <w:ind w:right="1493"/>
        <w:jc w:val="both"/>
      </w:pPr>
      <w:r>
        <w:t xml:space="preserve">Subject to any provision of this Act to the contrary, a registered trade union  has the right:  </w:t>
      </w:r>
    </w:p>
    <w:p w:rsidR="002D35A2" w:rsidRDefault="002D35A2" w:rsidP="00656198">
      <w:pPr>
        <w:spacing w:after="2" w:line="259" w:lineRule="auto"/>
        <w:ind w:left="0" w:right="0" w:firstLine="0"/>
        <w:jc w:val="both"/>
      </w:pPr>
    </w:p>
    <w:p w:rsidR="002D35A2" w:rsidRDefault="00FB6365" w:rsidP="009B55E4">
      <w:pPr>
        <w:numPr>
          <w:ilvl w:val="1"/>
          <w:numId w:val="199"/>
        </w:numPr>
        <w:ind w:right="1493" w:hanging="326"/>
        <w:jc w:val="both"/>
      </w:pPr>
      <w:r>
        <w:t xml:space="preserve">to bring a case on behalf of its members and to represent its members in  any proceedings brought under this Act;  </w:t>
      </w:r>
    </w:p>
    <w:p w:rsidR="002D35A2" w:rsidRDefault="002D35A2" w:rsidP="00656198">
      <w:pPr>
        <w:spacing w:after="0" w:line="259" w:lineRule="auto"/>
        <w:ind w:left="720" w:right="0" w:firstLine="0"/>
        <w:jc w:val="both"/>
      </w:pPr>
    </w:p>
    <w:p w:rsidR="002D35A2" w:rsidRDefault="00FB6365" w:rsidP="009B55E4">
      <w:pPr>
        <w:numPr>
          <w:ilvl w:val="1"/>
          <w:numId w:val="199"/>
        </w:numPr>
        <w:ind w:right="1493" w:hanging="326"/>
        <w:jc w:val="both"/>
      </w:pPr>
      <w:r>
        <w:t xml:space="preserve">of access to an employer’s premises under section § 37.2;  </w:t>
      </w:r>
    </w:p>
    <w:p w:rsidR="002D35A2" w:rsidRDefault="002D35A2" w:rsidP="00656198">
      <w:pPr>
        <w:spacing w:after="0" w:line="259" w:lineRule="auto"/>
        <w:ind w:left="720" w:right="0" w:firstLine="0"/>
        <w:jc w:val="both"/>
      </w:pPr>
    </w:p>
    <w:p w:rsidR="002D35A2" w:rsidRDefault="00FB6365" w:rsidP="009B55E4">
      <w:pPr>
        <w:numPr>
          <w:ilvl w:val="1"/>
          <w:numId w:val="199"/>
        </w:numPr>
        <w:ind w:right="1493" w:hanging="326"/>
        <w:jc w:val="both"/>
      </w:pPr>
      <w:r>
        <w:t xml:space="preserve">to have union fees deducted on its behalf under section § 37.3;  </w:t>
      </w:r>
    </w:p>
    <w:p w:rsidR="002D35A2" w:rsidRDefault="002D35A2" w:rsidP="00656198">
      <w:pPr>
        <w:spacing w:after="0" w:line="259" w:lineRule="auto"/>
        <w:ind w:left="720" w:right="0" w:firstLine="0"/>
        <w:jc w:val="both"/>
      </w:pPr>
    </w:p>
    <w:p w:rsidR="002D35A2" w:rsidRDefault="00FB6365" w:rsidP="009B55E4">
      <w:pPr>
        <w:numPr>
          <w:ilvl w:val="1"/>
          <w:numId w:val="199"/>
        </w:numPr>
        <w:ind w:right="1493" w:hanging="326"/>
        <w:jc w:val="both"/>
      </w:pPr>
      <w:r>
        <w:t xml:space="preserve">to form federations with other registered trade unions;  </w:t>
      </w:r>
    </w:p>
    <w:p w:rsidR="002D35A2" w:rsidRDefault="002D35A2" w:rsidP="00656198">
      <w:pPr>
        <w:spacing w:after="0" w:line="259" w:lineRule="auto"/>
        <w:ind w:left="720" w:right="0" w:firstLine="0"/>
        <w:jc w:val="both"/>
      </w:pPr>
    </w:p>
    <w:p w:rsidR="002D35A2" w:rsidRDefault="00FB6365" w:rsidP="009B55E4">
      <w:pPr>
        <w:numPr>
          <w:ilvl w:val="1"/>
          <w:numId w:val="199"/>
        </w:numPr>
        <w:ind w:right="1493" w:hanging="326"/>
        <w:jc w:val="both"/>
      </w:pPr>
      <w:r>
        <w:t xml:space="preserve">to affiliate to and participate in the activities of federations formed with  other trade unions;  </w:t>
      </w:r>
    </w:p>
    <w:p w:rsidR="002D35A2" w:rsidRDefault="002D35A2" w:rsidP="00656198">
      <w:pPr>
        <w:spacing w:after="2" w:line="259" w:lineRule="auto"/>
        <w:ind w:left="0" w:right="0" w:firstLine="0"/>
        <w:jc w:val="both"/>
      </w:pPr>
    </w:p>
    <w:p w:rsidR="002D35A2" w:rsidRDefault="00FB6365" w:rsidP="008F6992">
      <w:pPr>
        <w:numPr>
          <w:ilvl w:val="1"/>
          <w:numId w:val="199"/>
        </w:numPr>
        <w:ind w:right="1493" w:hanging="326"/>
        <w:jc w:val="both"/>
      </w:pPr>
      <w:r>
        <w:t xml:space="preserve">to affiliate to and participate in the activities of any international workers’  </w:t>
      </w:r>
      <w:r w:rsidR="008F6992">
        <w:t>organization</w:t>
      </w:r>
      <w:r>
        <w:t xml:space="preserve"> and:  to make contributions to such an </w:t>
      </w:r>
      <w:r w:rsidR="008F6992">
        <w:t>organization</w:t>
      </w:r>
      <w:r>
        <w:t xml:space="preserve">; and  </w:t>
      </w:r>
    </w:p>
    <w:p w:rsidR="002D35A2" w:rsidRDefault="00FB6365" w:rsidP="009B55E4">
      <w:pPr>
        <w:numPr>
          <w:ilvl w:val="2"/>
          <w:numId w:val="199"/>
        </w:numPr>
        <w:ind w:right="1493" w:hanging="346"/>
        <w:jc w:val="both"/>
      </w:pPr>
      <w:r>
        <w:t xml:space="preserve">to receive financial assistance from such an </w:t>
      </w:r>
      <w:r w:rsidR="008F6992">
        <w:t>organization</w:t>
      </w:r>
      <w:r>
        <w:t xml:space="preserve">;  </w:t>
      </w:r>
    </w:p>
    <w:p w:rsidR="002D35A2" w:rsidRDefault="002D35A2" w:rsidP="00656198">
      <w:pPr>
        <w:spacing w:after="0" w:line="259" w:lineRule="auto"/>
        <w:ind w:left="720" w:right="0" w:firstLine="0"/>
        <w:jc w:val="both"/>
      </w:pPr>
    </w:p>
    <w:p w:rsidR="002D35A2" w:rsidRDefault="00FB6365" w:rsidP="009B55E4">
      <w:pPr>
        <w:numPr>
          <w:ilvl w:val="1"/>
          <w:numId w:val="199"/>
        </w:numPr>
        <w:ind w:right="1493" w:hanging="326"/>
        <w:jc w:val="both"/>
      </w:pPr>
      <w:r>
        <w:t xml:space="preserve">in the case of a trade union </w:t>
      </w:r>
      <w:r w:rsidR="000A3ABD">
        <w:t>recognized</w:t>
      </w:r>
      <w:r>
        <w:t xml:space="preserve"> as an exclusive bargaining agent  under section § 37.1 of this Act, to negotiate the terms of, and enter into, a  collective agreement with an employer or a registered employers’  </w:t>
      </w:r>
      <w:r w:rsidR="000A3ABD">
        <w:t>organization</w:t>
      </w:r>
      <w:r>
        <w:t xml:space="preserve">; and  </w:t>
      </w:r>
    </w:p>
    <w:p w:rsidR="002D35A2" w:rsidRDefault="002D35A2" w:rsidP="00656198">
      <w:pPr>
        <w:spacing w:after="2" w:line="259" w:lineRule="auto"/>
        <w:ind w:left="0" w:right="0" w:firstLine="0"/>
        <w:jc w:val="both"/>
      </w:pPr>
    </w:p>
    <w:p w:rsidR="002D35A2" w:rsidRDefault="00FB6365" w:rsidP="009B55E4">
      <w:pPr>
        <w:numPr>
          <w:ilvl w:val="0"/>
          <w:numId w:val="199"/>
        </w:numPr>
        <w:ind w:right="1493"/>
        <w:jc w:val="both"/>
      </w:pPr>
      <w:r>
        <w:t xml:space="preserve">To report to the Ministry any dispute </w:t>
      </w:r>
      <w:r w:rsidR="000A3ABD">
        <w:t>which has arisen between any employer and that employer’s employees who are members of the trade union?</w:t>
      </w:r>
      <w:r>
        <w:t xml:space="preserve">  </w:t>
      </w:r>
    </w:p>
    <w:p w:rsidR="002D35A2" w:rsidRDefault="002D35A2" w:rsidP="00656198">
      <w:pPr>
        <w:spacing w:after="0" w:line="259" w:lineRule="auto"/>
        <w:ind w:left="0" w:right="0" w:firstLine="0"/>
        <w:jc w:val="both"/>
      </w:pPr>
    </w:p>
    <w:p w:rsidR="002D35A2" w:rsidRDefault="00FB6365" w:rsidP="009B55E4">
      <w:pPr>
        <w:numPr>
          <w:ilvl w:val="0"/>
          <w:numId w:val="199"/>
        </w:numPr>
        <w:ind w:right="1493"/>
        <w:jc w:val="both"/>
      </w:pPr>
      <w:r>
        <w:t xml:space="preserve">Subject to any provision of this Act to the contrary, a registered employers’  </w:t>
      </w:r>
      <w:r w:rsidR="000A3ABD">
        <w:t>organization</w:t>
      </w:r>
      <w:r>
        <w:t xml:space="preserve"> has the right:  </w:t>
      </w:r>
    </w:p>
    <w:p w:rsidR="002D35A2" w:rsidRDefault="002D35A2" w:rsidP="00656198">
      <w:pPr>
        <w:spacing w:after="2" w:line="259" w:lineRule="auto"/>
        <w:ind w:left="0" w:right="0" w:firstLine="0"/>
        <w:jc w:val="both"/>
      </w:pPr>
    </w:p>
    <w:p w:rsidR="002D35A2" w:rsidRDefault="00FB6365" w:rsidP="009B55E4">
      <w:pPr>
        <w:numPr>
          <w:ilvl w:val="1"/>
          <w:numId w:val="199"/>
        </w:numPr>
        <w:ind w:right="1493" w:hanging="326"/>
        <w:jc w:val="both"/>
      </w:pPr>
      <w:r>
        <w:t xml:space="preserve">to bring a case on behalf of its members and to represent its members in  any proceedings brought under this Act;  </w:t>
      </w:r>
    </w:p>
    <w:p w:rsidR="002D35A2" w:rsidRDefault="002D35A2" w:rsidP="00656198">
      <w:pPr>
        <w:spacing w:after="0" w:line="259" w:lineRule="auto"/>
        <w:ind w:left="720" w:right="0" w:firstLine="0"/>
        <w:jc w:val="both"/>
      </w:pPr>
    </w:p>
    <w:p w:rsidR="002D35A2" w:rsidRDefault="00FB6365" w:rsidP="009B55E4">
      <w:pPr>
        <w:numPr>
          <w:ilvl w:val="1"/>
          <w:numId w:val="199"/>
        </w:numPr>
        <w:ind w:right="1493" w:hanging="326"/>
        <w:jc w:val="both"/>
      </w:pPr>
      <w:r>
        <w:t xml:space="preserve">to form federations with other registered employers’ </w:t>
      </w:r>
      <w:r w:rsidR="000A3ABD">
        <w:t>organizations</w:t>
      </w:r>
      <w:r>
        <w:t xml:space="preserve">;  </w:t>
      </w:r>
    </w:p>
    <w:p w:rsidR="002D35A2" w:rsidRDefault="002D35A2" w:rsidP="00656198">
      <w:pPr>
        <w:spacing w:after="0" w:line="259" w:lineRule="auto"/>
        <w:ind w:left="720" w:right="0" w:firstLine="0"/>
        <w:jc w:val="both"/>
      </w:pPr>
    </w:p>
    <w:p w:rsidR="002D35A2" w:rsidRDefault="00FB6365" w:rsidP="009B55E4">
      <w:pPr>
        <w:numPr>
          <w:ilvl w:val="1"/>
          <w:numId w:val="199"/>
        </w:numPr>
        <w:ind w:right="1493" w:hanging="326"/>
        <w:jc w:val="both"/>
      </w:pPr>
      <w:r>
        <w:t xml:space="preserve">to affiliate to and participate in the activities of federations formed with  other employers’ </w:t>
      </w:r>
      <w:r w:rsidR="000A3ABD">
        <w:t>organizations</w:t>
      </w:r>
      <w:r>
        <w:t xml:space="preserve">; and  </w:t>
      </w:r>
    </w:p>
    <w:p w:rsidR="002D35A2" w:rsidRDefault="002D35A2" w:rsidP="00656198">
      <w:pPr>
        <w:spacing w:after="2" w:line="259" w:lineRule="auto"/>
        <w:ind w:left="720" w:right="0" w:firstLine="0"/>
        <w:jc w:val="both"/>
      </w:pPr>
    </w:p>
    <w:p w:rsidR="002D35A2" w:rsidRDefault="00FB6365" w:rsidP="009B55E4">
      <w:pPr>
        <w:numPr>
          <w:ilvl w:val="1"/>
          <w:numId w:val="199"/>
        </w:numPr>
        <w:ind w:right="1493" w:hanging="326"/>
        <w:jc w:val="both"/>
      </w:pPr>
      <w:r>
        <w:t xml:space="preserve">to affiliate to and participate in the activities of any international  employers’ </w:t>
      </w:r>
      <w:r w:rsidR="000A3ABD">
        <w:t>organization</w:t>
      </w:r>
      <w:r>
        <w:t xml:space="preserve"> and:  </w:t>
      </w:r>
    </w:p>
    <w:p w:rsidR="002D35A2" w:rsidRDefault="002D35A2" w:rsidP="00656198">
      <w:pPr>
        <w:spacing w:after="0" w:line="259" w:lineRule="auto"/>
        <w:ind w:left="0" w:right="0" w:firstLine="0"/>
        <w:jc w:val="both"/>
      </w:pPr>
    </w:p>
    <w:p w:rsidR="002D35A2" w:rsidRDefault="00FB6365" w:rsidP="009B55E4">
      <w:pPr>
        <w:numPr>
          <w:ilvl w:val="2"/>
          <w:numId w:val="199"/>
        </w:numPr>
        <w:ind w:right="1493" w:hanging="346"/>
        <w:jc w:val="both"/>
      </w:pPr>
      <w:r>
        <w:t xml:space="preserve">to make contributions to such an </w:t>
      </w:r>
      <w:r w:rsidR="000A3ABD">
        <w:t>organization</w:t>
      </w:r>
      <w:r>
        <w:t xml:space="preserve">; and  </w:t>
      </w:r>
    </w:p>
    <w:p w:rsidR="002D35A2" w:rsidRDefault="00FB6365" w:rsidP="009B55E4">
      <w:pPr>
        <w:numPr>
          <w:ilvl w:val="2"/>
          <w:numId w:val="199"/>
        </w:numPr>
        <w:ind w:right="1493" w:hanging="346"/>
        <w:jc w:val="both"/>
      </w:pPr>
      <w:r>
        <w:t xml:space="preserve">to receive financial assistance from such an </w:t>
      </w:r>
      <w:r w:rsidR="000A3ABD">
        <w:t>organization</w:t>
      </w:r>
      <w:r>
        <w:t xml:space="preserve">.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36.4 Obligations of registered trade unions and registered </w:t>
      </w:r>
      <w:r w:rsidR="00A56A82">
        <w:rPr>
          <w:b/>
        </w:rPr>
        <w:t>employers’ organiz</w:t>
      </w:r>
      <w:r w:rsidR="00A56A82" w:rsidRPr="003F1A58">
        <w:rPr>
          <w:b/>
        </w:rPr>
        <w:t>ations</w:t>
      </w:r>
    </w:p>
    <w:p w:rsidR="002D35A2" w:rsidRDefault="002D35A2" w:rsidP="00656198">
      <w:pPr>
        <w:spacing w:after="0" w:line="259" w:lineRule="auto"/>
        <w:ind w:left="0" w:right="0" w:firstLine="0"/>
        <w:jc w:val="both"/>
      </w:pPr>
    </w:p>
    <w:p w:rsidR="002D35A2" w:rsidRDefault="00FB6365" w:rsidP="009B55E4">
      <w:pPr>
        <w:numPr>
          <w:ilvl w:val="0"/>
          <w:numId w:val="200"/>
        </w:numPr>
        <w:ind w:right="1730"/>
        <w:jc w:val="both"/>
      </w:pPr>
      <w:r>
        <w:t xml:space="preserve">Every registered trade union and every registered employers’ </w:t>
      </w:r>
      <w:r w:rsidR="00354D75">
        <w:t>organization</w:t>
      </w:r>
      <w:r>
        <w:t xml:space="preserve">  shall:  </w:t>
      </w:r>
    </w:p>
    <w:p w:rsidR="002D35A2" w:rsidRDefault="00FB6365" w:rsidP="00656198">
      <w:pPr>
        <w:spacing w:after="2" w:line="259" w:lineRule="auto"/>
        <w:ind w:left="730" w:right="3276"/>
        <w:jc w:val="both"/>
      </w:pPr>
      <w:r>
        <w:t>i) maintain a register of members in the prescribed form</w:t>
      </w:r>
      <w:r w:rsidR="00354D75">
        <w:t>; ii</w:t>
      </w:r>
      <w:r>
        <w:t xml:space="preserve">) keep proper books of account;  iii) prepare at the end of each financial year:  </w:t>
      </w:r>
    </w:p>
    <w:p w:rsidR="002D35A2" w:rsidRDefault="002D35A2" w:rsidP="00656198">
      <w:pPr>
        <w:spacing w:after="0" w:line="259" w:lineRule="auto"/>
        <w:ind w:left="0" w:right="0" w:firstLine="0"/>
        <w:jc w:val="both"/>
      </w:pPr>
    </w:p>
    <w:p w:rsidR="002D35A2" w:rsidRDefault="00FB6365" w:rsidP="009B55E4">
      <w:pPr>
        <w:numPr>
          <w:ilvl w:val="1"/>
          <w:numId w:val="200"/>
        </w:numPr>
        <w:ind w:right="1493" w:firstLine="720"/>
        <w:jc w:val="both"/>
      </w:pPr>
      <w:r>
        <w:t xml:space="preserve">a statement of income and expenditure for that year; and  </w:t>
      </w:r>
    </w:p>
    <w:p w:rsidR="002D35A2" w:rsidRDefault="00FB6365" w:rsidP="009B55E4">
      <w:pPr>
        <w:numPr>
          <w:ilvl w:val="1"/>
          <w:numId w:val="200"/>
        </w:numPr>
        <w:ind w:right="1493" w:firstLine="720"/>
        <w:jc w:val="both"/>
      </w:pPr>
      <w:r>
        <w:t xml:space="preserve">a balance sheet showing its financial position at the end of that year;  iv) cause its books of account to be audited and a report to be prepared at least  once a year by a public accountant and auditor registered in Liberia;  </w:t>
      </w:r>
    </w:p>
    <w:p w:rsidR="002D35A2" w:rsidRDefault="002D35A2" w:rsidP="00656198">
      <w:pPr>
        <w:spacing w:after="0" w:line="259" w:lineRule="auto"/>
        <w:ind w:left="0" w:right="0" w:firstLine="0"/>
        <w:jc w:val="both"/>
      </w:pPr>
    </w:p>
    <w:p w:rsidR="002D35A2" w:rsidRDefault="00FB6365" w:rsidP="00656198">
      <w:pPr>
        <w:ind w:left="730" w:right="1493"/>
        <w:jc w:val="both"/>
      </w:pPr>
      <w:r>
        <w:t xml:space="preserve">v) within six months after the end of its financial year:  </w:t>
      </w:r>
    </w:p>
    <w:p w:rsidR="002D35A2" w:rsidRDefault="002D35A2" w:rsidP="00656198">
      <w:pPr>
        <w:spacing w:after="0" w:line="259" w:lineRule="auto"/>
        <w:ind w:left="0" w:right="0" w:firstLine="0"/>
        <w:jc w:val="both"/>
      </w:pPr>
    </w:p>
    <w:p w:rsidR="002D35A2" w:rsidRDefault="00FB6365" w:rsidP="009B55E4">
      <w:pPr>
        <w:numPr>
          <w:ilvl w:val="1"/>
          <w:numId w:val="201"/>
        </w:numPr>
        <w:spacing w:after="2" w:line="259" w:lineRule="auto"/>
        <w:ind w:right="1123"/>
        <w:jc w:val="both"/>
      </w:pPr>
      <w:r>
        <w:t xml:space="preserve">make the statement of income and expenditure and the balance sheet  referred to in paragraph a) iii) and the audit report referred to in  paragraph a) iv) available to members;  </w:t>
      </w:r>
    </w:p>
    <w:p w:rsidR="002D35A2" w:rsidRDefault="00FB6365" w:rsidP="009B55E4">
      <w:pPr>
        <w:numPr>
          <w:ilvl w:val="1"/>
          <w:numId w:val="201"/>
        </w:numPr>
        <w:ind w:right="1123"/>
        <w:jc w:val="both"/>
      </w:pPr>
      <w:r>
        <w:t xml:space="preserve">submit an annual return in the prescribed form to the Minister; and  (3) submit the statement  of income and expenditure and balance sheet  referred to in paragraph a) iii) and the audit report referred to in  paragraph a) iv) to a meeting and convention, or meetings and  conventions of members or their representatives under its constitution.  </w:t>
      </w:r>
    </w:p>
    <w:p w:rsidR="002D35A2" w:rsidRDefault="002D35A2" w:rsidP="00656198">
      <w:pPr>
        <w:spacing w:after="0" w:line="259" w:lineRule="auto"/>
        <w:ind w:left="0" w:right="0" w:firstLine="0"/>
        <w:jc w:val="both"/>
      </w:pPr>
    </w:p>
    <w:p w:rsidR="002D35A2" w:rsidRDefault="00FB6365" w:rsidP="009B55E4">
      <w:pPr>
        <w:numPr>
          <w:ilvl w:val="0"/>
          <w:numId w:val="200"/>
        </w:numPr>
        <w:spacing w:after="2" w:line="259" w:lineRule="auto"/>
        <w:ind w:right="1730"/>
        <w:jc w:val="both"/>
      </w:pPr>
      <w:r>
        <w:t xml:space="preserve">The Minister may maintain, and make available to registered trade unions </w:t>
      </w:r>
      <w:r w:rsidR="00D7728A">
        <w:t xml:space="preserve">and </w:t>
      </w:r>
      <w:r w:rsidR="00F67999">
        <w:t>employers’ organizations</w:t>
      </w:r>
      <w:r>
        <w:t xml:space="preserve"> a list of accountants and auditors for the purposes of  their obligations under the previous section.  </w:t>
      </w:r>
    </w:p>
    <w:p w:rsidR="002D35A2" w:rsidRDefault="002D35A2" w:rsidP="00656198">
      <w:pPr>
        <w:spacing w:after="0" w:line="259" w:lineRule="auto"/>
        <w:ind w:left="0" w:right="0" w:firstLine="0"/>
        <w:jc w:val="both"/>
      </w:pPr>
    </w:p>
    <w:p w:rsidR="002D35A2" w:rsidRPr="003F1A58" w:rsidRDefault="00FB6365" w:rsidP="003F1A58">
      <w:pPr>
        <w:rPr>
          <w:b/>
        </w:rPr>
      </w:pPr>
      <w:r w:rsidRPr="003F1A58">
        <w:rPr>
          <w:b/>
        </w:rPr>
        <w:t xml:space="preserve">§ 36.5 Failure to comply with obligations under this Chapter  </w:t>
      </w:r>
    </w:p>
    <w:p w:rsidR="002D35A2" w:rsidRDefault="002D35A2" w:rsidP="00656198">
      <w:pPr>
        <w:spacing w:after="0" w:line="259" w:lineRule="auto"/>
        <w:ind w:left="0" w:right="0" w:firstLine="0"/>
        <w:jc w:val="both"/>
      </w:pPr>
    </w:p>
    <w:p w:rsidR="002D35A2" w:rsidRDefault="00FB6365" w:rsidP="009B55E4">
      <w:pPr>
        <w:numPr>
          <w:ilvl w:val="0"/>
          <w:numId w:val="202"/>
        </w:numPr>
        <w:ind w:right="1493"/>
        <w:jc w:val="both"/>
      </w:pPr>
      <w:r>
        <w:lastRenderedPageBreak/>
        <w:t xml:space="preserve">The Minister shall notify any registered trade union or </w:t>
      </w:r>
      <w:r w:rsidR="00D7728A">
        <w:t>employers’ organization</w:t>
      </w:r>
      <w:r>
        <w:t xml:space="preserve"> in writing that the Minister has reason to believe that the </w:t>
      </w:r>
      <w:r w:rsidR="00D7728A">
        <w:t>trade union</w:t>
      </w:r>
      <w:r>
        <w:t xml:space="preserve"> or employers’ </w:t>
      </w:r>
      <w:r w:rsidR="00D7728A">
        <w:t>organization</w:t>
      </w:r>
      <w:r>
        <w:t xml:space="preserve"> is not complying with its obligations </w:t>
      </w:r>
      <w:r w:rsidR="00606FF7">
        <w:t>under this</w:t>
      </w:r>
      <w:r>
        <w:t xml:space="preserve"> Chapter.  </w:t>
      </w:r>
    </w:p>
    <w:p w:rsidR="002D35A2" w:rsidRDefault="002D35A2" w:rsidP="00656198">
      <w:pPr>
        <w:spacing w:after="2" w:line="259" w:lineRule="auto"/>
        <w:ind w:left="0" w:right="0" w:firstLine="0"/>
        <w:jc w:val="both"/>
      </w:pPr>
    </w:p>
    <w:p w:rsidR="002D35A2" w:rsidRDefault="00FB6365" w:rsidP="009B55E4">
      <w:pPr>
        <w:numPr>
          <w:ilvl w:val="0"/>
          <w:numId w:val="202"/>
        </w:numPr>
        <w:ind w:right="1493"/>
        <w:jc w:val="both"/>
      </w:pPr>
      <w:r>
        <w:t xml:space="preserve">A notice referred to in paragraph a) shall give the trade union or </w:t>
      </w:r>
      <w:r w:rsidR="00D7728A">
        <w:t>employers’ organization</w:t>
      </w:r>
      <w:r>
        <w:t xml:space="preserve"> an opportunity to make representations.  </w:t>
      </w:r>
    </w:p>
    <w:p w:rsidR="002D35A2" w:rsidRDefault="002D35A2" w:rsidP="00656198">
      <w:pPr>
        <w:spacing w:after="0" w:line="259" w:lineRule="auto"/>
        <w:ind w:left="0" w:right="0" w:firstLine="0"/>
        <w:jc w:val="both"/>
      </w:pPr>
    </w:p>
    <w:p w:rsidR="002D35A2" w:rsidRDefault="00FB6365" w:rsidP="009B55E4">
      <w:pPr>
        <w:numPr>
          <w:ilvl w:val="0"/>
          <w:numId w:val="202"/>
        </w:numPr>
        <w:spacing w:after="2" w:line="259" w:lineRule="auto"/>
        <w:ind w:right="1493"/>
        <w:jc w:val="both"/>
      </w:pPr>
      <w:r>
        <w:t xml:space="preserve">After considering any representations made under paragraph b), the </w:t>
      </w:r>
      <w:r w:rsidR="00804EEA">
        <w:t>Minister may</w:t>
      </w:r>
      <w:r>
        <w:t xml:space="preserve"> issue a compliance order, which may include required steps to rectify </w:t>
      </w:r>
      <w:r w:rsidR="00804EEA">
        <w:t>the failure</w:t>
      </w:r>
      <w:r>
        <w:t xml:space="preserve"> to comply.  </w:t>
      </w:r>
    </w:p>
    <w:p w:rsidR="002D35A2" w:rsidRDefault="002D35A2" w:rsidP="00656198">
      <w:pPr>
        <w:spacing w:after="0" w:line="259" w:lineRule="auto"/>
        <w:ind w:left="0" w:right="0" w:firstLine="0"/>
        <w:jc w:val="both"/>
      </w:pPr>
    </w:p>
    <w:p w:rsidR="002D35A2" w:rsidRDefault="00FB6365" w:rsidP="009B55E4">
      <w:pPr>
        <w:numPr>
          <w:ilvl w:val="0"/>
          <w:numId w:val="202"/>
        </w:numPr>
        <w:ind w:right="1493"/>
        <w:jc w:val="both"/>
      </w:pPr>
      <w:r>
        <w:t xml:space="preserve">If a trade union or employers’ </w:t>
      </w:r>
      <w:r w:rsidR="00804EEA">
        <w:t>organization</w:t>
      </w:r>
      <w:r>
        <w:t xml:space="preserve"> fails to comply with a compliance  order issued under paragraph c), the Minister may:  </w:t>
      </w:r>
    </w:p>
    <w:p w:rsidR="002D35A2" w:rsidRDefault="002D35A2" w:rsidP="00656198">
      <w:pPr>
        <w:spacing w:after="2" w:line="259" w:lineRule="auto"/>
        <w:ind w:left="0" w:right="0" w:firstLine="0"/>
        <w:jc w:val="both"/>
      </w:pPr>
    </w:p>
    <w:p w:rsidR="002D35A2" w:rsidRDefault="00FB6365" w:rsidP="009B55E4">
      <w:pPr>
        <w:numPr>
          <w:ilvl w:val="1"/>
          <w:numId w:val="202"/>
        </w:numPr>
        <w:ind w:right="1493" w:hanging="202"/>
        <w:jc w:val="both"/>
      </w:pPr>
      <w:r>
        <w:t xml:space="preserve">cancel its registration; or  </w:t>
      </w:r>
    </w:p>
    <w:p w:rsidR="002D35A2" w:rsidRDefault="002D35A2" w:rsidP="00656198">
      <w:pPr>
        <w:spacing w:after="2" w:line="259" w:lineRule="auto"/>
        <w:ind w:left="720" w:right="0" w:firstLine="0"/>
        <w:jc w:val="both"/>
      </w:pPr>
    </w:p>
    <w:p w:rsidR="002D35A2" w:rsidRDefault="00FB6365" w:rsidP="009B55E4">
      <w:pPr>
        <w:numPr>
          <w:ilvl w:val="1"/>
          <w:numId w:val="202"/>
        </w:numPr>
        <w:ind w:right="1493" w:hanging="202"/>
        <w:jc w:val="both"/>
      </w:pPr>
      <w:r>
        <w:t xml:space="preserve">apply to the National Labour Court for an order to compel the union or  </w:t>
      </w:r>
      <w:r w:rsidR="00804EEA">
        <w:t>organization</w:t>
      </w:r>
      <w:r>
        <w:t xml:space="preserve"> to comply with the order, which may include an order  suspending its registration pending compliance.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36.6 Failure to comply with constitution or election requirements  </w:t>
      </w:r>
    </w:p>
    <w:p w:rsidR="002D35A2" w:rsidRDefault="002D35A2" w:rsidP="00656198">
      <w:pPr>
        <w:spacing w:after="2" w:line="259" w:lineRule="auto"/>
        <w:ind w:left="0" w:right="0" w:firstLine="0"/>
        <w:jc w:val="both"/>
      </w:pPr>
    </w:p>
    <w:p w:rsidR="002D35A2" w:rsidRDefault="00FB6365" w:rsidP="009B55E4">
      <w:pPr>
        <w:numPr>
          <w:ilvl w:val="0"/>
          <w:numId w:val="203"/>
        </w:numPr>
        <w:ind w:right="1557"/>
        <w:jc w:val="both"/>
      </w:pPr>
      <w:r>
        <w:t xml:space="preserve">If a registered trade union or registered employers’ </w:t>
      </w:r>
      <w:r w:rsidR="0035775C">
        <w:t>organization</w:t>
      </w:r>
      <w:r>
        <w:t xml:space="preserve"> fails to  comply with any provision of its constitution, the Minister, a member of a  registered trade union or of a registered employers’ </w:t>
      </w:r>
      <w:r w:rsidR="0035775C">
        <w:t>organization</w:t>
      </w:r>
      <w:r>
        <w:t xml:space="preserve"> may apply to  the Labour Court, or if there is no Labour Court in the relevant County, to the  Circuit Court, for an order:  </w:t>
      </w:r>
    </w:p>
    <w:p w:rsidR="002D35A2" w:rsidRDefault="002D35A2" w:rsidP="00656198">
      <w:pPr>
        <w:spacing w:after="0" w:line="259" w:lineRule="auto"/>
        <w:ind w:left="0" w:right="0" w:firstLine="0"/>
        <w:jc w:val="both"/>
      </w:pPr>
    </w:p>
    <w:p w:rsidR="002D35A2" w:rsidRDefault="00FB6365" w:rsidP="009B55E4">
      <w:pPr>
        <w:numPr>
          <w:ilvl w:val="1"/>
          <w:numId w:val="203"/>
        </w:numPr>
        <w:spacing w:after="2" w:line="259" w:lineRule="auto"/>
        <w:ind w:right="1493" w:hanging="322"/>
        <w:jc w:val="both"/>
      </w:pPr>
      <w:r>
        <w:t xml:space="preserve">directing the registered trade union or registered employers’ </w:t>
      </w:r>
      <w:r w:rsidR="0035775C">
        <w:t>organization</w:t>
      </w:r>
      <w:r>
        <w:t xml:space="preserve">  and its officials and office bearers to comply with such provision to the  extent indicated in the order;  </w:t>
      </w:r>
    </w:p>
    <w:p w:rsidR="002D35A2" w:rsidRDefault="002D35A2" w:rsidP="00656198">
      <w:pPr>
        <w:spacing w:after="0" w:line="259" w:lineRule="auto"/>
        <w:ind w:left="720" w:right="0" w:firstLine="0"/>
        <w:jc w:val="both"/>
      </w:pPr>
    </w:p>
    <w:p w:rsidR="002D35A2" w:rsidRDefault="00FB6365" w:rsidP="009B55E4">
      <w:pPr>
        <w:numPr>
          <w:ilvl w:val="1"/>
          <w:numId w:val="203"/>
        </w:numPr>
        <w:ind w:right="1493" w:hanging="322"/>
        <w:jc w:val="both"/>
      </w:pPr>
      <w:r>
        <w:t xml:space="preserve">cancelling its registration; or  </w:t>
      </w:r>
    </w:p>
    <w:p w:rsidR="002D35A2" w:rsidRDefault="002D35A2" w:rsidP="00656198">
      <w:pPr>
        <w:spacing w:after="0" w:line="259" w:lineRule="auto"/>
        <w:ind w:left="720" w:right="0" w:firstLine="0"/>
        <w:jc w:val="both"/>
      </w:pPr>
    </w:p>
    <w:p w:rsidR="002D35A2" w:rsidRDefault="00FB6365" w:rsidP="009B55E4">
      <w:pPr>
        <w:numPr>
          <w:ilvl w:val="1"/>
          <w:numId w:val="203"/>
        </w:numPr>
        <w:ind w:right="1493" w:hanging="322"/>
        <w:jc w:val="both"/>
      </w:pPr>
      <w:r>
        <w:t xml:space="preserve">for such further relief as the court may deem necessary.  </w:t>
      </w:r>
    </w:p>
    <w:p w:rsidR="002D35A2" w:rsidRDefault="002D35A2" w:rsidP="00656198">
      <w:pPr>
        <w:spacing w:after="0" w:line="259" w:lineRule="auto"/>
        <w:ind w:left="0" w:right="0" w:firstLine="0"/>
        <w:jc w:val="both"/>
      </w:pPr>
    </w:p>
    <w:p w:rsidR="002D35A2" w:rsidRDefault="00FB6365" w:rsidP="009B55E4">
      <w:pPr>
        <w:numPr>
          <w:ilvl w:val="0"/>
          <w:numId w:val="203"/>
        </w:numPr>
        <w:ind w:right="1557"/>
        <w:jc w:val="both"/>
      </w:pPr>
      <w:r>
        <w:t xml:space="preserve">If a violation or material irregularity occurs in connection with an election  held under the constitution, rules or by-laws of a registered trade union or  registered employers’ </w:t>
      </w:r>
      <w:r w:rsidR="006461C0">
        <w:t>organization</w:t>
      </w:r>
      <w:r>
        <w:t xml:space="preserve"> or if any person affects or attempts to affect  the outcome of an election by unlawful means, the Minister, in any case, a  member of the registered trade union, in the case of a trade union, or a member  of the registered employers’ </w:t>
      </w:r>
      <w:r w:rsidR="006461C0">
        <w:t>organization</w:t>
      </w:r>
      <w:r>
        <w:t>, in the case of a registered employers</w:t>
      </w:r>
      <w:r w:rsidR="006461C0">
        <w:t>’ organization</w:t>
      </w:r>
      <w:r>
        <w:t xml:space="preserve">, may apply to the Labour Court, or if there is no Labour Court in  the relevant county, to the Circuit Court, for an order:  </w:t>
      </w:r>
    </w:p>
    <w:p w:rsidR="002D35A2" w:rsidRDefault="002D35A2" w:rsidP="00656198">
      <w:pPr>
        <w:spacing w:after="2" w:line="259" w:lineRule="auto"/>
        <w:ind w:left="0" w:right="0" w:firstLine="0"/>
        <w:jc w:val="both"/>
      </w:pPr>
    </w:p>
    <w:p w:rsidR="002D35A2" w:rsidRDefault="00FB6365" w:rsidP="009B55E4">
      <w:pPr>
        <w:numPr>
          <w:ilvl w:val="1"/>
          <w:numId w:val="203"/>
        </w:numPr>
        <w:ind w:right="1493" w:hanging="322"/>
        <w:jc w:val="both"/>
      </w:pPr>
      <w:r>
        <w:t xml:space="preserve">declaring such election to be null and void;  </w:t>
      </w:r>
    </w:p>
    <w:p w:rsidR="002D35A2" w:rsidRDefault="002D35A2" w:rsidP="00656198">
      <w:pPr>
        <w:spacing w:after="2" w:line="259" w:lineRule="auto"/>
        <w:ind w:left="720" w:right="0" w:firstLine="0"/>
        <w:jc w:val="both"/>
      </w:pPr>
    </w:p>
    <w:p w:rsidR="002D35A2" w:rsidRDefault="00FB6365" w:rsidP="009B55E4">
      <w:pPr>
        <w:numPr>
          <w:ilvl w:val="1"/>
          <w:numId w:val="203"/>
        </w:numPr>
        <w:ind w:right="1493" w:hanging="322"/>
        <w:jc w:val="both"/>
      </w:pPr>
      <w:r>
        <w:t xml:space="preserve">directing the holding of a further election as specified;  </w:t>
      </w:r>
    </w:p>
    <w:p w:rsidR="002D35A2" w:rsidRDefault="002D35A2" w:rsidP="00656198">
      <w:pPr>
        <w:spacing w:after="2" w:line="259" w:lineRule="auto"/>
        <w:ind w:left="0" w:right="0" w:firstLine="0"/>
        <w:jc w:val="both"/>
      </w:pPr>
    </w:p>
    <w:p w:rsidR="002D35A2" w:rsidRDefault="00FB6365" w:rsidP="009B55E4">
      <w:pPr>
        <w:numPr>
          <w:ilvl w:val="1"/>
          <w:numId w:val="203"/>
        </w:numPr>
        <w:spacing w:after="2" w:line="259" w:lineRule="auto"/>
        <w:ind w:right="1493" w:hanging="322"/>
        <w:jc w:val="both"/>
      </w:pPr>
      <w:r>
        <w:t xml:space="preserve">providing for interim arrangements in relation to the affairs of the trade  union or employers’ </w:t>
      </w:r>
      <w:r w:rsidR="006461C0">
        <w:t>organization</w:t>
      </w:r>
      <w:r>
        <w:t xml:space="preserve"> pending the outcome of any further  election; or  </w:t>
      </w:r>
    </w:p>
    <w:p w:rsidR="002D35A2" w:rsidRDefault="002D35A2" w:rsidP="00656198">
      <w:pPr>
        <w:spacing w:after="2" w:line="259" w:lineRule="auto"/>
        <w:ind w:left="720" w:right="0" w:firstLine="0"/>
        <w:jc w:val="both"/>
      </w:pPr>
    </w:p>
    <w:p w:rsidR="002D35A2" w:rsidRDefault="00FB6365" w:rsidP="009B55E4">
      <w:pPr>
        <w:numPr>
          <w:ilvl w:val="1"/>
          <w:numId w:val="203"/>
        </w:numPr>
        <w:ind w:right="1493" w:hanging="322"/>
        <w:jc w:val="both"/>
      </w:pPr>
      <w:r>
        <w:t xml:space="preserve">for such further relief as the Court may deem necessary.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36.7 Appeals from decisions of Minister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Any person aggrieved by a decision of the Minister made under this Chapter may  appeal according to the procedures in Chapters Ten and Eleven.  </w:t>
      </w:r>
    </w:p>
    <w:p w:rsidR="002D35A2" w:rsidRDefault="002D35A2" w:rsidP="00656198">
      <w:pPr>
        <w:spacing w:after="0" w:line="259" w:lineRule="auto"/>
        <w:ind w:left="0" w:right="0" w:firstLine="0"/>
        <w:jc w:val="both"/>
      </w:pPr>
    </w:p>
    <w:p w:rsidR="002D35A2" w:rsidRPr="00C25F0C" w:rsidRDefault="00C25F0C" w:rsidP="00C25F0C">
      <w:pPr>
        <w:pStyle w:val="Heading2"/>
      </w:pPr>
      <w:bookmarkStart w:id="44" w:name="_Toc423959373"/>
      <w:r w:rsidRPr="00C25F0C">
        <w:t xml:space="preserve">Chapter 37 – </w:t>
      </w:r>
      <w:r w:rsidRPr="00C25F0C">
        <w:tab/>
        <w:t>Recognition and Organisational Rights of Registered Trade Unions</w:t>
      </w:r>
      <w:bookmarkEnd w:id="44"/>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37.1 Recognition as exclusive bargaining agent of employees  </w:t>
      </w:r>
    </w:p>
    <w:p w:rsidR="002D35A2" w:rsidRDefault="00FB6365" w:rsidP="00656198">
      <w:pPr>
        <w:ind w:left="-5" w:right="1493"/>
        <w:jc w:val="both"/>
      </w:pPr>
      <w:r>
        <w:t xml:space="preserve">§ 37.2 Trade union access to the premises of the employer  </w:t>
      </w:r>
    </w:p>
    <w:p w:rsidR="002D35A2" w:rsidRDefault="00FB6365" w:rsidP="00656198">
      <w:pPr>
        <w:ind w:left="-5" w:right="1493"/>
        <w:jc w:val="both"/>
      </w:pPr>
      <w:r>
        <w:t xml:space="preserve">§ 37.3 Deduction of trade union dues  </w:t>
      </w:r>
    </w:p>
    <w:p w:rsidR="002D35A2" w:rsidRDefault="00FB6365" w:rsidP="00656198">
      <w:pPr>
        <w:ind w:left="-5" w:right="1493"/>
        <w:jc w:val="both"/>
      </w:pPr>
      <w:r>
        <w:t xml:space="preserve">§ 37.4 Workplace union representatives  </w:t>
      </w:r>
    </w:p>
    <w:p w:rsidR="002D35A2" w:rsidRDefault="00FB6365" w:rsidP="00656198">
      <w:pPr>
        <w:ind w:left="-5" w:right="1493"/>
        <w:jc w:val="both"/>
      </w:pPr>
      <w:r>
        <w:t xml:space="preserve">§ 37.5 </w:t>
      </w:r>
      <w:r w:rsidR="006935ED">
        <w:t>Organizational</w:t>
      </w:r>
      <w:r>
        <w:t xml:space="preserve"> rights in collective agreements  </w:t>
      </w:r>
    </w:p>
    <w:p w:rsidR="002D35A2" w:rsidRDefault="00FB6365" w:rsidP="00656198">
      <w:pPr>
        <w:ind w:left="-5" w:right="1493"/>
        <w:jc w:val="both"/>
      </w:pPr>
      <w:r>
        <w:t xml:space="preserve">§ 37.6 Disputes concerning certain provisions of this Chapter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37.1 Recognition as exclusive bargaining agent of employees  </w:t>
      </w:r>
    </w:p>
    <w:p w:rsidR="002D35A2" w:rsidRDefault="002D35A2" w:rsidP="00656198">
      <w:pPr>
        <w:spacing w:after="2" w:line="259" w:lineRule="auto"/>
        <w:ind w:left="0" w:right="0" w:firstLine="0"/>
        <w:jc w:val="both"/>
      </w:pPr>
    </w:p>
    <w:p w:rsidR="002D35A2" w:rsidRDefault="00FB6365" w:rsidP="009B55E4">
      <w:pPr>
        <w:numPr>
          <w:ilvl w:val="0"/>
          <w:numId w:val="204"/>
        </w:numPr>
        <w:ind w:right="1493" w:hanging="264"/>
        <w:jc w:val="both"/>
      </w:pPr>
      <w:r>
        <w:t xml:space="preserve">A registered trade union that represents the majority of the employees in an  appropriate bargaining unit is entitled to recognition as the exclusive  bargaining agent of the employees in that bargaining unit for the purpose of  negotiating a collective agreement on any matter of mutual interest.  </w:t>
      </w:r>
    </w:p>
    <w:p w:rsidR="002D35A2" w:rsidRDefault="002D35A2" w:rsidP="00656198">
      <w:pPr>
        <w:spacing w:after="0" w:line="259" w:lineRule="auto"/>
        <w:ind w:left="0" w:right="0" w:firstLine="0"/>
        <w:jc w:val="both"/>
      </w:pPr>
    </w:p>
    <w:p w:rsidR="002D35A2" w:rsidRDefault="00FB6365" w:rsidP="009B55E4">
      <w:pPr>
        <w:numPr>
          <w:ilvl w:val="0"/>
          <w:numId w:val="204"/>
        </w:numPr>
        <w:ind w:right="1493" w:hanging="264"/>
        <w:jc w:val="both"/>
      </w:pPr>
      <w:r>
        <w:t xml:space="preserve">An employer or employers’ </w:t>
      </w:r>
      <w:r w:rsidR="006935ED">
        <w:t>organization</w:t>
      </w:r>
      <w:r>
        <w:t xml:space="preserve"> shall not </w:t>
      </w:r>
      <w:r w:rsidR="006935ED">
        <w:t>recognize</w:t>
      </w:r>
      <w:r>
        <w:t xml:space="preserve"> a trade union as  an exclusive bargaining agent under this Act unless  </w:t>
      </w:r>
    </w:p>
    <w:p w:rsidR="002D35A2" w:rsidRDefault="002D35A2" w:rsidP="00656198">
      <w:pPr>
        <w:spacing w:after="2" w:line="259" w:lineRule="auto"/>
        <w:ind w:left="0" w:right="0" w:firstLine="0"/>
        <w:jc w:val="both"/>
      </w:pPr>
    </w:p>
    <w:p w:rsidR="002D35A2" w:rsidRDefault="00FB6365" w:rsidP="009B55E4">
      <w:pPr>
        <w:numPr>
          <w:ilvl w:val="1"/>
          <w:numId w:val="204"/>
        </w:numPr>
        <w:ind w:right="1493" w:hanging="322"/>
        <w:jc w:val="both"/>
      </w:pPr>
      <w:r>
        <w:t xml:space="preserve">the trade union  </w:t>
      </w:r>
    </w:p>
    <w:p w:rsidR="002D35A2" w:rsidRDefault="002D35A2" w:rsidP="00656198">
      <w:pPr>
        <w:spacing w:after="2" w:line="259" w:lineRule="auto"/>
        <w:ind w:left="0" w:right="0" w:firstLine="0"/>
        <w:jc w:val="both"/>
      </w:pPr>
    </w:p>
    <w:p w:rsidR="002D35A2" w:rsidRDefault="00FB6365" w:rsidP="009B55E4">
      <w:pPr>
        <w:numPr>
          <w:ilvl w:val="2"/>
          <w:numId w:val="204"/>
        </w:numPr>
        <w:ind w:right="1493" w:hanging="350"/>
        <w:jc w:val="both"/>
      </w:pPr>
      <w:r>
        <w:t xml:space="preserve">is registered under this Act; and  </w:t>
      </w:r>
    </w:p>
    <w:p w:rsidR="002D35A2" w:rsidRDefault="00FB6365" w:rsidP="009B55E4">
      <w:pPr>
        <w:numPr>
          <w:ilvl w:val="2"/>
          <w:numId w:val="204"/>
        </w:numPr>
        <w:spacing w:after="1" w:line="259" w:lineRule="auto"/>
        <w:ind w:right="1493" w:hanging="350"/>
        <w:jc w:val="both"/>
      </w:pPr>
      <w:r>
        <w:t xml:space="preserve">represents the majority of the employees in the bargaining unit; or  </w:t>
      </w:r>
    </w:p>
    <w:p w:rsidR="002D35A2" w:rsidRDefault="002D35A2" w:rsidP="00656198">
      <w:pPr>
        <w:spacing w:after="0" w:line="259" w:lineRule="auto"/>
        <w:ind w:left="720" w:right="0" w:firstLine="0"/>
        <w:jc w:val="both"/>
      </w:pPr>
    </w:p>
    <w:p w:rsidR="002D35A2" w:rsidRDefault="00FB6365" w:rsidP="009B55E4">
      <w:pPr>
        <w:numPr>
          <w:ilvl w:val="1"/>
          <w:numId w:val="204"/>
        </w:numPr>
        <w:ind w:right="1493" w:hanging="322"/>
        <w:jc w:val="both"/>
      </w:pPr>
      <w:r>
        <w:t xml:space="preserve">the Minister, under paragraph i), declares the trade union to be so  </w:t>
      </w:r>
      <w:r w:rsidR="006935ED">
        <w:t>recognized</w:t>
      </w:r>
      <w:r>
        <w:t xml:space="preserve">.  </w:t>
      </w:r>
    </w:p>
    <w:p w:rsidR="002D35A2" w:rsidRDefault="002D35A2" w:rsidP="00656198">
      <w:pPr>
        <w:spacing w:after="2" w:line="259" w:lineRule="auto"/>
        <w:ind w:left="0" w:right="0" w:firstLine="0"/>
        <w:jc w:val="both"/>
      </w:pPr>
    </w:p>
    <w:p w:rsidR="002D35A2" w:rsidRDefault="00FB6365" w:rsidP="009B55E4">
      <w:pPr>
        <w:numPr>
          <w:ilvl w:val="0"/>
          <w:numId w:val="204"/>
        </w:numPr>
        <w:spacing w:after="2" w:line="259" w:lineRule="auto"/>
        <w:ind w:right="1493" w:hanging="264"/>
        <w:jc w:val="both"/>
      </w:pPr>
      <w:r>
        <w:lastRenderedPageBreak/>
        <w:t xml:space="preserve">A registered trade union may seek recognition as an exclusive bargaining  agent of an appropriate bargaining unit by delivering a request, in the  prescribed form, to  </w:t>
      </w:r>
    </w:p>
    <w:p w:rsidR="002D35A2" w:rsidRDefault="002D35A2" w:rsidP="00656198">
      <w:pPr>
        <w:spacing w:after="2" w:line="259" w:lineRule="auto"/>
        <w:ind w:left="0" w:right="0" w:firstLine="0"/>
        <w:jc w:val="both"/>
      </w:pPr>
    </w:p>
    <w:p w:rsidR="002D35A2" w:rsidRDefault="00FB6365" w:rsidP="009B55E4">
      <w:pPr>
        <w:numPr>
          <w:ilvl w:val="1"/>
          <w:numId w:val="204"/>
        </w:numPr>
        <w:ind w:right="1493" w:hanging="322"/>
        <w:jc w:val="both"/>
      </w:pPr>
      <w:r>
        <w:t xml:space="preserve">an employer to </w:t>
      </w:r>
      <w:r w:rsidR="00E61CCA">
        <w:t>recognize</w:t>
      </w:r>
      <w:r>
        <w:t xml:space="preserve"> it as the exclusive bargaining agent of a  bargaining unit consisting of its employees or some of its employees; or  </w:t>
      </w:r>
    </w:p>
    <w:p w:rsidR="002D35A2" w:rsidRDefault="002D35A2" w:rsidP="00656198">
      <w:pPr>
        <w:spacing w:after="0" w:line="259" w:lineRule="auto"/>
        <w:ind w:left="0" w:right="0" w:firstLine="0"/>
        <w:jc w:val="both"/>
      </w:pPr>
    </w:p>
    <w:p w:rsidR="002D35A2" w:rsidRDefault="00FB6365" w:rsidP="009B55E4">
      <w:pPr>
        <w:numPr>
          <w:ilvl w:val="1"/>
          <w:numId w:val="204"/>
        </w:numPr>
        <w:ind w:right="1493" w:hanging="322"/>
        <w:jc w:val="both"/>
      </w:pPr>
      <w:r>
        <w:t xml:space="preserve">an employers’ </w:t>
      </w:r>
      <w:r w:rsidR="00E61CCA">
        <w:t>organization</w:t>
      </w:r>
      <w:r>
        <w:t xml:space="preserve"> to </w:t>
      </w:r>
      <w:r w:rsidR="00E61CCA">
        <w:t>recognize</w:t>
      </w:r>
      <w:r>
        <w:t xml:space="preserve"> it as the exclusive bargaining  agent of a bargaining unit consisting of the employees of its members.  </w:t>
      </w:r>
    </w:p>
    <w:p w:rsidR="002D35A2" w:rsidRDefault="002D35A2" w:rsidP="00656198">
      <w:pPr>
        <w:spacing w:after="2" w:line="259" w:lineRule="auto"/>
        <w:ind w:left="0" w:right="0" w:firstLine="0"/>
        <w:jc w:val="both"/>
      </w:pPr>
    </w:p>
    <w:p w:rsidR="002D35A2" w:rsidRDefault="00FB6365" w:rsidP="009B55E4">
      <w:pPr>
        <w:numPr>
          <w:ilvl w:val="0"/>
          <w:numId w:val="204"/>
        </w:numPr>
        <w:ind w:right="1493" w:hanging="264"/>
        <w:jc w:val="both"/>
      </w:pPr>
      <w:r>
        <w:t xml:space="preserve">The trade union concerned shall submit to the Ministry  </w:t>
      </w:r>
    </w:p>
    <w:p w:rsidR="002D35A2" w:rsidRDefault="002D35A2" w:rsidP="00656198">
      <w:pPr>
        <w:spacing w:after="2" w:line="259" w:lineRule="auto"/>
        <w:ind w:left="0" w:right="0" w:firstLine="0"/>
        <w:jc w:val="both"/>
      </w:pPr>
    </w:p>
    <w:p w:rsidR="002D35A2" w:rsidRDefault="00FB6365" w:rsidP="009B55E4">
      <w:pPr>
        <w:numPr>
          <w:ilvl w:val="1"/>
          <w:numId w:val="204"/>
        </w:numPr>
        <w:ind w:right="1493" w:hanging="322"/>
        <w:jc w:val="both"/>
      </w:pPr>
      <w:r>
        <w:t xml:space="preserve">a copy of its request under paragraph c);  </w:t>
      </w:r>
    </w:p>
    <w:p w:rsidR="002D35A2" w:rsidRDefault="002D35A2" w:rsidP="00656198">
      <w:pPr>
        <w:spacing w:after="2" w:line="259" w:lineRule="auto"/>
        <w:ind w:left="0" w:right="0" w:firstLine="0"/>
        <w:jc w:val="both"/>
      </w:pPr>
    </w:p>
    <w:p w:rsidR="002D35A2" w:rsidRDefault="00FB6365" w:rsidP="009B55E4">
      <w:pPr>
        <w:numPr>
          <w:ilvl w:val="1"/>
          <w:numId w:val="204"/>
        </w:numPr>
        <w:ind w:right="1493" w:hanging="322"/>
        <w:jc w:val="both"/>
      </w:pPr>
      <w:r>
        <w:t xml:space="preserve">proof that the request has been served on the employer or employers’  </w:t>
      </w:r>
      <w:r w:rsidR="00231C5A">
        <w:t>organization</w:t>
      </w:r>
      <w:r>
        <w:t xml:space="preserve">; and  </w:t>
      </w:r>
    </w:p>
    <w:p w:rsidR="002D35A2" w:rsidRDefault="002D35A2" w:rsidP="00656198">
      <w:pPr>
        <w:spacing w:after="0" w:line="259" w:lineRule="auto"/>
        <w:ind w:left="0" w:right="0" w:firstLine="0"/>
        <w:jc w:val="both"/>
      </w:pPr>
    </w:p>
    <w:p w:rsidR="002D35A2" w:rsidRDefault="00FB6365" w:rsidP="009B55E4">
      <w:pPr>
        <w:numPr>
          <w:ilvl w:val="1"/>
          <w:numId w:val="204"/>
        </w:numPr>
        <w:spacing w:after="2" w:line="259" w:lineRule="auto"/>
        <w:ind w:right="1493" w:hanging="322"/>
        <w:jc w:val="both"/>
      </w:pPr>
      <w:r>
        <w:t xml:space="preserve">if requested by the Ministry, proof that the trade union represents the  majority of the employees within the bargaining unit, which proof might  be obtained by  </w:t>
      </w:r>
    </w:p>
    <w:p w:rsidR="002D35A2" w:rsidRDefault="002D35A2" w:rsidP="00656198">
      <w:pPr>
        <w:spacing w:after="0" w:line="259" w:lineRule="auto"/>
        <w:ind w:left="0" w:right="0" w:firstLine="0"/>
        <w:jc w:val="both"/>
      </w:pPr>
    </w:p>
    <w:p w:rsidR="002D35A2" w:rsidRDefault="00FB6365" w:rsidP="00231C5A">
      <w:pPr>
        <w:numPr>
          <w:ilvl w:val="2"/>
          <w:numId w:val="204"/>
        </w:numPr>
        <w:spacing w:after="1" w:line="259" w:lineRule="auto"/>
        <w:ind w:right="1493" w:hanging="350"/>
        <w:jc w:val="both"/>
      </w:pPr>
      <w:r>
        <w:t xml:space="preserve">a ballot amongst the employees held under the supervision of the  Ministry; or  </w:t>
      </w:r>
    </w:p>
    <w:p w:rsidR="002D35A2" w:rsidRDefault="00FB6365" w:rsidP="009B55E4">
      <w:pPr>
        <w:numPr>
          <w:ilvl w:val="2"/>
          <w:numId w:val="204"/>
        </w:numPr>
        <w:ind w:right="1493" w:hanging="350"/>
        <w:jc w:val="both"/>
      </w:pPr>
      <w:r>
        <w:t xml:space="preserve">any other manner mutually agreed between the trade union and the  employer or employers’ </w:t>
      </w:r>
      <w:r w:rsidR="00231C5A">
        <w:t>organization</w:t>
      </w:r>
      <w:r>
        <w:t xml:space="preserve">.  </w:t>
      </w:r>
    </w:p>
    <w:p w:rsidR="002D35A2" w:rsidRDefault="002D35A2" w:rsidP="00656198">
      <w:pPr>
        <w:spacing w:after="0" w:line="259" w:lineRule="auto"/>
        <w:ind w:left="0" w:right="0" w:firstLine="0"/>
        <w:jc w:val="both"/>
      </w:pPr>
    </w:p>
    <w:p w:rsidR="002D35A2" w:rsidRDefault="00FB6365" w:rsidP="009B55E4">
      <w:pPr>
        <w:numPr>
          <w:ilvl w:val="0"/>
          <w:numId w:val="204"/>
        </w:numPr>
        <w:ind w:right="1493" w:hanging="264"/>
        <w:jc w:val="both"/>
      </w:pPr>
      <w:r>
        <w:t xml:space="preserve">Within 30 days after the receipt of the request, the employer or the employers’  </w:t>
      </w:r>
      <w:r w:rsidR="00231C5A">
        <w:t>organization</w:t>
      </w:r>
      <w:r>
        <w:t xml:space="preserve"> shall notify the trade union in the prescribed form either  </w:t>
      </w:r>
    </w:p>
    <w:p w:rsidR="002D35A2" w:rsidRDefault="002D35A2" w:rsidP="00656198">
      <w:pPr>
        <w:spacing w:after="2" w:line="259" w:lineRule="auto"/>
        <w:ind w:left="0" w:right="0" w:firstLine="0"/>
        <w:jc w:val="both"/>
      </w:pPr>
    </w:p>
    <w:p w:rsidR="002D35A2" w:rsidRDefault="00FB6365" w:rsidP="009B55E4">
      <w:pPr>
        <w:numPr>
          <w:ilvl w:val="1"/>
          <w:numId w:val="204"/>
        </w:numPr>
        <w:ind w:right="1493" w:hanging="322"/>
        <w:jc w:val="both"/>
      </w:pPr>
      <w:r>
        <w:t xml:space="preserve">that it </w:t>
      </w:r>
      <w:r w:rsidR="00231C5A">
        <w:t>recognizes</w:t>
      </w:r>
      <w:r>
        <w:t xml:space="preserve"> the trade union as the exclusive bargaining agent of the  employees in the bargaining unit  </w:t>
      </w:r>
    </w:p>
    <w:p w:rsidR="002D35A2" w:rsidRDefault="002D35A2" w:rsidP="00656198">
      <w:pPr>
        <w:spacing w:after="0" w:line="259" w:lineRule="auto"/>
        <w:ind w:left="720" w:right="0" w:firstLine="0"/>
        <w:jc w:val="both"/>
      </w:pPr>
    </w:p>
    <w:p w:rsidR="002D35A2" w:rsidRDefault="00FB6365" w:rsidP="009B55E4">
      <w:pPr>
        <w:numPr>
          <w:ilvl w:val="2"/>
          <w:numId w:val="204"/>
        </w:numPr>
        <w:ind w:right="1493" w:hanging="350"/>
        <w:jc w:val="both"/>
      </w:pPr>
      <w:r>
        <w:t xml:space="preserve">proposed by the trade union; or  </w:t>
      </w:r>
    </w:p>
    <w:p w:rsidR="002D35A2" w:rsidRDefault="00FB6365" w:rsidP="009B55E4">
      <w:pPr>
        <w:numPr>
          <w:ilvl w:val="2"/>
          <w:numId w:val="204"/>
        </w:numPr>
        <w:ind w:right="1493" w:hanging="350"/>
        <w:jc w:val="both"/>
      </w:pPr>
      <w:r>
        <w:t xml:space="preserve">agreed to by the trade union and the employer; or  </w:t>
      </w:r>
    </w:p>
    <w:p w:rsidR="002D35A2" w:rsidRDefault="002D35A2" w:rsidP="00656198">
      <w:pPr>
        <w:spacing w:after="2" w:line="259" w:lineRule="auto"/>
        <w:ind w:left="720" w:right="0" w:firstLine="0"/>
        <w:jc w:val="both"/>
      </w:pPr>
    </w:p>
    <w:p w:rsidR="002D35A2" w:rsidRDefault="00FB6365" w:rsidP="009B55E4">
      <w:pPr>
        <w:numPr>
          <w:ilvl w:val="1"/>
          <w:numId w:val="204"/>
        </w:numPr>
        <w:ind w:right="1493" w:hanging="322"/>
        <w:jc w:val="both"/>
      </w:pPr>
      <w:r>
        <w:t xml:space="preserve">that it refuses to </w:t>
      </w:r>
      <w:r w:rsidR="00231C5A">
        <w:t>recognize</w:t>
      </w:r>
      <w:r>
        <w:t xml:space="preserve"> the trade union because it disputes  </w:t>
      </w:r>
    </w:p>
    <w:p w:rsidR="002D35A2" w:rsidRDefault="00FB6365" w:rsidP="009B55E4">
      <w:pPr>
        <w:numPr>
          <w:ilvl w:val="2"/>
          <w:numId w:val="204"/>
        </w:numPr>
        <w:ind w:right="1493" w:hanging="350"/>
        <w:jc w:val="both"/>
      </w:pPr>
      <w:r>
        <w:t xml:space="preserve">the appropriateness of the proposed bargaining unit; or  </w:t>
      </w:r>
    </w:p>
    <w:p w:rsidR="004D3116" w:rsidRDefault="00FB6365" w:rsidP="009B55E4">
      <w:pPr>
        <w:numPr>
          <w:ilvl w:val="2"/>
          <w:numId w:val="204"/>
        </w:numPr>
        <w:ind w:right="1493" w:hanging="350"/>
        <w:jc w:val="both"/>
      </w:pPr>
      <w:r>
        <w:t xml:space="preserve">whether the trade union represents the majority of the employees in </w:t>
      </w:r>
      <w:r w:rsidR="004D3116">
        <w:t>the proposed</w:t>
      </w:r>
      <w:r>
        <w:t xml:space="preserve"> bargaining unit. </w:t>
      </w:r>
    </w:p>
    <w:p w:rsidR="004D3116" w:rsidRDefault="004D3116" w:rsidP="004D3116">
      <w:pPr>
        <w:ind w:left="1042" w:right="1493" w:firstLine="0"/>
        <w:jc w:val="both"/>
      </w:pPr>
    </w:p>
    <w:p w:rsidR="002D35A2" w:rsidRDefault="00FB6365" w:rsidP="004D3116">
      <w:pPr>
        <w:ind w:left="1042" w:right="1493" w:firstLine="0"/>
        <w:jc w:val="both"/>
      </w:pPr>
      <w:r>
        <w:t xml:space="preserve"> </w:t>
      </w:r>
    </w:p>
    <w:p w:rsidR="002D35A2" w:rsidRDefault="002D35A2" w:rsidP="00656198">
      <w:pPr>
        <w:spacing w:after="0" w:line="259" w:lineRule="auto"/>
        <w:ind w:left="0" w:right="0" w:firstLine="0"/>
        <w:jc w:val="both"/>
      </w:pPr>
    </w:p>
    <w:p w:rsidR="002D35A2" w:rsidRDefault="00FB6365" w:rsidP="009B55E4">
      <w:pPr>
        <w:numPr>
          <w:ilvl w:val="0"/>
          <w:numId w:val="204"/>
        </w:numPr>
        <w:ind w:right="1493" w:hanging="264"/>
        <w:jc w:val="both"/>
      </w:pPr>
      <w:r>
        <w:t xml:space="preserve">If the employer or the employers’ </w:t>
      </w:r>
      <w:r w:rsidR="00F22C2B">
        <w:t>organization</w:t>
      </w:r>
      <w:r>
        <w:t xml:space="preserve">:  </w:t>
      </w:r>
    </w:p>
    <w:p w:rsidR="002D35A2" w:rsidRDefault="002D35A2" w:rsidP="00656198">
      <w:pPr>
        <w:spacing w:after="0" w:line="259" w:lineRule="auto"/>
        <w:ind w:left="0" w:right="0" w:firstLine="0"/>
        <w:jc w:val="both"/>
      </w:pPr>
    </w:p>
    <w:p w:rsidR="002D35A2" w:rsidRDefault="00FB6365" w:rsidP="009B55E4">
      <w:pPr>
        <w:numPr>
          <w:ilvl w:val="1"/>
          <w:numId w:val="204"/>
        </w:numPr>
        <w:ind w:right="1493" w:hanging="322"/>
        <w:jc w:val="both"/>
      </w:pPr>
      <w:r>
        <w:lastRenderedPageBreak/>
        <w:t xml:space="preserve">fails within 30 days to respond to a request, as required under paragraph e)  i); or  </w:t>
      </w:r>
    </w:p>
    <w:p w:rsidR="002D35A2" w:rsidRDefault="002D35A2" w:rsidP="00656198">
      <w:pPr>
        <w:spacing w:after="2" w:line="259" w:lineRule="auto"/>
        <w:ind w:left="720" w:right="0" w:firstLine="0"/>
        <w:jc w:val="both"/>
      </w:pPr>
    </w:p>
    <w:p w:rsidR="002D35A2" w:rsidRDefault="00FB6365" w:rsidP="009B55E4">
      <w:pPr>
        <w:numPr>
          <w:ilvl w:val="1"/>
          <w:numId w:val="204"/>
        </w:numPr>
        <w:ind w:right="1493" w:hanging="322"/>
        <w:jc w:val="both"/>
      </w:pPr>
      <w:r>
        <w:t xml:space="preserve">refuses to </w:t>
      </w:r>
      <w:r w:rsidR="00F22C2B">
        <w:t>recognize</w:t>
      </w:r>
      <w:r>
        <w:t xml:space="preserve"> the trade union under paragraph e) ii),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the trade union may refer its request in the prescribed form to the Ministry.  </w:t>
      </w:r>
    </w:p>
    <w:p w:rsidR="002D35A2" w:rsidRDefault="002D35A2" w:rsidP="00656198">
      <w:pPr>
        <w:spacing w:after="2" w:line="259" w:lineRule="auto"/>
        <w:ind w:left="0" w:right="0" w:firstLine="0"/>
        <w:jc w:val="both"/>
      </w:pPr>
    </w:p>
    <w:p w:rsidR="002D35A2" w:rsidRDefault="00FB6365" w:rsidP="009B55E4">
      <w:pPr>
        <w:numPr>
          <w:ilvl w:val="0"/>
          <w:numId w:val="204"/>
        </w:numPr>
        <w:spacing w:after="2" w:line="259" w:lineRule="auto"/>
        <w:ind w:right="1493" w:hanging="264"/>
        <w:jc w:val="both"/>
      </w:pPr>
      <w:r>
        <w:t xml:space="preserve">When referring a dispute under paragraph f), the registered trade union </w:t>
      </w:r>
      <w:r w:rsidR="00F22C2B">
        <w:t>shall satisfy</w:t>
      </w:r>
      <w:r>
        <w:t xml:space="preserve"> the Ministry that a copy of the notice of the dispute has been served </w:t>
      </w:r>
      <w:r w:rsidR="00F22C2B">
        <w:t>on all</w:t>
      </w:r>
      <w:r>
        <w:t xml:space="preserve"> other parties to the dispute.  </w:t>
      </w:r>
    </w:p>
    <w:p w:rsidR="002D35A2" w:rsidRDefault="002D35A2" w:rsidP="00656198">
      <w:pPr>
        <w:spacing w:after="2" w:line="259" w:lineRule="auto"/>
        <w:ind w:left="0" w:right="0" w:firstLine="0"/>
        <w:jc w:val="both"/>
      </w:pPr>
    </w:p>
    <w:p w:rsidR="002D35A2" w:rsidRDefault="00FB6365" w:rsidP="009B55E4">
      <w:pPr>
        <w:numPr>
          <w:ilvl w:val="0"/>
          <w:numId w:val="204"/>
        </w:numPr>
        <w:ind w:right="1493" w:hanging="264"/>
        <w:jc w:val="both"/>
      </w:pPr>
      <w:r>
        <w:t xml:space="preserve">If a dispute has been referred to the Ministry, the procedures in sections § </w:t>
      </w:r>
      <w:r w:rsidR="00F22C2B">
        <w:t>9.2 to</w:t>
      </w:r>
      <w:r>
        <w:t xml:space="preserve"> § 11.3 shall apply, with any necessary modification.  </w:t>
      </w:r>
    </w:p>
    <w:p w:rsidR="002D35A2" w:rsidRDefault="002D35A2" w:rsidP="00656198">
      <w:pPr>
        <w:spacing w:after="0" w:line="259" w:lineRule="auto"/>
        <w:ind w:left="0" w:right="0" w:firstLine="0"/>
        <w:jc w:val="both"/>
      </w:pPr>
    </w:p>
    <w:p w:rsidR="002D35A2" w:rsidRDefault="00FB6365" w:rsidP="009B55E4">
      <w:pPr>
        <w:numPr>
          <w:ilvl w:val="0"/>
          <w:numId w:val="204"/>
        </w:numPr>
        <w:ind w:right="1493" w:hanging="264"/>
        <w:jc w:val="both"/>
      </w:pPr>
      <w:r>
        <w:t xml:space="preserve">If in the course of proceedings under this section the Ministry is satisfied </w:t>
      </w:r>
      <w:r w:rsidR="00F22C2B">
        <w:t>that the</w:t>
      </w:r>
      <w:r>
        <w:t xml:space="preserve"> trade union represents the majority of the employees in the </w:t>
      </w:r>
      <w:r w:rsidR="00F22C2B">
        <w:t>agreed bargaining</w:t>
      </w:r>
      <w:r>
        <w:t xml:space="preserve"> unit, or a bargaining unit that the Ministry considers to </w:t>
      </w:r>
      <w:r w:rsidR="00F22C2B">
        <w:t>be appropriate</w:t>
      </w:r>
      <w:r>
        <w:t xml:space="preserve">, the Ministry may make an order declaring the union to </w:t>
      </w:r>
      <w:r w:rsidR="00F22C2B">
        <w:t>be recognized</w:t>
      </w:r>
      <w:r>
        <w:t xml:space="preserve"> as the exclusive bargaining agent of the employees in the agreed </w:t>
      </w:r>
      <w:r w:rsidR="00F22C2B">
        <w:t>or appropriate</w:t>
      </w:r>
      <w:r>
        <w:t xml:space="preserve"> bargaining unit.  </w:t>
      </w:r>
    </w:p>
    <w:p w:rsidR="002D35A2" w:rsidRDefault="002D35A2" w:rsidP="00656198">
      <w:pPr>
        <w:spacing w:after="2" w:line="259" w:lineRule="auto"/>
        <w:ind w:left="0" w:right="0" w:firstLine="0"/>
        <w:jc w:val="both"/>
      </w:pPr>
    </w:p>
    <w:p w:rsidR="002D35A2" w:rsidRDefault="00FB6365" w:rsidP="009B55E4">
      <w:pPr>
        <w:numPr>
          <w:ilvl w:val="0"/>
          <w:numId w:val="204"/>
        </w:numPr>
        <w:ind w:right="1493" w:hanging="264"/>
        <w:jc w:val="both"/>
      </w:pPr>
      <w:r>
        <w:t xml:space="preserve">In determining the appropriateness of a bargaining unit for the purposes of  paragraph i), the Ministry shall:  </w:t>
      </w:r>
    </w:p>
    <w:p w:rsidR="002D35A2" w:rsidRDefault="002D35A2" w:rsidP="00656198">
      <w:pPr>
        <w:spacing w:after="2" w:line="259" w:lineRule="auto"/>
        <w:ind w:left="0" w:right="0" w:firstLine="0"/>
        <w:jc w:val="both"/>
      </w:pPr>
    </w:p>
    <w:p w:rsidR="002D35A2" w:rsidRDefault="00FB6365" w:rsidP="009B55E4">
      <w:pPr>
        <w:numPr>
          <w:ilvl w:val="1"/>
          <w:numId w:val="204"/>
        </w:numPr>
        <w:ind w:right="1493" w:hanging="322"/>
        <w:jc w:val="both"/>
      </w:pPr>
      <w:r>
        <w:t xml:space="preserve">take the </w:t>
      </w:r>
      <w:r w:rsidR="00FF13E7">
        <w:t>organizational</w:t>
      </w:r>
      <w:r>
        <w:t xml:space="preserve"> structure of the employer into account; and  </w:t>
      </w:r>
    </w:p>
    <w:p w:rsidR="002D35A2" w:rsidRDefault="002D35A2" w:rsidP="00656198">
      <w:pPr>
        <w:spacing w:after="2" w:line="259" w:lineRule="auto"/>
        <w:ind w:left="720" w:right="0" w:firstLine="0"/>
        <w:jc w:val="both"/>
      </w:pPr>
    </w:p>
    <w:p w:rsidR="002D35A2" w:rsidRDefault="00FB6365" w:rsidP="009B55E4">
      <w:pPr>
        <w:numPr>
          <w:ilvl w:val="1"/>
          <w:numId w:val="204"/>
        </w:numPr>
        <w:ind w:right="1493" w:hanging="322"/>
        <w:jc w:val="both"/>
      </w:pPr>
      <w:r>
        <w:t xml:space="preserve">promote orderly and effective collective bargaining with a minimum </w:t>
      </w:r>
      <w:r w:rsidR="00FF13E7">
        <w:t>of fragmentation</w:t>
      </w:r>
      <w:r>
        <w:t xml:space="preserve"> of an employer’s </w:t>
      </w:r>
      <w:r w:rsidR="00FF13E7">
        <w:t>organizational</w:t>
      </w:r>
      <w:r>
        <w:t xml:space="preserve"> structure.  </w:t>
      </w:r>
    </w:p>
    <w:p w:rsidR="002D35A2" w:rsidRDefault="002D35A2" w:rsidP="00656198">
      <w:pPr>
        <w:spacing w:after="0" w:line="259" w:lineRule="auto"/>
        <w:ind w:left="0" w:right="0" w:firstLine="0"/>
        <w:jc w:val="both"/>
      </w:pPr>
    </w:p>
    <w:p w:rsidR="002D35A2" w:rsidRDefault="00FB6365" w:rsidP="009B55E4">
      <w:pPr>
        <w:numPr>
          <w:ilvl w:val="0"/>
          <w:numId w:val="204"/>
        </w:numPr>
        <w:ind w:right="1493" w:hanging="264"/>
        <w:jc w:val="both"/>
      </w:pPr>
      <w:r>
        <w:t xml:space="preserve">If an employer or employers’ </w:t>
      </w:r>
      <w:r w:rsidR="00FF13E7">
        <w:t>organization</w:t>
      </w:r>
      <w:r>
        <w:t xml:space="preserve"> has </w:t>
      </w:r>
      <w:r w:rsidR="00FF13E7">
        <w:t>recognized</w:t>
      </w:r>
      <w:r>
        <w:t xml:space="preserve"> a registered trade  union as an exclusive bargaining agent and the trade union no longer  represents the majority of the employees in the bargaining unit, the employer  or employers’ </w:t>
      </w:r>
      <w:r w:rsidR="00FF13E7">
        <w:t>organization</w:t>
      </w:r>
      <w:r>
        <w:t xml:space="preserve"> shall:  </w:t>
      </w:r>
    </w:p>
    <w:p w:rsidR="002D35A2" w:rsidRDefault="002D35A2" w:rsidP="00656198">
      <w:pPr>
        <w:spacing w:after="2" w:line="259" w:lineRule="auto"/>
        <w:ind w:left="0" w:right="0" w:firstLine="0"/>
        <w:jc w:val="both"/>
      </w:pPr>
    </w:p>
    <w:p w:rsidR="002D35A2" w:rsidRDefault="00FB6365" w:rsidP="009B55E4">
      <w:pPr>
        <w:numPr>
          <w:ilvl w:val="1"/>
          <w:numId w:val="204"/>
        </w:numPr>
        <w:ind w:right="1493" w:hanging="322"/>
        <w:jc w:val="both"/>
      </w:pPr>
      <w:r>
        <w:t xml:space="preserve">give the trade union notice in the prescribed form to acquire a majority  within three months; and  </w:t>
      </w:r>
    </w:p>
    <w:p w:rsidR="002D35A2" w:rsidRDefault="002D35A2" w:rsidP="00656198">
      <w:pPr>
        <w:spacing w:after="0" w:line="259" w:lineRule="auto"/>
        <w:ind w:left="720" w:right="0" w:firstLine="0"/>
        <w:jc w:val="both"/>
      </w:pPr>
    </w:p>
    <w:p w:rsidR="002D35A2" w:rsidRDefault="00FB6365" w:rsidP="009B55E4">
      <w:pPr>
        <w:numPr>
          <w:ilvl w:val="1"/>
          <w:numId w:val="204"/>
        </w:numPr>
        <w:ind w:right="1493" w:hanging="322"/>
        <w:jc w:val="both"/>
      </w:pPr>
      <w:r>
        <w:t xml:space="preserve">withdraw recognition from that trade union if it fails to acquire that  majority at the expiry of the three month period.  </w:t>
      </w:r>
    </w:p>
    <w:p w:rsidR="002D35A2" w:rsidRDefault="002D35A2" w:rsidP="00656198">
      <w:pPr>
        <w:spacing w:after="2" w:line="259" w:lineRule="auto"/>
        <w:ind w:left="0" w:right="0" w:firstLine="0"/>
        <w:jc w:val="both"/>
      </w:pPr>
    </w:p>
    <w:p w:rsidR="002D35A2" w:rsidRDefault="00FB6365" w:rsidP="009B55E4">
      <w:pPr>
        <w:numPr>
          <w:ilvl w:val="0"/>
          <w:numId w:val="204"/>
        </w:numPr>
        <w:ind w:right="1493" w:hanging="264"/>
        <w:jc w:val="both"/>
      </w:pPr>
      <w:r>
        <w:t xml:space="preserve">If there is a dispute concerning the withdrawal of recognition under paragraph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k), any party to the dispute may refer the dispute in writing to the Minister.  </w:t>
      </w:r>
    </w:p>
    <w:p w:rsidR="002D35A2" w:rsidRDefault="002D35A2" w:rsidP="00656198">
      <w:pPr>
        <w:spacing w:after="2" w:line="259" w:lineRule="auto"/>
        <w:ind w:left="0" w:right="0" w:firstLine="0"/>
        <w:jc w:val="both"/>
      </w:pPr>
    </w:p>
    <w:p w:rsidR="002D35A2" w:rsidRDefault="00FB6365" w:rsidP="009B55E4">
      <w:pPr>
        <w:numPr>
          <w:ilvl w:val="0"/>
          <w:numId w:val="204"/>
        </w:numPr>
        <w:spacing w:after="2" w:line="259" w:lineRule="auto"/>
        <w:ind w:right="1493" w:hanging="264"/>
        <w:jc w:val="both"/>
      </w:pPr>
      <w:r>
        <w:lastRenderedPageBreak/>
        <w:t xml:space="preserve">In any dispute contemplated in paragraph l), paragraphs g) to j) apply with the  necessary changes, and the Ministry has the power to make any appropriate  order including:  </w:t>
      </w:r>
    </w:p>
    <w:p w:rsidR="002D35A2" w:rsidRDefault="002D35A2" w:rsidP="00656198">
      <w:pPr>
        <w:spacing w:after="2" w:line="259" w:lineRule="auto"/>
        <w:ind w:left="0" w:right="0" w:firstLine="0"/>
        <w:jc w:val="both"/>
      </w:pPr>
    </w:p>
    <w:p w:rsidR="002D35A2" w:rsidRDefault="00FB6365" w:rsidP="009B55E4">
      <w:pPr>
        <w:numPr>
          <w:ilvl w:val="1"/>
          <w:numId w:val="204"/>
        </w:numPr>
        <w:ind w:right="1493" w:hanging="322"/>
        <w:jc w:val="both"/>
      </w:pPr>
      <w:r>
        <w:t xml:space="preserve">declaring that the trade union represents a majority of the employees in the  bargaining unit;  </w:t>
      </w:r>
    </w:p>
    <w:p w:rsidR="002D35A2" w:rsidRDefault="002D35A2" w:rsidP="00656198">
      <w:pPr>
        <w:spacing w:after="0" w:line="259" w:lineRule="auto"/>
        <w:ind w:left="720" w:right="0" w:firstLine="0"/>
        <w:jc w:val="both"/>
      </w:pPr>
    </w:p>
    <w:p w:rsidR="002D35A2" w:rsidRDefault="00FB6365" w:rsidP="009B55E4">
      <w:pPr>
        <w:numPr>
          <w:ilvl w:val="1"/>
          <w:numId w:val="204"/>
        </w:numPr>
        <w:ind w:right="1493" w:hanging="322"/>
        <w:jc w:val="both"/>
      </w:pPr>
      <w:r>
        <w:t xml:space="preserve">giving the trade union a further opportunity to acquire a majority;  </w:t>
      </w:r>
    </w:p>
    <w:p w:rsidR="002D35A2" w:rsidRDefault="002D35A2" w:rsidP="00656198">
      <w:pPr>
        <w:spacing w:after="0" w:line="259" w:lineRule="auto"/>
        <w:ind w:left="720" w:right="0" w:firstLine="0"/>
        <w:jc w:val="both"/>
      </w:pPr>
    </w:p>
    <w:p w:rsidR="002D35A2" w:rsidRDefault="00FB6365" w:rsidP="009B55E4">
      <w:pPr>
        <w:numPr>
          <w:ilvl w:val="1"/>
          <w:numId w:val="204"/>
        </w:numPr>
        <w:ind w:right="1493" w:hanging="322"/>
        <w:jc w:val="both"/>
      </w:pPr>
      <w:r>
        <w:t xml:space="preserve">altering the bargaining unit; or  </w:t>
      </w:r>
    </w:p>
    <w:p w:rsidR="002D35A2" w:rsidRDefault="002D35A2" w:rsidP="00656198">
      <w:pPr>
        <w:spacing w:after="0" w:line="259" w:lineRule="auto"/>
        <w:ind w:left="720" w:right="0" w:firstLine="0"/>
        <w:jc w:val="both"/>
      </w:pPr>
    </w:p>
    <w:p w:rsidR="002D35A2" w:rsidRDefault="00FB6365" w:rsidP="009B55E4">
      <w:pPr>
        <w:numPr>
          <w:ilvl w:val="1"/>
          <w:numId w:val="204"/>
        </w:numPr>
        <w:ind w:right="1493" w:hanging="322"/>
        <w:jc w:val="both"/>
      </w:pPr>
      <w:r>
        <w:t xml:space="preserve">withdrawing recognition of the trade union as the exclusive </w:t>
      </w:r>
      <w:r w:rsidR="00351658">
        <w:t>bargaining agent</w:t>
      </w:r>
      <w:r>
        <w:t xml:space="preserve"> of the employees in the bargaining unit.  </w:t>
      </w:r>
    </w:p>
    <w:p w:rsidR="002D35A2" w:rsidRDefault="002D35A2" w:rsidP="00656198">
      <w:pPr>
        <w:spacing w:after="2" w:line="259" w:lineRule="auto"/>
        <w:ind w:left="0" w:right="0" w:firstLine="0"/>
        <w:jc w:val="both"/>
      </w:pPr>
    </w:p>
    <w:p w:rsidR="002D35A2" w:rsidRDefault="00FB6365" w:rsidP="009B55E4">
      <w:pPr>
        <w:numPr>
          <w:ilvl w:val="0"/>
          <w:numId w:val="204"/>
        </w:numPr>
        <w:ind w:right="1493" w:hanging="264"/>
        <w:jc w:val="both"/>
      </w:pPr>
      <w:r>
        <w:t xml:space="preserve">A registered trade union which has been </w:t>
      </w:r>
      <w:r w:rsidR="00351658">
        <w:t>recognized</w:t>
      </w:r>
      <w:r>
        <w:t xml:space="preserve"> as an exclusive bargaining  agent in respect of the bargaining unit in question has a duty to represent, for  the purposes stated in paragraph a), the interests of every employee falling in  that bargaining unit, whether or not the employees are members of that trade  union.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37.2 Trade union access to the premises of the employer  </w:t>
      </w:r>
    </w:p>
    <w:p w:rsidR="002D35A2" w:rsidRDefault="002D35A2" w:rsidP="00656198">
      <w:pPr>
        <w:spacing w:after="0" w:line="259" w:lineRule="auto"/>
        <w:ind w:left="0" w:right="0" w:firstLine="0"/>
        <w:jc w:val="both"/>
      </w:pPr>
    </w:p>
    <w:p w:rsidR="002D35A2" w:rsidRDefault="00FB6365" w:rsidP="009B55E4">
      <w:pPr>
        <w:numPr>
          <w:ilvl w:val="0"/>
          <w:numId w:val="205"/>
        </w:numPr>
        <w:spacing w:after="2" w:line="259" w:lineRule="auto"/>
        <w:ind w:right="1493"/>
        <w:jc w:val="both"/>
      </w:pPr>
      <w:r>
        <w:t xml:space="preserve">An employer shall not unreasonably refuse access to the employer’s premises  to an </w:t>
      </w:r>
      <w:r w:rsidR="00351658">
        <w:t>authorized</w:t>
      </w:r>
      <w:r>
        <w:t xml:space="preserve"> representative of a trade union that is </w:t>
      </w:r>
      <w:r w:rsidR="00351658">
        <w:t>recognized</w:t>
      </w:r>
      <w:r>
        <w:t xml:space="preserve"> as an  exclusive bargaining agent under section § 37.1 during working hours  </w:t>
      </w:r>
    </w:p>
    <w:p w:rsidR="002D35A2" w:rsidRDefault="002D35A2" w:rsidP="00656198">
      <w:pPr>
        <w:spacing w:after="0" w:line="259" w:lineRule="auto"/>
        <w:ind w:left="0" w:right="0" w:firstLine="0"/>
        <w:jc w:val="both"/>
      </w:pPr>
    </w:p>
    <w:p w:rsidR="002D35A2" w:rsidRDefault="00FB6365" w:rsidP="009B55E4">
      <w:pPr>
        <w:numPr>
          <w:ilvl w:val="1"/>
          <w:numId w:val="205"/>
        </w:numPr>
        <w:ind w:right="1493" w:hanging="326"/>
        <w:jc w:val="both"/>
      </w:pPr>
      <w:r>
        <w:t xml:space="preserve">to recruit members; or  </w:t>
      </w:r>
    </w:p>
    <w:p w:rsidR="002D35A2" w:rsidRDefault="002D35A2" w:rsidP="00656198">
      <w:pPr>
        <w:spacing w:after="0" w:line="259" w:lineRule="auto"/>
        <w:ind w:left="720" w:right="0" w:firstLine="0"/>
        <w:jc w:val="both"/>
      </w:pPr>
    </w:p>
    <w:p w:rsidR="002D35A2" w:rsidRDefault="00FB6365" w:rsidP="009B55E4">
      <w:pPr>
        <w:numPr>
          <w:ilvl w:val="1"/>
          <w:numId w:val="205"/>
        </w:numPr>
        <w:ind w:right="1493" w:hanging="326"/>
        <w:jc w:val="both"/>
      </w:pPr>
      <w:r>
        <w:t xml:space="preserve">to perform any function under a collective agreement, the union’s  constitution or this Act; and  </w:t>
      </w:r>
    </w:p>
    <w:p w:rsidR="002D35A2" w:rsidRDefault="002D35A2" w:rsidP="00656198">
      <w:pPr>
        <w:spacing w:after="2" w:line="259" w:lineRule="auto"/>
        <w:ind w:left="720" w:right="0" w:firstLine="0"/>
        <w:jc w:val="both"/>
      </w:pPr>
    </w:p>
    <w:p w:rsidR="002D35A2" w:rsidRDefault="00FB6365" w:rsidP="009B55E4">
      <w:pPr>
        <w:numPr>
          <w:ilvl w:val="1"/>
          <w:numId w:val="205"/>
        </w:numPr>
        <w:ind w:right="1493" w:hanging="326"/>
        <w:jc w:val="both"/>
      </w:pPr>
      <w:r>
        <w:t xml:space="preserve">outside of working hours, to hold meetings with members.  </w:t>
      </w:r>
    </w:p>
    <w:p w:rsidR="002D35A2" w:rsidRDefault="002D35A2" w:rsidP="00656198">
      <w:pPr>
        <w:spacing w:after="2" w:line="259" w:lineRule="auto"/>
        <w:ind w:left="0" w:right="0" w:firstLine="0"/>
        <w:jc w:val="both"/>
      </w:pPr>
    </w:p>
    <w:p w:rsidR="002D35A2" w:rsidRDefault="00FB6365" w:rsidP="009B55E4">
      <w:pPr>
        <w:numPr>
          <w:ilvl w:val="0"/>
          <w:numId w:val="205"/>
        </w:numPr>
        <w:ind w:right="1493"/>
        <w:jc w:val="both"/>
      </w:pPr>
      <w:r>
        <w:t xml:space="preserve">An employer shall not unreasonably refuse an </w:t>
      </w:r>
      <w:r w:rsidR="001A70FC">
        <w:t>authorized</w:t>
      </w:r>
      <w:r>
        <w:t xml:space="preserve"> representative of a  registered trade union access to the employer’s premises, outside of working  hours  </w:t>
      </w:r>
    </w:p>
    <w:p w:rsidR="002D35A2" w:rsidRDefault="002D35A2" w:rsidP="00656198">
      <w:pPr>
        <w:spacing w:after="2" w:line="259" w:lineRule="auto"/>
        <w:ind w:left="0" w:right="0" w:firstLine="0"/>
        <w:jc w:val="both"/>
      </w:pPr>
    </w:p>
    <w:p w:rsidR="002D35A2" w:rsidRDefault="00FB6365" w:rsidP="009B55E4">
      <w:pPr>
        <w:numPr>
          <w:ilvl w:val="1"/>
          <w:numId w:val="205"/>
        </w:numPr>
        <w:ind w:right="1493" w:hanging="326"/>
        <w:jc w:val="both"/>
      </w:pPr>
      <w:r>
        <w:t xml:space="preserve">to recruit members;  ii) to hold a meeting with members; or  iii) to perform any union functions under a collective agreement, the union’s  constitution or this Act.  </w:t>
      </w:r>
    </w:p>
    <w:p w:rsidR="002D35A2" w:rsidRDefault="002D35A2" w:rsidP="00656198">
      <w:pPr>
        <w:spacing w:after="0" w:line="259" w:lineRule="auto"/>
        <w:ind w:left="0" w:right="0" w:firstLine="0"/>
        <w:jc w:val="both"/>
      </w:pPr>
    </w:p>
    <w:p w:rsidR="002D35A2" w:rsidRDefault="00FB6365" w:rsidP="009B55E4">
      <w:pPr>
        <w:numPr>
          <w:ilvl w:val="0"/>
          <w:numId w:val="205"/>
        </w:numPr>
        <w:ind w:right="1493"/>
        <w:jc w:val="both"/>
      </w:pPr>
      <w:r>
        <w:t xml:space="preserve">An employer may require proof that an individual claiming to be the  </w:t>
      </w:r>
      <w:r w:rsidR="001A70FC">
        <w:t>authorized</w:t>
      </w:r>
      <w:r>
        <w:t xml:space="preserve"> representative of a trade union is  </w:t>
      </w:r>
    </w:p>
    <w:p w:rsidR="002D35A2" w:rsidRDefault="002D35A2" w:rsidP="00656198">
      <w:pPr>
        <w:spacing w:after="2" w:line="259" w:lineRule="auto"/>
        <w:ind w:left="0" w:right="0" w:firstLine="0"/>
        <w:jc w:val="both"/>
      </w:pPr>
    </w:p>
    <w:p w:rsidR="002D35A2" w:rsidRDefault="00FB6365" w:rsidP="009B55E4">
      <w:pPr>
        <w:numPr>
          <w:ilvl w:val="1"/>
          <w:numId w:val="205"/>
        </w:numPr>
        <w:ind w:right="1493" w:hanging="326"/>
        <w:jc w:val="both"/>
      </w:pPr>
      <w:r>
        <w:t xml:space="preserve">an official or office-bearer of that trade union; or  </w:t>
      </w:r>
    </w:p>
    <w:p w:rsidR="002D35A2" w:rsidRDefault="002D35A2" w:rsidP="00656198">
      <w:pPr>
        <w:spacing w:after="2" w:line="259" w:lineRule="auto"/>
        <w:ind w:left="0" w:right="0" w:firstLine="0"/>
        <w:jc w:val="both"/>
      </w:pPr>
    </w:p>
    <w:p w:rsidR="002D35A2" w:rsidRDefault="00FB6365" w:rsidP="009B55E4">
      <w:pPr>
        <w:numPr>
          <w:ilvl w:val="1"/>
          <w:numId w:val="205"/>
        </w:numPr>
        <w:ind w:right="1493" w:hanging="326"/>
        <w:jc w:val="both"/>
      </w:pPr>
      <w:r>
        <w:t>duly</w:t>
      </w:r>
      <w:r w:rsidR="001A70FC">
        <w:t xml:space="preserve"> authorized</w:t>
      </w:r>
      <w:r>
        <w:t xml:space="preserve"> to represent the union.  </w:t>
      </w:r>
    </w:p>
    <w:p w:rsidR="002D35A2" w:rsidRDefault="002D35A2" w:rsidP="00656198">
      <w:pPr>
        <w:spacing w:after="2" w:line="259" w:lineRule="auto"/>
        <w:ind w:left="0" w:right="0" w:firstLine="0"/>
        <w:jc w:val="both"/>
      </w:pPr>
    </w:p>
    <w:p w:rsidR="002D35A2" w:rsidRDefault="00FB6365" w:rsidP="009B55E4">
      <w:pPr>
        <w:numPr>
          <w:ilvl w:val="0"/>
          <w:numId w:val="205"/>
        </w:numPr>
        <w:ind w:right="1493"/>
        <w:jc w:val="both"/>
      </w:pPr>
      <w:r>
        <w:t xml:space="preserve">The rights conferred by subsection (1) are subject to any conditions that </w:t>
      </w:r>
      <w:r w:rsidR="001A70FC">
        <w:t>are reasonable</w:t>
      </w:r>
      <w:r>
        <w:t xml:space="preserve">, taking into account the effective performance of the </w:t>
      </w:r>
      <w:r w:rsidR="001A70FC">
        <w:t>employer’s operations</w:t>
      </w:r>
      <w:r>
        <w:t xml:space="preserve">.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37.3 Deduction of trade union dues  </w:t>
      </w:r>
    </w:p>
    <w:p w:rsidR="002D35A2" w:rsidRDefault="002D35A2" w:rsidP="00656198">
      <w:pPr>
        <w:spacing w:after="2" w:line="259" w:lineRule="auto"/>
        <w:ind w:left="0" w:right="0" w:firstLine="0"/>
        <w:jc w:val="both"/>
      </w:pPr>
    </w:p>
    <w:p w:rsidR="002D35A2" w:rsidRDefault="00FB6365" w:rsidP="009B55E4">
      <w:pPr>
        <w:numPr>
          <w:ilvl w:val="0"/>
          <w:numId w:val="206"/>
        </w:numPr>
        <w:ind w:right="1493" w:hanging="250"/>
        <w:jc w:val="both"/>
      </w:pPr>
      <w:r>
        <w:t xml:space="preserve">An employer shall deduct a fee due to a registered trade union from an  employee’s remuneration if the trade union is </w:t>
      </w:r>
      <w:r w:rsidR="00A62EDA">
        <w:t>recognized</w:t>
      </w:r>
      <w:r>
        <w:t xml:space="preserve"> as an exclusive  bargaining agent by the employer, and if:  </w:t>
      </w:r>
    </w:p>
    <w:p w:rsidR="002D35A2" w:rsidRDefault="002D35A2" w:rsidP="00656198">
      <w:pPr>
        <w:spacing w:after="2" w:line="259" w:lineRule="auto"/>
        <w:ind w:left="0" w:right="0" w:firstLine="0"/>
        <w:jc w:val="both"/>
      </w:pPr>
    </w:p>
    <w:p w:rsidR="002D35A2" w:rsidRDefault="00FB6365" w:rsidP="009B55E4">
      <w:pPr>
        <w:numPr>
          <w:ilvl w:val="1"/>
          <w:numId w:val="206"/>
        </w:numPr>
        <w:spacing w:after="2" w:line="259" w:lineRule="auto"/>
        <w:ind w:right="1493" w:hanging="206"/>
        <w:jc w:val="both"/>
      </w:pPr>
      <w:r>
        <w:t xml:space="preserve">the employee has </w:t>
      </w:r>
      <w:r w:rsidR="00A62EDA">
        <w:t>authorized</w:t>
      </w:r>
      <w:r>
        <w:t xml:space="preserve"> the deduction in writing; or  ii) subject to paragraphs d) and e), a provision in a collective agreement has  </w:t>
      </w:r>
      <w:r w:rsidR="00A62EDA">
        <w:t>authorized</w:t>
      </w:r>
      <w:r>
        <w:t xml:space="preserve"> the deduction.  </w:t>
      </w:r>
    </w:p>
    <w:p w:rsidR="002D35A2" w:rsidRDefault="002D35A2" w:rsidP="00656198">
      <w:pPr>
        <w:spacing w:after="2" w:line="259" w:lineRule="auto"/>
        <w:ind w:left="0" w:right="0" w:firstLine="0"/>
        <w:jc w:val="both"/>
      </w:pPr>
    </w:p>
    <w:p w:rsidR="002D35A2" w:rsidRDefault="00FB6365" w:rsidP="009B55E4">
      <w:pPr>
        <w:numPr>
          <w:ilvl w:val="0"/>
          <w:numId w:val="206"/>
        </w:numPr>
        <w:ind w:right="1493" w:hanging="250"/>
        <w:jc w:val="both"/>
      </w:pPr>
      <w:r>
        <w:t xml:space="preserve">An employer may deduct a fee due to any other registered trade union from an  employee’s remuneration if the employee:  </w:t>
      </w:r>
    </w:p>
    <w:p w:rsidR="002D35A2" w:rsidRDefault="002D35A2" w:rsidP="00656198">
      <w:pPr>
        <w:spacing w:after="2" w:line="259" w:lineRule="auto"/>
        <w:ind w:left="720" w:right="0" w:firstLine="0"/>
        <w:jc w:val="both"/>
      </w:pPr>
    </w:p>
    <w:p w:rsidR="002D35A2" w:rsidRDefault="00FB6365" w:rsidP="009B55E4">
      <w:pPr>
        <w:numPr>
          <w:ilvl w:val="1"/>
          <w:numId w:val="206"/>
        </w:numPr>
        <w:ind w:right="1493" w:hanging="206"/>
        <w:jc w:val="both"/>
      </w:pPr>
      <w:r>
        <w:t xml:space="preserve">is a member of the registered trade union; and  ii) has </w:t>
      </w:r>
      <w:r w:rsidR="00551A63">
        <w:t>authorized</w:t>
      </w:r>
      <w:r>
        <w:t xml:space="preserve"> the deduction in writing.  </w:t>
      </w:r>
    </w:p>
    <w:p w:rsidR="002D35A2" w:rsidRDefault="002D35A2" w:rsidP="00656198">
      <w:pPr>
        <w:spacing w:after="0" w:line="259" w:lineRule="auto"/>
        <w:ind w:left="0" w:right="0" w:firstLine="0"/>
        <w:jc w:val="both"/>
      </w:pPr>
    </w:p>
    <w:p w:rsidR="002D35A2" w:rsidRDefault="00FB6365" w:rsidP="009B55E4">
      <w:pPr>
        <w:numPr>
          <w:ilvl w:val="0"/>
          <w:numId w:val="206"/>
        </w:numPr>
        <w:ind w:right="1493" w:hanging="250"/>
        <w:jc w:val="both"/>
      </w:pPr>
      <w:r>
        <w:t xml:space="preserve">A provision in a collective agreement contemplated in paragraph a) ii) is valid  until the earlier of:  </w:t>
      </w:r>
    </w:p>
    <w:p w:rsidR="002D35A2" w:rsidRDefault="002D35A2" w:rsidP="00656198">
      <w:pPr>
        <w:spacing w:after="2" w:line="259" w:lineRule="auto"/>
        <w:ind w:left="0" w:right="0" w:firstLine="0"/>
        <w:jc w:val="both"/>
      </w:pPr>
    </w:p>
    <w:p w:rsidR="002D35A2" w:rsidRDefault="00FB6365" w:rsidP="009B55E4">
      <w:pPr>
        <w:numPr>
          <w:ilvl w:val="1"/>
          <w:numId w:val="206"/>
        </w:numPr>
        <w:ind w:right="1493" w:hanging="206"/>
        <w:jc w:val="both"/>
      </w:pPr>
      <w:r>
        <w:t xml:space="preserve">the date three years after the provision takes effect; or  </w:t>
      </w:r>
    </w:p>
    <w:p w:rsidR="002D35A2" w:rsidRDefault="00551A63" w:rsidP="00551A63">
      <w:pPr>
        <w:numPr>
          <w:ilvl w:val="1"/>
          <w:numId w:val="206"/>
        </w:numPr>
        <w:ind w:right="1493" w:hanging="206"/>
        <w:jc w:val="both"/>
      </w:pPr>
      <w:r>
        <w:t>t</w:t>
      </w:r>
      <w:r w:rsidR="00FB6365">
        <w:t xml:space="preserve">he date on which the majority of the employees subject to the agreement  vote in </w:t>
      </w:r>
      <w:r>
        <w:t>favor</w:t>
      </w:r>
      <w:r w:rsidR="00FB6365">
        <w:t xml:space="preserve"> of invalidating the provision in a ballot conducted by the  Minister under paragraph d).  </w:t>
      </w:r>
    </w:p>
    <w:p w:rsidR="002D35A2" w:rsidRDefault="002D35A2" w:rsidP="00656198">
      <w:pPr>
        <w:spacing w:after="2" w:line="259" w:lineRule="auto"/>
        <w:ind w:left="0" w:right="0" w:firstLine="0"/>
        <w:jc w:val="both"/>
      </w:pPr>
    </w:p>
    <w:p w:rsidR="002D35A2" w:rsidRDefault="00FB6365" w:rsidP="009B55E4">
      <w:pPr>
        <w:numPr>
          <w:ilvl w:val="0"/>
          <w:numId w:val="206"/>
        </w:numPr>
        <w:spacing w:after="2" w:line="259" w:lineRule="auto"/>
        <w:ind w:right="1493" w:hanging="250"/>
        <w:jc w:val="both"/>
      </w:pPr>
      <w:r>
        <w:t xml:space="preserve">The Minister may, on good cause shown, conduct a ballot contemplated in  paragraph c) ii) if 25 per cent of the employees subject to the agreement  request the Minister to conduct a ballot to determine whether the majority of  the employees are in </w:t>
      </w:r>
      <w:r w:rsidR="00551A63">
        <w:t>favor</w:t>
      </w:r>
      <w:r>
        <w:t xml:space="preserve"> of invalidating the provision.  </w:t>
      </w:r>
    </w:p>
    <w:p w:rsidR="002D35A2" w:rsidRDefault="002D35A2" w:rsidP="00656198">
      <w:pPr>
        <w:spacing w:after="0" w:line="259" w:lineRule="auto"/>
        <w:ind w:left="0" w:right="0" w:firstLine="0"/>
        <w:jc w:val="both"/>
      </w:pPr>
    </w:p>
    <w:p w:rsidR="002D35A2" w:rsidRDefault="00FB6365" w:rsidP="009B55E4">
      <w:pPr>
        <w:numPr>
          <w:ilvl w:val="0"/>
          <w:numId w:val="206"/>
        </w:numPr>
        <w:ind w:right="1493" w:hanging="250"/>
        <w:jc w:val="both"/>
      </w:pPr>
      <w:r>
        <w:t xml:space="preserve">In a ballot conducted under paragraph d), if  </w:t>
      </w:r>
    </w:p>
    <w:p w:rsidR="002D35A2" w:rsidRDefault="002D35A2" w:rsidP="00656198">
      <w:pPr>
        <w:spacing w:after="0" w:line="259" w:lineRule="auto"/>
        <w:ind w:left="0" w:right="0" w:firstLine="0"/>
        <w:jc w:val="both"/>
      </w:pPr>
    </w:p>
    <w:p w:rsidR="002D35A2" w:rsidRDefault="00FB6365" w:rsidP="009B55E4">
      <w:pPr>
        <w:numPr>
          <w:ilvl w:val="1"/>
          <w:numId w:val="206"/>
        </w:numPr>
        <w:spacing w:after="2" w:line="259" w:lineRule="auto"/>
        <w:ind w:right="1493" w:hanging="206"/>
        <w:jc w:val="both"/>
      </w:pPr>
      <w:r>
        <w:t xml:space="preserve">the majority do not vote in </w:t>
      </w:r>
      <w:r w:rsidR="005F0912">
        <w:t>favor</w:t>
      </w:r>
      <w:r>
        <w:t xml:space="preserve"> of invalidating the provision, no further  ballot may be conducted before the expiry of the provision under  paragraph c) i); or  </w:t>
      </w:r>
    </w:p>
    <w:p w:rsidR="002D35A2" w:rsidRDefault="002D35A2" w:rsidP="00656198">
      <w:pPr>
        <w:spacing w:after="0" w:line="259" w:lineRule="auto"/>
        <w:ind w:left="0" w:right="0" w:firstLine="0"/>
        <w:jc w:val="both"/>
      </w:pPr>
    </w:p>
    <w:p w:rsidR="002D35A2" w:rsidRDefault="00FB6365" w:rsidP="009B55E4">
      <w:pPr>
        <w:numPr>
          <w:ilvl w:val="1"/>
          <w:numId w:val="206"/>
        </w:numPr>
        <w:spacing w:after="2" w:line="259" w:lineRule="auto"/>
        <w:ind w:right="1493" w:hanging="206"/>
        <w:jc w:val="both"/>
      </w:pPr>
      <w:r>
        <w:t xml:space="preserve">the majority vote in </w:t>
      </w:r>
      <w:r w:rsidR="005F0912">
        <w:t>favor</w:t>
      </w:r>
      <w:r>
        <w:t xml:space="preserve"> of invalidating the provision, no new collective  agreement containing such a provision is valid for a period of a year after  the ballot unless  </w:t>
      </w:r>
    </w:p>
    <w:p w:rsidR="002D35A2" w:rsidRDefault="002D35A2" w:rsidP="00656198">
      <w:pPr>
        <w:spacing w:after="0" w:line="259" w:lineRule="auto"/>
        <w:ind w:left="0" w:right="0" w:firstLine="0"/>
        <w:jc w:val="both"/>
      </w:pPr>
    </w:p>
    <w:p w:rsidR="002D35A2" w:rsidRDefault="00FB6365" w:rsidP="009B55E4">
      <w:pPr>
        <w:numPr>
          <w:ilvl w:val="2"/>
          <w:numId w:val="206"/>
        </w:numPr>
        <w:ind w:right="1493" w:hanging="341"/>
        <w:jc w:val="both"/>
      </w:pPr>
      <w:r>
        <w:t xml:space="preserve">another ballot has been conducted by the Minister; and  </w:t>
      </w:r>
    </w:p>
    <w:p w:rsidR="002D35A2" w:rsidRDefault="00FB6365" w:rsidP="009B55E4">
      <w:pPr>
        <w:numPr>
          <w:ilvl w:val="2"/>
          <w:numId w:val="206"/>
        </w:numPr>
        <w:ind w:right="1493" w:hanging="341"/>
        <w:jc w:val="both"/>
      </w:pPr>
      <w:r>
        <w:t xml:space="preserve">a majority of the employees to be covered by the agreement vote in  </w:t>
      </w:r>
      <w:r w:rsidR="005F0912">
        <w:t>favor</w:t>
      </w:r>
      <w:r>
        <w:t xml:space="preserve"> of such a provision.  </w:t>
      </w:r>
    </w:p>
    <w:p w:rsidR="002D35A2" w:rsidRDefault="002D35A2" w:rsidP="00656198">
      <w:pPr>
        <w:spacing w:after="0" w:line="259" w:lineRule="auto"/>
        <w:ind w:left="0" w:right="0" w:firstLine="0"/>
        <w:jc w:val="both"/>
      </w:pPr>
    </w:p>
    <w:p w:rsidR="002D35A2" w:rsidRDefault="00FB6365" w:rsidP="009B55E4">
      <w:pPr>
        <w:numPr>
          <w:ilvl w:val="0"/>
          <w:numId w:val="206"/>
        </w:numPr>
        <w:spacing w:after="2" w:line="259" w:lineRule="auto"/>
        <w:ind w:right="1493" w:hanging="250"/>
        <w:jc w:val="both"/>
      </w:pPr>
      <w:r>
        <w:t xml:space="preserve">An employer shall stop deducting a fee due to a registered trade union </w:t>
      </w:r>
      <w:r w:rsidR="005F0912">
        <w:t>within one</w:t>
      </w:r>
      <w:r>
        <w:t xml:space="preserve"> calendar month of being notified in writing that the employee </w:t>
      </w:r>
      <w:r w:rsidR="00BB54A9">
        <w:t>concerned has</w:t>
      </w:r>
      <w:r>
        <w:t xml:space="preserve"> withdrawn the </w:t>
      </w:r>
      <w:r w:rsidR="00BB54A9">
        <w:t>authorization</w:t>
      </w:r>
      <w:r>
        <w:t xml:space="preserve"> referred to in paragraph b) i).  </w:t>
      </w:r>
    </w:p>
    <w:p w:rsidR="002D35A2" w:rsidRDefault="002D35A2" w:rsidP="00656198">
      <w:pPr>
        <w:spacing w:after="0" w:line="259" w:lineRule="auto"/>
        <w:ind w:left="0" w:right="0" w:firstLine="0"/>
        <w:jc w:val="both"/>
      </w:pPr>
    </w:p>
    <w:p w:rsidR="002D35A2" w:rsidRDefault="00FB6365" w:rsidP="009B55E4">
      <w:pPr>
        <w:numPr>
          <w:ilvl w:val="0"/>
          <w:numId w:val="206"/>
        </w:numPr>
        <w:ind w:right="1493" w:hanging="250"/>
        <w:jc w:val="both"/>
      </w:pPr>
      <w:r>
        <w:t xml:space="preserve">An employer who has deducted fees under this section  </w:t>
      </w:r>
    </w:p>
    <w:p w:rsidR="002D35A2" w:rsidRDefault="002D35A2" w:rsidP="00656198">
      <w:pPr>
        <w:spacing w:after="0" w:line="259" w:lineRule="auto"/>
        <w:ind w:left="0" w:right="0" w:firstLine="0"/>
        <w:jc w:val="both"/>
      </w:pPr>
    </w:p>
    <w:p w:rsidR="002D35A2" w:rsidRDefault="00FB6365" w:rsidP="009B55E4">
      <w:pPr>
        <w:numPr>
          <w:ilvl w:val="1"/>
          <w:numId w:val="206"/>
        </w:numPr>
        <w:ind w:right="1493" w:hanging="206"/>
        <w:jc w:val="both"/>
      </w:pPr>
      <w:r>
        <w:t xml:space="preserve">may retain as a collection fee an amount not exceeding 5 per cent of the  total amount deducted; and  </w:t>
      </w:r>
    </w:p>
    <w:p w:rsidR="002D35A2" w:rsidRDefault="002D35A2" w:rsidP="00656198">
      <w:pPr>
        <w:spacing w:after="2" w:line="259" w:lineRule="auto"/>
        <w:ind w:left="0" w:right="0" w:firstLine="0"/>
        <w:jc w:val="both"/>
      </w:pPr>
    </w:p>
    <w:p w:rsidR="002D35A2" w:rsidRDefault="00FB6365" w:rsidP="009B55E4">
      <w:pPr>
        <w:numPr>
          <w:ilvl w:val="1"/>
          <w:numId w:val="206"/>
        </w:numPr>
        <w:ind w:right="1493" w:hanging="206"/>
        <w:jc w:val="both"/>
      </w:pPr>
      <w:r>
        <w:t xml:space="preserve">shall pay the remaining money deducted to the trade union within seven  days of the end of the month in which the deductions were made, together  with a statement reflecting the names of the employees, the amounts  deducted and the date of the deduction.  </w:t>
      </w:r>
    </w:p>
    <w:p w:rsidR="002D35A2" w:rsidRDefault="002D35A2" w:rsidP="00656198">
      <w:pPr>
        <w:spacing w:after="2" w:line="259" w:lineRule="auto"/>
        <w:ind w:left="0" w:right="0" w:firstLine="0"/>
        <w:jc w:val="both"/>
      </w:pPr>
    </w:p>
    <w:p w:rsidR="002D35A2" w:rsidRPr="003F1A58" w:rsidRDefault="00FB6365" w:rsidP="003F1A58">
      <w:pPr>
        <w:rPr>
          <w:b/>
        </w:rPr>
      </w:pPr>
      <w:r w:rsidRPr="003F1A58">
        <w:rPr>
          <w:b/>
        </w:rPr>
        <w:t xml:space="preserve">§ 37.4 Workplace union representatives  </w:t>
      </w:r>
    </w:p>
    <w:p w:rsidR="002D35A2" w:rsidRDefault="002D35A2" w:rsidP="00656198">
      <w:pPr>
        <w:spacing w:after="2" w:line="259" w:lineRule="auto"/>
        <w:ind w:left="0" w:right="0" w:firstLine="0"/>
        <w:jc w:val="both"/>
      </w:pPr>
    </w:p>
    <w:p w:rsidR="002D35A2" w:rsidRDefault="00FB6365" w:rsidP="009B55E4">
      <w:pPr>
        <w:numPr>
          <w:ilvl w:val="0"/>
          <w:numId w:val="207"/>
        </w:numPr>
        <w:ind w:right="1493" w:hanging="264"/>
        <w:jc w:val="both"/>
      </w:pPr>
      <w:r>
        <w:t xml:space="preserve">In any workplace, employees who are members of a registered trade union are entitled to elect from among themselves  </w:t>
      </w:r>
    </w:p>
    <w:p w:rsidR="002D35A2" w:rsidRDefault="002D35A2" w:rsidP="00656198">
      <w:pPr>
        <w:spacing w:after="0" w:line="259" w:lineRule="auto"/>
        <w:ind w:left="0" w:right="0" w:firstLine="0"/>
        <w:jc w:val="both"/>
      </w:pPr>
    </w:p>
    <w:p w:rsidR="002D35A2" w:rsidRDefault="00FB6365" w:rsidP="009B55E4">
      <w:pPr>
        <w:numPr>
          <w:ilvl w:val="1"/>
          <w:numId w:val="207"/>
        </w:numPr>
        <w:ind w:right="1493" w:hanging="326"/>
        <w:jc w:val="both"/>
      </w:pPr>
      <w:r>
        <w:t xml:space="preserve">one workplace union representative, if there are more than five members;  </w:t>
      </w:r>
    </w:p>
    <w:p w:rsidR="002D35A2" w:rsidRDefault="002D35A2" w:rsidP="00656198">
      <w:pPr>
        <w:spacing w:after="0" w:line="259" w:lineRule="auto"/>
        <w:ind w:left="0" w:right="0" w:firstLine="0"/>
        <w:jc w:val="both"/>
      </w:pPr>
    </w:p>
    <w:p w:rsidR="002D35A2" w:rsidRDefault="00FB6365" w:rsidP="009B55E4">
      <w:pPr>
        <w:numPr>
          <w:ilvl w:val="1"/>
          <w:numId w:val="207"/>
        </w:numPr>
        <w:ind w:right="1493" w:hanging="326"/>
        <w:jc w:val="both"/>
      </w:pPr>
      <w:r>
        <w:t xml:space="preserve">two representatives, if there are more than 25 members;  </w:t>
      </w:r>
    </w:p>
    <w:p w:rsidR="002D35A2" w:rsidRDefault="002D35A2" w:rsidP="00656198">
      <w:pPr>
        <w:spacing w:after="0" w:line="259" w:lineRule="auto"/>
        <w:ind w:left="0" w:right="0" w:firstLine="0"/>
        <w:jc w:val="both"/>
      </w:pPr>
    </w:p>
    <w:p w:rsidR="002D35A2" w:rsidRDefault="00FB6365" w:rsidP="009B55E4">
      <w:pPr>
        <w:numPr>
          <w:ilvl w:val="1"/>
          <w:numId w:val="207"/>
        </w:numPr>
        <w:ind w:right="1493" w:hanging="326"/>
        <w:jc w:val="both"/>
      </w:pPr>
      <w:r>
        <w:t xml:space="preserve">three representatives, if there are more than 50 members; or  </w:t>
      </w:r>
    </w:p>
    <w:p w:rsidR="002D35A2" w:rsidRDefault="002D35A2" w:rsidP="00656198">
      <w:pPr>
        <w:spacing w:after="0" w:line="259" w:lineRule="auto"/>
        <w:ind w:left="0" w:right="0" w:firstLine="0"/>
        <w:jc w:val="both"/>
      </w:pPr>
    </w:p>
    <w:p w:rsidR="002D35A2" w:rsidRDefault="00FB6365" w:rsidP="009B55E4">
      <w:pPr>
        <w:numPr>
          <w:ilvl w:val="1"/>
          <w:numId w:val="207"/>
        </w:numPr>
        <w:ind w:right="1493" w:hanging="326"/>
        <w:jc w:val="both"/>
      </w:pPr>
      <w:r>
        <w:t xml:space="preserve">if there are more than 100 members  </w:t>
      </w:r>
    </w:p>
    <w:p w:rsidR="002D35A2" w:rsidRDefault="002D35A2" w:rsidP="00656198">
      <w:pPr>
        <w:spacing w:after="0" w:line="259" w:lineRule="auto"/>
        <w:ind w:left="0" w:right="0" w:firstLine="0"/>
        <w:jc w:val="both"/>
      </w:pPr>
    </w:p>
    <w:p w:rsidR="002D35A2" w:rsidRDefault="00FB6365" w:rsidP="009B55E4">
      <w:pPr>
        <w:numPr>
          <w:ilvl w:val="2"/>
          <w:numId w:val="207"/>
        </w:numPr>
        <w:ind w:right="1493" w:hanging="341"/>
        <w:jc w:val="both"/>
      </w:pPr>
      <w:r>
        <w:t xml:space="preserve">four representatives for the first 100 members; and  </w:t>
      </w:r>
    </w:p>
    <w:p w:rsidR="002D35A2" w:rsidRDefault="00FB6365" w:rsidP="009B55E4">
      <w:pPr>
        <w:numPr>
          <w:ilvl w:val="2"/>
          <w:numId w:val="207"/>
        </w:numPr>
        <w:ind w:right="1493" w:hanging="341"/>
        <w:jc w:val="both"/>
      </w:pPr>
      <w:r>
        <w:t xml:space="preserve">an additional representative for every additional 100 members.  </w:t>
      </w:r>
    </w:p>
    <w:p w:rsidR="002D35A2" w:rsidRDefault="002D35A2" w:rsidP="00656198">
      <w:pPr>
        <w:spacing w:after="2" w:line="259" w:lineRule="auto"/>
        <w:ind w:left="0" w:right="0" w:firstLine="0"/>
        <w:jc w:val="both"/>
      </w:pPr>
    </w:p>
    <w:p w:rsidR="002D35A2" w:rsidRDefault="00FB6365" w:rsidP="009B55E4">
      <w:pPr>
        <w:numPr>
          <w:ilvl w:val="0"/>
          <w:numId w:val="207"/>
        </w:numPr>
        <w:ind w:right="1493" w:hanging="264"/>
        <w:jc w:val="both"/>
      </w:pPr>
      <w:r>
        <w:t xml:space="preserve">Whenever it is necessary to conduct an election for a workplace union  representative:  </w:t>
      </w:r>
    </w:p>
    <w:p w:rsidR="002D35A2" w:rsidRDefault="002D35A2" w:rsidP="00656198">
      <w:pPr>
        <w:spacing w:after="0" w:line="259" w:lineRule="auto"/>
        <w:ind w:left="0" w:right="0" w:firstLine="0"/>
        <w:jc w:val="both"/>
      </w:pPr>
    </w:p>
    <w:p w:rsidR="002D35A2" w:rsidRDefault="00FB6365" w:rsidP="009B55E4">
      <w:pPr>
        <w:numPr>
          <w:ilvl w:val="1"/>
          <w:numId w:val="207"/>
        </w:numPr>
        <w:spacing w:after="2" w:line="259" w:lineRule="auto"/>
        <w:ind w:right="1493" w:hanging="326"/>
        <w:jc w:val="both"/>
      </w:pPr>
      <w:r>
        <w:t xml:space="preserve">the election shall be conducted in the prescribed manner; and  ii) the employer shall provide any facilities that are reasonably necessary for  the purposes of conducting the election.  </w:t>
      </w:r>
    </w:p>
    <w:p w:rsidR="002D35A2" w:rsidRDefault="002D35A2" w:rsidP="00656198">
      <w:pPr>
        <w:spacing w:after="0" w:line="259" w:lineRule="auto"/>
        <w:ind w:left="0" w:right="0" w:firstLine="0"/>
        <w:jc w:val="both"/>
      </w:pPr>
    </w:p>
    <w:p w:rsidR="004E0083" w:rsidRDefault="00FB6365" w:rsidP="009B55E4">
      <w:pPr>
        <w:numPr>
          <w:ilvl w:val="0"/>
          <w:numId w:val="207"/>
        </w:numPr>
        <w:ind w:right="1493" w:hanging="264"/>
        <w:jc w:val="both"/>
      </w:pPr>
      <w:r>
        <w:t xml:space="preserve">A workplace union representative holds office for two years, and may </w:t>
      </w:r>
      <w:r w:rsidR="00BB54A9">
        <w:t>stand for</w:t>
      </w:r>
      <w:r>
        <w:t xml:space="preserve"> re-election. </w:t>
      </w:r>
    </w:p>
    <w:p w:rsidR="002D35A2" w:rsidRDefault="00FB6365" w:rsidP="004E0083">
      <w:pPr>
        <w:ind w:left="264" w:right="1493" w:firstLine="0"/>
        <w:jc w:val="both"/>
      </w:pPr>
      <w:r>
        <w:lastRenderedPageBreak/>
        <w:t xml:space="preserve"> </w:t>
      </w:r>
    </w:p>
    <w:p w:rsidR="002D35A2" w:rsidRDefault="002D35A2" w:rsidP="00656198">
      <w:pPr>
        <w:spacing w:after="2" w:line="259" w:lineRule="auto"/>
        <w:ind w:left="0" w:right="0" w:firstLine="0"/>
        <w:jc w:val="both"/>
      </w:pPr>
    </w:p>
    <w:p w:rsidR="002D35A2" w:rsidRDefault="00FB6365" w:rsidP="009B55E4">
      <w:pPr>
        <w:numPr>
          <w:ilvl w:val="0"/>
          <w:numId w:val="207"/>
        </w:numPr>
        <w:ind w:right="1493" w:hanging="264"/>
        <w:jc w:val="both"/>
      </w:pPr>
      <w:r>
        <w:t xml:space="preserve">The functions of a workplace union representative are:  </w:t>
      </w:r>
    </w:p>
    <w:p w:rsidR="002D35A2" w:rsidRDefault="00FB6365" w:rsidP="009B55E4">
      <w:pPr>
        <w:numPr>
          <w:ilvl w:val="1"/>
          <w:numId w:val="207"/>
        </w:numPr>
        <w:ind w:right="1493" w:hanging="326"/>
        <w:jc w:val="both"/>
      </w:pPr>
      <w:r>
        <w:t xml:space="preserve">to make representations to the employer of the employees who elected the  representative concerning  </w:t>
      </w:r>
    </w:p>
    <w:p w:rsidR="002D35A2" w:rsidRDefault="002D35A2" w:rsidP="00656198">
      <w:pPr>
        <w:spacing w:after="2" w:line="259" w:lineRule="auto"/>
        <w:ind w:left="0" w:right="0" w:firstLine="0"/>
        <w:jc w:val="both"/>
      </w:pPr>
    </w:p>
    <w:p w:rsidR="004E0083" w:rsidRDefault="00FB6365" w:rsidP="009B55E4">
      <w:pPr>
        <w:numPr>
          <w:ilvl w:val="2"/>
          <w:numId w:val="207"/>
        </w:numPr>
        <w:spacing w:after="2" w:line="259" w:lineRule="auto"/>
        <w:ind w:right="1493" w:hanging="341"/>
        <w:jc w:val="both"/>
      </w:pPr>
      <w:r>
        <w:t xml:space="preserve">any  matter relating to terms and conditions of those employees’  employment; and </w:t>
      </w:r>
    </w:p>
    <w:p w:rsidR="002D35A2" w:rsidRDefault="00FB6365" w:rsidP="004E0083">
      <w:pPr>
        <w:spacing w:after="2" w:line="259" w:lineRule="auto"/>
        <w:ind w:left="1781" w:right="1493" w:firstLine="0"/>
        <w:jc w:val="both"/>
      </w:pPr>
      <w:r>
        <w:t xml:space="preserve"> </w:t>
      </w:r>
    </w:p>
    <w:p w:rsidR="002D35A2" w:rsidRDefault="00FB6365" w:rsidP="004E0083">
      <w:pPr>
        <w:numPr>
          <w:ilvl w:val="2"/>
          <w:numId w:val="207"/>
        </w:numPr>
        <w:ind w:right="1493" w:hanging="341"/>
        <w:jc w:val="both"/>
      </w:pPr>
      <w:r>
        <w:t xml:space="preserve">any dismissal of employees arising from the reduction of the workforce  as a result of the </w:t>
      </w:r>
      <w:r w:rsidR="00BB54A9">
        <w:t>reorganization</w:t>
      </w:r>
      <w:r>
        <w:t xml:space="preserve"> or transfer of the business or the  discontinuance or reduction of the business for economic,  technological or structural reasons;  </w:t>
      </w:r>
    </w:p>
    <w:p w:rsidR="002D35A2" w:rsidRDefault="002D35A2" w:rsidP="00656198">
      <w:pPr>
        <w:spacing w:after="2" w:line="259" w:lineRule="auto"/>
        <w:ind w:left="720" w:right="0" w:firstLine="0"/>
        <w:jc w:val="both"/>
      </w:pPr>
    </w:p>
    <w:p w:rsidR="002D35A2" w:rsidRDefault="00FB6365" w:rsidP="009B55E4">
      <w:pPr>
        <w:numPr>
          <w:ilvl w:val="1"/>
          <w:numId w:val="207"/>
        </w:numPr>
        <w:ind w:right="1493" w:hanging="326"/>
        <w:jc w:val="both"/>
      </w:pPr>
      <w:r>
        <w:t xml:space="preserve">to represent any employee in respect of whom the representative was  elected in any disciplinary or dismissal proceedings against that employee;  and  </w:t>
      </w:r>
    </w:p>
    <w:p w:rsidR="002D35A2" w:rsidRDefault="002D35A2" w:rsidP="00656198">
      <w:pPr>
        <w:spacing w:after="0" w:line="259" w:lineRule="auto"/>
        <w:ind w:left="720" w:right="0" w:firstLine="0"/>
        <w:jc w:val="both"/>
      </w:pPr>
    </w:p>
    <w:p w:rsidR="002D35A2" w:rsidRDefault="00FB6365" w:rsidP="009B55E4">
      <w:pPr>
        <w:numPr>
          <w:ilvl w:val="1"/>
          <w:numId w:val="207"/>
        </w:numPr>
        <w:ind w:right="1493" w:hanging="326"/>
        <w:jc w:val="both"/>
      </w:pPr>
      <w:r>
        <w:t xml:space="preserve">perform any other function that may be provided for in a collective  agreement.  </w:t>
      </w:r>
    </w:p>
    <w:p w:rsidR="002D35A2" w:rsidRDefault="002D35A2" w:rsidP="00656198">
      <w:pPr>
        <w:spacing w:after="2" w:line="259" w:lineRule="auto"/>
        <w:ind w:left="0" w:right="0" w:firstLine="0"/>
        <w:jc w:val="both"/>
      </w:pPr>
    </w:p>
    <w:p w:rsidR="002D35A2" w:rsidRDefault="00FB6365" w:rsidP="009B55E4">
      <w:pPr>
        <w:numPr>
          <w:ilvl w:val="0"/>
          <w:numId w:val="207"/>
        </w:numPr>
        <w:ind w:right="1493" w:hanging="264"/>
        <w:jc w:val="both"/>
      </w:pPr>
      <w:r>
        <w:t xml:space="preserve">The employer shall grant each workplace union representative:  </w:t>
      </w:r>
    </w:p>
    <w:p w:rsidR="002D35A2" w:rsidRDefault="002D35A2" w:rsidP="00656198">
      <w:pPr>
        <w:spacing w:after="2" w:line="259" w:lineRule="auto"/>
        <w:ind w:left="0" w:right="0" w:firstLine="0"/>
        <w:jc w:val="both"/>
      </w:pPr>
    </w:p>
    <w:p w:rsidR="002D35A2" w:rsidRDefault="00FB6365" w:rsidP="009B55E4">
      <w:pPr>
        <w:numPr>
          <w:ilvl w:val="1"/>
          <w:numId w:val="207"/>
        </w:numPr>
        <w:ind w:right="1493" w:hanging="326"/>
        <w:jc w:val="both"/>
      </w:pPr>
      <w:r>
        <w:t xml:space="preserve">reasonable time off during working hours without loss of pay in order to  perform the functions of that office; and  </w:t>
      </w:r>
    </w:p>
    <w:p w:rsidR="002D35A2" w:rsidRDefault="002D35A2" w:rsidP="00656198">
      <w:pPr>
        <w:spacing w:after="0" w:line="259" w:lineRule="auto"/>
        <w:ind w:left="720" w:right="0" w:firstLine="0"/>
        <w:jc w:val="both"/>
      </w:pPr>
    </w:p>
    <w:p w:rsidR="002D35A2" w:rsidRDefault="00FB6365" w:rsidP="009B55E4">
      <w:pPr>
        <w:numPr>
          <w:ilvl w:val="1"/>
          <w:numId w:val="207"/>
        </w:numPr>
        <w:ind w:right="1493" w:hanging="326"/>
        <w:jc w:val="both"/>
      </w:pPr>
      <w:r>
        <w:t xml:space="preserve">reasonable leave of absence to attend meetings or training courses of </w:t>
      </w:r>
      <w:r w:rsidR="00F54BC2">
        <w:t>their registered</w:t>
      </w:r>
      <w:r>
        <w:t xml:space="preserve"> trade union, provided that payment for the leave of absence lies  in the employer’s discretion.  </w:t>
      </w:r>
    </w:p>
    <w:p w:rsidR="004E0083" w:rsidRDefault="004E0083" w:rsidP="004E0083">
      <w:pPr>
        <w:pStyle w:val="ListParagraph"/>
      </w:pPr>
    </w:p>
    <w:p w:rsidR="004E0083" w:rsidRDefault="004E0083" w:rsidP="004E0083">
      <w:pPr>
        <w:ind w:right="1493"/>
        <w:jc w:val="both"/>
      </w:pPr>
    </w:p>
    <w:p w:rsidR="004E0083" w:rsidRDefault="004E0083" w:rsidP="004E0083">
      <w:pPr>
        <w:ind w:right="1493"/>
        <w:jc w:val="both"/>
      </w:pPr>
    </w:p>
    <w:p w:rsidR="004E0083" w:rsidRDefault="004E0083" w:rsidP="004E0083">
      <w:pPr>
        <w:ind w:right="1493"/>
        <w:jc w:val="both"/>
      </w:pPr>
    </w:p>
    <w:p w:rsidR="004E0083" w:rsidRDefault="004E0083" w:rsidP="004E0083">
      <w:pPr>
        <w:ind w:right="1493"/>
        <w:jc w:val="both"/>
      </w:pPr>
    </w:p>
    <w:p w:rsidR="004E0083" w:rsidRDefault="004E0083" w:rsidP="004E0083">
      <w:pPr>
        <w:ind w:right="1493"/>
        <w:jc w:val="both"/>
      </w:pPr>
    </w:p>
    <w:p w:rsidR="002D35A2" w:rsidRDefault="002D35A2" w:rsidP="00656198">
      <w:pPr>
        <w:spacing w:after="0" w:line="259" w:lineRule="auto"/>
        <w:ind w:left="0" w:right="0" w:firstLine="0"/>
        <w:jc w:val="both"/>
      </w:pPr>
    </w:p>
    <w:p w:rsidR="002D35A2" w:rsidRPr="003F1A58" w:rsidRDefault="00FB6365" w:rsidP="003F1A58">
      <w:pPr>
        <w:rPr>
          <w:b/>
        </w:rPr>
      </w:pPr>
      <w:r w:rsidRPr="003F1A58">
        <w:rPr>
          <w:b/>
        </w:rPr>
        <w:t xml:space="preserve">§ 37.5 </w:t>
      </w:r>
      <w:r w:rsidR="00F54BC2" w:rsidRPr="003F1A58">
        <w:rPr>
          <w:b/>
        </w:rPr>
        <w:t>Organizational</w:t>
      </w:r>
      <w:r w:rsidRPr="003F1A58">
        <w:rPr>
          <w:b/>
        </w:rPr>
        <w:t xml:space="preserve"> rights in collective agreements  </w:t>
      </w:r>
    </w:p>
    <w:p w:rsidR="002D35A2" w:rsidRDefault="002D35A2" w:rsidP="00656198">
      <w:pPr>
        <w:spacing w:after="0" w:line="259" w:lineRule="auto"/>
        <w:ind w:left="0" w:right="0" w:firstLine="0"/>
        <w:jc w:val="both"/>
      </w:pPr>
    </w:p>
    <w:p w:rsidR="002D35A2" w:rsidRDefault="00FB6365" w:rsidP="00656198">
      <w:pPr>
        <w:ind w:left="-5" w:right="995"/>
        <w:jc w:val="both"/>
      </w:pPr>
      <w:r>
        <w:t xml:space="preserve">Nothing in this Chapter precludes the conclusion of a collective agreement to extend  or give better effect to the rights of a </w:t>
      </w:r>
      <w:r w:rsidR="00F54BC2">
        <w:t>recognized</w:t>
      </w:r>
      <w:r>
        <w:t xml:space="preserve"> trade union under this Chapter.  </w:t>
      </w:r>
    </w:p>
    <w:p w:rsidR="003F1A58" w:rsidRDefault="003F1A58" w:rsidP="00656198">
      <w:pPr>
        <w:ind w:left="-5" w:right="995"/>
        <w:jc w:val="both"/>
      </w:pPr>
    </w:p>
    <w:p w:rsidR="002D35A2" w:rsidRDefault="002D35A2" w:rsidP="00656198">
      <w:pPr>
        <w:spacing w:after="2" w:line="259" w:lineRule="auto"/>
        <w:ind w:left="0" w:right="0" w:firstLine="0"/>
        <w:jc w:val="both"/>
      </w:pPr>
    </w:p>
    <w:p w:rsidR="002D35A2" w:rsidRDefault="00FB6365" w:rsidP="003F1A58">
      <w:pPr>
        <w:rPr>
          <w:b/>
        </w:rPr>
      </w:pPr>
      <w:r w:rsidRPr="003F1A58">
        <w:rPr>
          <w:b/>
        </w:rPr>
        <w:t xml:space="preserve">§ 37.6 Disputes concerning certain provisions of this Chapter  </w:t>
      </w:r>
    </w:p>
    <w:p w:rsidR="004E0083" w:rsidRPr="003F1A58" w:rsidRDefault="004E0083" w:rsidP="003F1A58">
      <w:pPr>
        <w:rPr>
          <w:b/>
        </w:rPr>
      </w:pPr>
    </w:p>
    <w:p w:rsidR="002D35A2" w:rsidRDefault="002D35A2" w:rsidP="00656198">
      <w:pPr>
        <w:spacing w:after="2" w:line="259" w:lineRule="auto"/>
        <w:ind w:left="0" w:right="0" w:firstLine="0"/>
        <w:jc w:val="both"/>
      </w:pPr>
    </w:p>
    <w:p w:rsidR="002D35A2" w:rsidRDefault="00FB6365" w:rsidP="009B55E4">
      <w:pPr>
        <w:numPr>
          <w:ilvl w:val="0"/>
          <w:numId w:val="208"/>
        </w:numPr>
        <w:spacing w:after="2" w:line="259" w:lineRule="auto"/>
        <w:ind w:right="1577"/>
        <w:jc w:val="both"/>
      </w:pPr>
      <w:r>
        <w:lastRenderedPageBreak/>
        <w:t xml:space="preserve">If there is a dispute about the non-compliance with, contravention, </w:t>
      </w:r>
      <w:r w:rsidR="00E421CB">
        <w:t>application or</w:t>
      </w:r>
      <w:r>
        <w:t xml:space="preserve"> interpretation of this Part, other than a dispute concerning the recognition of  a registered trade union, any party to the dispute may refer the dispute in  writing to the Minister.  </w:t>
      </w:r>
    </w:p>
    <w:p w:rsidR="004E0083" w:rsidRDefault="004E0083" w:rsidP="004E0083">
      <w:pPr>
        <w:spacing w:after="2" w:line="259" w:lineRule="auto"/>
        <w:ind w:right="1577" w:firstLine="0"/>
        <w:jc w:val="both"/>
      </w:pPr>
    </w:p>
    <w:p w:rsidR="002D35A2" w:rsidRDefault="002D35A2" w:rsidP="00656198">
      <w:pPr>
        <w:spacing w:after="0" w:line="259" w:lineRule="auto"/>
        <w:ind w:left="0" w:right="0" w:firstLine="0"/>
        <w:jc w:val="both"/>
      </w:pPr>
    </w:p>
    <w:p w:rsidR="002D35A2" w:rsidRDefault="00FB6365" w:rsidP="009B55E4">
      <w:pPr>
        <w:numPr>
          <w:ilvl w:val="0"/>
          <w:numId w:val="208"/>
        </w:numPr>
        <w:ind w:right="1577"/>
        <w:jc w:val="both"/>
      </w:pPr>
      <w:r>
        <w:t xml:space="preserve">The party who refers the dispute shall satisfy the Minister that a copy of </w:t>
      </w:r>
      <w:r w:rsidR="00E421CB">
        <w:t>the notice</w:t>
      </w:r>
      <w:r>
        <w:t xml:space="preserve"> of a dispute has been served on all other parties to the dispute.  </w:t>
      </w:r>
    </w:p>
    <w:p w:rsidR="004E0083" w:rsidRDefault="004E0083" w:rsidP="004E0083">
      <w:pPr>
        <w:ind w:right="1577" w:firstLine="0"/>
        <w:jc w:val="both"/>
      </w:pPr>
    </w:p>
    <w:p w:rsidR="002D35A2" w:rsidRDefault="002D35A2" w:rsidP="00656198">
      <w:pPr>
        <w:spacing w:after="2" w:line="259" w:lineRule="auto"/>
        <w:ind w:left="0" w:right="0" w:firstLine="0"/>
        <w:jc w:val="both"/>
      </w:pPr>
    </w:p>
    <w:p w:rsidR="002D35A2" w:rsidRDefault="00FB6365" w:rsidP="009B55E4">
      <w:pPr>
        <w:numPr>
          <w:ilvl w:val="0"/>
          <w:numId w:val="208"/>
        </w:numPr>
        <w:ind w:right="1577"/>
        <w:jc w:val="both"/>
      </w:pPr>
      <w:r>
        <w:t xml:space="preserve">The Ministry shall attempt to resolve the dispute by conciliation, and if it </w:t>
      </w:r>
      <w:r w:rsidR="00E421CB">
        <w:t>is unable</w:t>
      </w:r>
      <w:r>
        <w:t xml:space="preserve"> to do so, shall determine the matter in accordance with the </w:t>
      </w:r>
      <w:r w:rsidR="004E0083">
        <w:t>procedures in</w:t>
      </w:r>
      <w:r>
        <w:t xml:space="preserve"> Chapters Nine, Ten and Eleven, with any necessary modification.  </w:t>
      </w:r>
    </w:p>
    <w:p w:rsidR="00CC4CA6" w:rsidRDefault="00CC4CA6" w:rsidP="00CC4CA6">
      <w:pPr>
        <w:pStyle w:val="ListParagraph"/>
      </w:pPr>
    </w:p>
    <w:p w:rsidR="00CC4CA6" w:rsidRDefault="00CC4CA6" w:rsidP="00CC4CA6">
      <w:pPr>
        <w:ind w:right="1577"/>
        <w:jc w:val="both"/>
      </w:pPr>
    </w:p>
    <w:p w:rsidR="00CC4CA6" w:rsidRDefault="00CC4CA6" w:rsidP="00CC4CA6">
      <w:pPr>
        <w:ind w:right="1577"/>
        <w:jc w:val="both"/>
      </w:pPr>
    </w:p>
    <w:p w:rsidR="00CC4CA6" w:rsidRDefault="00CC4CA6" w:rsidP="00CC4CA6">
      <w:pPr>
        <w:ind w:right="1577"/>
        <w:jc w:val="both"/>
      </w:pPr>
    </w:p>
    <w:p w:rsidR="00CC4CA6" w:rsidRDefault="00CC4CA6"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4E0083" w:rsidRDefault="004E0083" w:rsidP="00CC4CA6">
      <w:pPr>
        <w:ind w:right="1577"/>
        <w:jc w:val="both"/>
      </w:pPr>
    </w:p>
    <w:p w:rsidR="002D35A2" w:rsidRDefault="002D35A2" w:rsidP="00656198">
      <w:pPr>
        <w:spacing w:after="2" w:line="259" w:lineRule="auto"/>
        <w:ind w:left="0" w:right="0" w:firstLine="0"/>
        <w:jc w:val="both"/>
      </w:pPr>
    </w:p>
    <w:p w:rsidR="002D35A2" w:rsidRDefault="003F1A58" w:rsidP="003F1A58">
      <w:pPr>
        <w:pStyle w:val="Heading1"/>
      </w:pPr>
      <w:bookmarkStart w:id="45" w:name="_Toc423959374"/>
      <w:r>
        <w:t>PART IX:   AGREEMENT-MAKING AND INDUSTRIAL ACTION</w:t>
      </w:r>
      <w:bookmarkEnd w:id="45"/>
    </w:p>
    <w:p w:rsidR="002D35A2" w:rsidRDefault="002D35A2" w:rsidP="00656198">
      <w:pPr>
        <w:spacing w:after="2" w:line="259" w:lineRule="auto"/>
        <w:ind w:left="0" w:right="0" w:firstLine="0"/>
        <w:jc w:val="both"/>
      </w:pPr>
    </w:p>
    <w:p w:rsidR="002D35A2" w:rsidRPr="00C25F0C" w:rsidRDefault="00C25F0C" w:rsidP="00C25F0C">
      <w:pPr>
        <w:pStyle w:val="Heading2"/>
      </w:pPr>
      <w:bookmarkStart w:id="46" w:name="_Toc423959375"/>
      <w:r w:rsidRPr="00C25F0C">
        <w:t>Chapter 38 – General</w:t>
      </w:r>
      <w:bookmarkEnd w:id="46"/>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38.1 Objects  </w:t>
      </w:r>
    </w:p>
    <w:p w:rsidR="002D35A2" w:rsidRDefault="002D35A2" w:rsidP="00656198">
      <w:pPr>
        <w:spacing w:after="2" w:line="259" w:lineRule="auto"/>
        <w:ind w:left="0" w:right="0" w:firstLine="0"/>
        <w:jc w:val="both"/>
      </w:pPr>
    </w:p>
    <w:p w:rsidR="002D35A2" w:rsidRPr="00CC4CA6" w:rsidRDefault="00FB6365" w:rsidP="00CC4CA6">
      <w:pPr>
        <w:rPr>
          <w:b/>
        </w:rPr>
      </w:pPr>
      <w:r w:rsidRPr="00CC4CA6">
        <w:rPr>
          <w:b/>
        </w:rPr>
        <w:t xml:space="preserve">§ 38.1 Objects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The objects of this Chapter are to establish a legal framework that:  </w:t>
      </w:r>
    </w:p>
    <w:p w:rsidR="002D35A2" w:rsidRDefault="002D35A2" w:rsidP="00656198">
      <w:pPr>
        <w:spacing w:after="2" w:line="259" w:lineRule="auto"/>
        <w:ind w:left="0" w:right="0" w:firstLine="0"/>
        <w:jc w:val="both"/>
      </w:pPr>
    </w:p>
    <w:p w:rsidR="002D35A2" w:rsidRDefault="00FB6365" w:rsidP="009B55E4">
      <w:pPr>
        <w:numPr>
          <w:ilvl w:val="0"/>
          <w:numId w:val="209"/>
        </w:numPr>
        <w:ind w:right="1493"/>
        <w:jc w:val="both"/>
      </w:pPr>
      <w:r>
        <w:lastRenderedPageBreak/>
        <w:t xml:space="preserve">Promotes good faith bargaining and collective agreements as processes for  negotiating and determining working conditions; and  </w:t>
      </w:r>
    </w:p>
    <w:p w:rsidR="002D35A2" w:rsidRDefault="002D35A2" w:rsidP="00656198">
      <w:pPr>
        <w:spacing w:after="0" w:line="259" w:lineRule="auto"/>
        <w:ind w:left="0" w:right="0" w:firstLine="0"/>
        <w:jc w:val="both"/>
      </w:pPr>
    </w:p>
    <w:p w:rsidR="002D35A2" w:rsidRDefault="00FB6365" w:rsidP="009B55E4">
      <w:pPr>
        <w:numPr>
          <w:ilvl w:val="0"/>
          <w:numId w:val="209"/>
        </w:numPr>
        <w:ind w:right="1493"/>
        <w:jc w:val="both"/>
      </w:pPr>
      <w:r>
        <w:t xml:space="preserve">Enables employers and workers to exercise their fundamental rights to </w:t>
      </w:r>
      <w:r w:rsidR="004C5C5F">
        <w:t>bargain collectively</w:t>
      </w:r>
      <w:r>
        <w:t xml:space="preserve"> and to engage in strikes and lockouts in an orderly way.  </w:t>
      </w:r>
    </w:p>
    <w:p w:rsidR="002D35A2" w:rsidRDefault="002D35A2" w:rsidP="00656198">
      <w:pPr>
        <w:spacing w:after="2" w:line="259" w:lineRule="auto"/>
        <w:ind w:left="0" w:right="0" w:firstLine="0"/>
        <w:jc w:val="both"/>
      </w:pPr>
    </w:p>
    <w:p w:rsidR="002D35A2" w:rsidRPr="00C25F0C" w:rsidRDefault="00C25F0C" w:rsidP="00C25F0C">
      <w:pPr>
        <w:pStyle w:val="Heading2"/>
      </w:pPr>
      <w:bookmarkStart w:id="47" w:name="_Toc423959376"/>
      <w:r w:rsidRPr="00C25F0C">
        <w:t xml:space="preserve">Chapter 39 – </w:t>
      </w:r>
      <w:r w:rsidRPr="00C25F0C">
        <w:tab/>
        <w:t>Good Faith Bargaining And Collective Agreements</w:t>
      </w:r>
      <w:bookmarkEnd w:id="47"/>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39.1 Duty to bargain in good faith  </w:t>
      </w:r>
    </w:p>
    <w:p w:rsidR="002D35A2" w:rsidRDefault="00FB6365" w:rsidP="00656198">
      <w:pPr>
        <w:ind w:left="-5" w:right="1493"/>
        <w:jc w:val="both"/>
      </w:pPr>
      <w:r>
        <w:t xml:space="preserve">§ 39.2 Lodging and registration of collective agreements  </w:t>
      </w:r>
    </w:p>
    <w:p w:rsidR="002D35A2" w:rsidRDefault="00FB6365" w:rsidP="00656198">
      <w:pPr>
        <w:ind w:left="-5" w:right="1493"/>
        <w:jc w:val="both"/>
      </w:pPr>
      <w:r>
        <w:t xml:space="preserve">§ 39.3 Content and duration of agreements  </w:t>
      </w:r>
    </w:p>
    <w:p w:rsidR="002D35A2" w:rsidRDefault="00FB6365" w:rsidP="00656198">
      <w:pPr>
        <w:ind w:left="-5" w:right="1493"/>
        <w:jc w:val="both"/>
      </w:pPr>
      <w:r>
        <w:t xml:space="preserve">§ 39.4 Legal effect of collective agreements  </w:t>
      </w:r>
    </w:p>
    <w:p w:rsidR="002D35A2" w:rsidRDefault="00FB6365" w:rsidP="00656198">
      <w:pPr>
        <w:ind w:left="-5" w:right="1493"/>
        <w:jc w:val="both"/>
      </w:pPr>
      <w:r>
        <w:t xml:space="preserve">§ 39.5 Extension of collective agreements to non-parties  </w:t>
      </w:r>
    </w:p>
    <w:p w:rsidR="002D35A2" w:rsidRDefault="00FB6365" w:rsidP="00656198">
      <w:pPr>
        <w:ind w:left="-5" w:right="1493"/>
        <w:jc w:val="both"/>
      </w:pPr>
      <w:r>
        <w:t xml:space="preserve">§ 39.6 Exemptions from an extended collective agreement  </w:t>
      </w:r>
    </w:p>
    <w:p w:rsidR="00F934CF" w:rsidRDefault="00F934CF" w:rsidP="00656198">
      <w:pPr>
        <w:ind w:left="-5" w:right="1493"/>
        <w:jc w:val="both"/>
      </w:pPr>
    </w:p>
    <w:p w:rsidR="002D35A2" w:rsidRPr="00F934CF" w:rsidRDefault="00FB6365" w:rsidP="00656198">
      <w:pPr>
        <w:ind w:left="-5" w:right="1493"/>
        <w:jc w:val="both"/>
        <w:rPr>
          <w:b/>
        </w:rPr>
      </w:pPr>
      <w:r w:rsidRPr="00F934CF">
        <w:rPr>
          <w:b/>
        </w:rPr>
        <w:t xml:space="preserve">§ 39.1 Duty to bargain in good faith  </w:t>
      </w:r>
    </w:p>
    <w:p w:rsidR="002D35A2" w:rsidRDefault="002D35A2" w:rsidP="00656198">
      <w:pPr>
        <w:spacing w:after="2" w:line="259" w:lineRule="auto"/>
        <w:ind w:left="0" w:right="0" w:firstLine="0"/>
        <w:jc w:val="both"/>
      </w:pPr>
    </w:p>
    <w:p w:rsidR="002D35A2" w:rsidRDefault="00FB6365" w:rsidP="004C5C5F">
      <w:pPr>
        <w:numPr>
          <w:ilvl w:val="0"/>
          <w:numId w:val="210"/>
        </w:numPr>
        <w:spacing w:after="2" w:line="259" w:lineRule="auto"/>
        <w:ind w:right="1493"/>
        <w:jc w:val="both"/>
      </w:pPr>
      <w:r>
        <w:t xml:space="preserve">Parties to a dispute of interest shall use their best </w:t>
      </w:r>
      <w:r w:rsidR="004C5C5F">
        <w:t>endeavors</w:t>
      </w:r>
      <w:r>
        <w:t xml:space="preserve"> to resolve </w:t>
      </w:r>
      <w:r w:rsidR="004C5C5F">
        <w:t>that dispute</w:t>
      </w:r>
      <w:r>
        <w:t xml:space="preserve"> by concluding a collective agreement, and in order to do so, they </w:t>
      </w:r>
      <w:r w:rsidR="004C5C5F">
        <w:t>shall bargain</w:t>
      </w:r>
      <w:r>
        <w:t xml:space="preserve"> in good faith.  </w:t>
      </w:r>
    </w:p>
    <w:p w:rsidR="002D35A2" w:rsidRDefault="002D35A2" w:rsidP="00656198">
      <w:pPr>
        <w:spacing w:after="2" w:line="259" w:lineRule="auto"/>
        <w:ind w:left="0" w:right="0" w:firstLine="0"/>
        <w:jc w:val="both"/>
      </w:pPr>
    </w:p>
    <w:p w:rsidR="002D35A2" w:rsidRDefault="00FB6365" w:rsidP="009B55E4">
      <w:pPr>
        <w:numPr>
          <w:ilvl w:val="0"/>
          <w:numId w:val="210"/>
        </w:numPr>
        <w:ind w:right="1493"/>
        <w:jc w:val="both"/>
      </w:pPr>
      <w:r>
        <w:t xml:space="preserve">Without limiting the scope of the duty to bargain in good faith, it requires the  parties to a dispute of interest to:  </w:t>
      </w:r>
    </w:p>
    <w:p w:rsidR="002D35A2" w:rsidRDefault="002D35A2" w:rsidP="00656198">
      <w:pPr>
        <w:spacing w:after="0" w:line="259" w:lineRule="auto"/>
        <w:ind w:left="0" w:right="0" w:firstLine="0"/>
        <w:jc w:val="both"/>
      </w:pPr>
    </w:p>
    <w:p w:rsidR="002D35A2" w:rsidRDefault="00FB6365" w:rsidP="009B55E4">
      <w:pPr>
        <w:numPr>
          <w:ilvl w:val="1"/>
          <w:numId w:val="210"/>
        </w:numPr>
        <w:ind w:right="1493" w:hanging="326"/>
        <w:jc w:val="both"/>
      </w:pPr>
      <w:r>
        <w:t xml:space="preserve">meet at reasonable times and places for the purpose of conducting face to face bargaining; </w:t>
      </w:r>
    </w:p>
    <w:p w:rsidR="002D35A2" w:rsidRDefault="002D35A2" w:rsidP="00656198">
      <w:pPr>
        <w:spacing w:after="2" w:line="259" w:lineRule="auto"/>
        <w:ind w:left="720" w:right="0" w:firstLine="0"/>
        <w:jc w:val="both"/>
      </w:pPr>
    </w:p>
    <w:p w:rsidR="002D35A2" w:rsidRDefault="00FB6365" w:rsidP="009B55E4">
      <w:pPr>
        <w:numPr>
          <w:ilvl w:val="1"/>
          <w:numId w:val="210"/>
        </w:numPr>
        <w:ind w:right="1493" w:hanging="326"/>
        <w:jc w:val="both"/>
      </w:pPr>
      <w:r>
        <w:t xml:space="preserve">state their position on matters at issue and explain that position;  </w:t>
      </w:r>
    </w:p>
    <w:p w:rsidR="002D35A2" w:rsidRDefault="002D35A2" w:rsidP="00656198">
      <w:pPr>
        <w:spacing w:after="2" w:line="259" w:lineRule="auto"/>
        <w:ind w:left="0" w:right="0" w:firstLine="0"/>
        <w:jc w:val="both"/>
      </w:pPr>
    </w:p>
    <w:p w:rsidR="002D35A2" w:rsidRDefault="00FB6365" w:rsidP="009B55E4">
      <w:pPr>
        <w:numPr>
          <w:ilvl w:val="1"/>
          <w:numId w:val="210"/>
        </w:numPr>
        <w:ind w:right="1493" w:hanging="326"/>
        <w:jc w:val="both"/>
      </w:pPr>
      <w:r>
        <w:t xml:space="preserve">disclose in a timely way relevant and necessary information for bargaining  including information that is reasonable necessary to support or  substantiate claims or response to claims made during bargaining;  </w:t>
      </w:r>
    </w:p>
    <w:p w:rsidR="002D35A2" w:rsidRDefault="002D35A2" w:rsidP="00656198">
      <w:pPr>
        <w:spacing w:after="0" w:line="259" w:lineRule="auto"/>
        <w:ind w:left="0" w:right="0" w:firstLine="0"/>
        <w:jc w:val="both"/>
      </w:pPr>
    </w:p>
    <w:p w:rsidR="002D35A2" w:rsidRDefault="00FB6365" w:rsidP="009B55E4">
      <w:pPr>
        <w:numPr>
          <w:ilvl w:val="1"/>
          <w:numId w:val="210"/>
        </w:numPr>
        <w:ind w:right="1493" w:hanging="326"/>
        <w:jc w:val="both"/>
      </w:pPr>
      <w:r>
        <w:t xml:space="preserve">act honestly and openly, which includes:  </w:t>
      </w:r>
    </w:p>
    <w:p w:rsidR="002D35A2" w:rsidRDefault="002D35A2" w:rsidP="00656198">
      <w:pPr>
        <w:spacing w:after="0" w:line="259" w:lineRule="auto"/>
        <w:ind w:left="0" w:right="0" w:firstLine="0"/>
        <w:jc w:val="both"/>
      </w:pPr>
    </w:p>
    <w:p w:rsidR="002D35A2" w:rsidRDefault="00FB6365" w:rsidP="009B55E4">
      <w:pPr>
        <w:numPr>
          <w:ilvl w:val="2"/>
          <w:numId w:val="210"/>
        </w:numPr>
        <w:ind w:right="696"/>
        <w:jc w:val="both"/>
      </w:pPr>
      <w:r>
        <w:t xml:space="preserve">not adding or withdrawing subjects for bargaining without warning;  and  </w:t>
      </w:r>
    </w:p>
    <w:p w:rsidR="002D35A2" w:rsidRDefault="00FB6365" w:rsidP="009B55E4">
      <w:pPr>
        <w:numPr>
          <w:ilvl w:val="2"/>
          <w:numId w:val="210"/>
        </w:numPr>
        <w:ind w:right="696"/>
        <w:jc w:val="both"/>
      </w:pPr>
      <w:r>
        <w:t xml:space="preserve">not doing anything that does or is likely to mislead or deceive another  party to the bargaining. </w:t>
      </w:r>
    </w:p>
    <w:p w:rsidR="002D35A2" w:rsidRDefault="002D35A2" w:rsidP="00656198">
      <w:pPr>
        <w:spacing w:after="2" w:line="259" w:lineRule="auto"/>
        <w:ind w:left="0" w:right="0" w:firstLine="0"/>
        <w:jc w:val="both"/>
      </w:pPr>
    </w:p>
    <w:p w:rsidR="002D35A2" w:rsidRDefault="00FB6365" w:rsidP="009B55E4">
      <w:pPr>
        <w:numPr>
          <w:ilvl w:val="1"/>
          <w:numId w:val="210"/>
        </w:numPr>
        <w:ind w:right="1493" w:hanging="326"/>
        <w:jc w:val="both"/>
      </w:pPr>
      <w:r>
        <w:t xml:space="preserve">give thorough and reasonable consideration to the proposals of the other  bargaining party, and respond to those proposals;  </w:t>
      </w:r>
    </w:p>
    <w:p w:rsidR="002D35A2" w:rsidRDefault="002D35A2" w:rsidP="00656198">
      <w:pPr>
        <w:spacing w:after="0" w:line="259" w:lineRule="auto"/>
        <w:ind w:left="720" w:right="0" w:firstLine="0"/>
        <w:jc w:val="both"/>
      </w:pPr>
    </w:p>
    <w:p w:rsidR="002D35A2" w:rsidRDefault="00FB6365" w:rsidP="009B55E4">
      <w:pPr>
        <w:numPr>
          <w:ilvl w:val="1"/>
          <w:numId w:val="210"/>
        </w:numPr>
        <w:ind w:right="1493" w:hanging="326"/>
        <w:jc w:val="both"/>
      </w:pPr>
      <w:r>
        <w:t xml:space="preserve">bargain genuinely and dedicate sufficient resources to ensure this occurs;  </w:t>
      </w:r>
    </w:p>
    <w:p w:rsidR="002D35A2" w:rsidRDefault="002D35A2" w:rsidP="00656198">
      <w:pPr>
        <w:spacing w:after="0" w:line="259" w:lineRule="auto"/>
        <w:ind w:left="720" w:right="0" w:firstLine="0"/>
        <w:jc w:val="both"/>
      </w:pPr>
    </w:p>
    <w:p w:rsidR="002D35A2" w:rsidRDefault="00FB6365" w:rsidP="00656198">
      <w:pPr>
        <w:ind w:left="730" w:right="1493"/>
        <w:jc w:val="both"/>
      </w:pPr>
      <w:r>
        <w:t>vii)</w:t>
      </w:r>
      <w:r w:rsidR="002C2A4D">
        <w:t xml:space="preserve"> </w:t>
      </w:r>
      <w:r>
        <w:t xml:space="preserve">adhere to agreed outcomes and commitments made by the parties;  </w:t>
      </w:r>
    </w:p>
    <w:p w:rsidR="002D35A2" w:rsidRDefault="002D35A2" w:rsidP="00656198">
      <w:pPr>
        <w:spacing w:after="0" w:line="259" w:lineRule="auto"/>
        <w:ind w:left="720" w:right="0" w:firstLine="0"/>
        <w:jc w:val="both"/>
      </w:pPr>
    </w:p>
    <w:p w:rsidR="002D35A2" w:rsidRDefault="00FB6365" w:rsidP="009B55E4">
      <w:pPr>
        <w:numPr>
          <w:ilvl w:val="1"/>
          <w:numId w:val="211"/>
        </w:numPr>
        <w:ind w:right="1534"/>
        <w:jc w:val="both"/>
      </w:pPr>
      <w:r>
        <w:t xml:space="preserve">respect confidences and information or proposals provided in  circumstances where it is clear that they have been provided as part of a  genuine attempt to negotiate an agreed settlement to the dispute of interest;  and  </w:t>
      </w:r>
    </w:p>
    <w:p w:rsidR="002D35A2" w:rsidRDefault="002D35A2" w:rsidP="00656198">
      <w:pPr>
        <w:spacing w:after="2" w:line="259" w:lineRule="auto"/>
        <w:ind w:left="720" w:right="0" w:firstLine="0"/>
        <w:jc w:val="both"/>
      </w:pPr>
    </w:p>
    <w:p w:rsidR="002D35A2" w:rsidRDefault="00FB6365" w:rsidP="009B55E4">
      <w:pPr>
        <w:numPr>
          <w:ilvl w:val="1"/>
          <w:numId w:val="211"/>
        </w:numPr>
        <w:spacing w:after="2" w:line="259" w:lineRule="auto"/>
        <w:ind w:right="1534"/>
        <w:jc w:val="both"/>
      </w:pPr>
      <w:r>
        <w:t xml:space="preserve">bargain directly with the persons represented by another party and </w:t>
      </w:r>
      <w:r w:rsidR="002C2A4D">
        <w:t>not undermine</w:t>
      </w:r>
      <w:r>
        <w:t xml:space="preserve"> or do anything likely to undermine the bargaining or the  authority of the representatives conducing the bargaining.  </w:t>
      </w:r>
    </w:p>
    <w:p w:rsidR="002D35A2" w:rsidRDefault="002D35A2" w:rsidP="00656198">
      <w:pPr>
        <w:spacing w:after="2" w:line="259" w:lineRule="auto"/>
        <w:ind w:left="0" w:right="0" w:firstLine="0"/>
        <w:jc w:val="both"/>
      </w:pPr>
    </w:p>
    <w:p w:rsidR="002D35A2" w:rsidRDefault="00FB6365" w:rsidP="009B55E4">
      <w:pPr>
        <w:numPr>
          <w:ilvl w:val="0"/>
          <w:numId w:val="210"/>
        </w:numPr>
        <w:ind w:right="1493"/>
        <w:jc w:val="both"/>
      </w:pPr>
      <w:r>
        <w:t xml:space="preserve">The Minister, with the advice of the National Tripartite Council, may publish </w:t>
      </w:r>
      <w:r w:rsidR="002C2A4D">
        <w:t>a code</w:t>
      </w:r>
      <w:r>
        <w:t xml:space="preserve"> of good practice giving practical guidance on how to comply with </w:t>
      </w:r>
      <w:r w:rsidR="002C2A4D">
        <w:t>the duty</w:t>
      </w:r>
      <w:r>
        <w:t xml:space="preserve"> to bargain in good faith.  </w:t>
      </w:r>
    </w:p>
    <w:p w:rsidR="002D35A2" w:rsidRDefault="002D35A2" w:rsidP="00656198">
      <w:pPr>
        <w:spacing w:after="2" w:line="259" w:lineRule="auto"/>
        <w:ind w:left="0" w:right="0" w:firstLine="0"/>
        <w:jc w:val="both"/>
      </w:pPr>
    </w:p>
    <w:p w:rsidR="002D35A2" w:rsidRPr="00CC4CA6" w:rsidRDefault="00FB6365" w:rsidP="00CC4CA6">
      <w:pPr>
        <w:rPr>
          <w:b/>
        </w:rPr>
      </w:pPr>
      <w:r w:rsidRPr="00CC4CA6">
        <w:rPr>
          <w:b/>
        </w:rPr>
        <w:t xml:space="preserve">§ 39.2 Lodging and registration of collective agreements  </w:t>
      </w:r>
    </w:p>
    <w:p w:rsidR="002D35A2" w:rsidRDefault="002D35A2" w:rsidP="00656198">
      <w:pPr>
        <w:spacing w:after="2" w:line="259" w:lineRule="auto"/>
        <w:ind w:left="0" w:right="0" w:firstLine="0"/>
        <w:jc w:val="both"/>
      </w:pPr>
    </w:p>
    <w:p w:rsidR="002D35A2" w:rsidRDefault="00FB6365" w:rsidP="009B55E4">
      <w:pPr>
        <w:numPr>
          <w:ilvl w:val="0"/>
          <w:numId w:val="212"/>
        </w:numPr>
        <w:spacing w:after="2" w:line="259" w:lineRule="auto"/>
        <w:ind w:right="1816" w:hanging="254"/>
        <w:jc w:val="both"/>
      </w:pPr>
      <w:r>
        <w:t xml:space="preserve">An employer or an employers’ </w:t>
      </w:r>
      <w:r w:rsidR="002C2A4D">
        <w:t>organization</w:t>
      </w:r>
      <w:r>
        <w:t xml:space="preserve"> which is a party to a collective  agreement shall lodge a copy of the agreement with the Ministry within 30  days of the date on which it is executed by </w:t>
      </w:r>
      <w:r w:rsidR="002C2A4D">
        <w:t>authorized</w:t>
      </w:r>
      <w:r>
        <w:t xml:space="preserve"> representatives of the  parties to the agreement, in accordance with any prescribed procedure.  </w:t>
      </w:r>
    </w:p>
    <w:p w:rsidR="002D35A2" w:rsidRDefault="002D35A2" w:rsidP="00656198">
      <w:pPr>
        <w:spacing w:after="0" w:line="259" w:lineRule="auto"/>
        <w:ind w:left="0" w:right="0" w:firstLine="0"/>
        <w:jc w:val="both"/>
      </w:pPr>
    </w:p>
    <w:p w:rsidR="002D35A2" w:rsidRDefault="00FB6365" w:rsidP="009B55E4">
      <w:pPr>
        <w:numPr>
          <w:ilvl w:val="0"/>
          <w:numId w:val="212"/>
        </w:numPr>
        <w:ind w:right="1816" w:hanging="254"/>
        <w:jc w:val="both"/>
      </w:pPr>
      <w:r>
        <w:t xml:space="preserve">The Ministry shall establish and keep a register of collective </w:t>
      </w:r>
      <w:r w:rsidR="00EB54F5">
        <w:t>agreements lodged</w:t>
      </w:r>
      <w:r>
        <w:t xml:space="preserve"> in accordance with this section, which shall be open to the public </w:t>
      </w:r>
      <w:r w:rsidR="00EB54F5">
        <w:t>to examine</w:t>
      </w:r>
      <w:r>
        <w:t xml:space="preserve"> from time to time without charge.  </w:t>
      </w:r>
    </w:p>
    <w:p w:rsidR="002D35A2" w:rsidRDefault="002D35A2" w:rsidP="00656198">
      <w:pPr>
        <w:spacing w:after="0" w:line="259" w:lineRule="auto"/>
        <w:ind w:left="0" w:right="0" w:firstLine="0"/>
        <w:jc w:val="both"/>
      </w:pPr>
    </w:p>
    <w:p w:rsidR="002D35A2" w:rsidRDefault="00FB6365" w:rsidP="009B55E4">
      <w:pPr>
        <w:numPr>
          <w:ilvl w:val="0"/>
          <w:numId w:val="212"/>
        </w:numPr>
        <w:spacing w:after="2" w:line="259" w:lineRule="auto"/>
        <w:ind w:right="1816" w:hanging="254"/>
        <w:jc w:val="both"/>
      </w:pPr>
      <w:r>
        <w:t xml:space="preserve">Any agreement lodged and registered in accordance with this section shall </w:t>
      </w:r>
      <w:r w:rsidR="00EB54F5">
        <w:t>be available</w:t>
      </w:r>
      <w:r>
        <w:t xml:space="preserve"> to the public to examine from time to time without charge, </w:t>
      </w:r>
      <w:r w:rsidR="00EB54F5">
        <w:t>provided that</w:t>
      </w:r>
      <w:r>
        <w:t xml:space="preserve"> the Ministry may prescribe fees for providing copies of </w:t>
      </w:r>
      <w:r w:rsidR="00EB54F5">
        <w:t>registered collective</w:t>
      </w:r>
      <w:r>
        <w:t xml:space="preserve"> agreements.  </w:t>
      </w:r>
    </w:p>
    <w:p w:rsidR="002D35A2" w:rsidRDefault="002D35A2" w:rsidP="00656198">
      <w:pPr>
        <w:spacing w:after="0" w:line="259" w:lineRule="auto"/>
        <w:ind w:left="0" w:right="0" w:firstLine="0"/>
        <w:jc w:val="both"/>
      </w:pPr>
    </w:p>
    <w:p w:rsidR="002D35A2" w:rsidRDefault="00FB6365" w:rsidP="009B55E4">
      <w:pPr>
        <w:numPr>
          <w:ilvl w:val="0"/>
          <w:numId w:val="212"/>
        </w:numPr>
        <w:ind w:right="1816" w:hanging="254"/>
        <w:jc w:val="both"/>
      </w:pPr>
      <w:r>
        <w:t xml:space="preserve">Subject to this Act:  </w:t>
      </w:r>
    </w:p>
    <w:p w:rsidR="002D35A2" w:rsidRDefault="002D35A2" w:rsidP="00656198">
      <w:pPr>
        <w:spacing w:after="0" w:line="259" w:lineRule="auto"/>
        <w:ind w:left="0" w:right="0" w:firstLine="0"/>
        <w:jc w:val="both"/>
      </w:pPr>
    </w:p>
    <w:p w:rsidR="002D35A2" w:rsidRDefault="00FB6365" w:rsidP="00EB54F5">
      <w:pPr>
        <w:numPr>
          <w:ilvl w:val="1"/>
          <w:numId w:val="212"/>
        </w:numPr>
        <w:ind w:right="1800" w:hanging="259"/>
        <w:jc w:val="both"/>
      </w:pPr>
      <w:r>
        <w:t xml:space="preserve">the Minister shall register a collective agreement on the day when it is  lodged; and  </w:t>
      </w:r>
    </w:p>
    <w:p w:rsidR="002D35A2" w:rsidRDefault="002D35A2" w:rsidP="00656198">
      <w:pPr>
        <w:spacing w:after="2" w:line="259" w:lineRule="auto"/>
        <w:ind w:left="720" w:right="0" w:firstLine="0"/>
        <w:jc w:val="both"/>
      </w:pPr>
    </w:p>
    <w:p w:rsidR="002D35A2" w:rsidRDefault="00FB6365" w:rsidP="009B55E4">
      <w:pPr>
        <w:numPr>
          <w:ilvl w:val="1"/>
          <w:numId w:val="212"/>
        </w:numPr>
        <w:ind w:right="1493" w:hanging="259"/>
        <w:jc w:val="both"/>
      </w:pPr>
      <w:r>
        <w:t xml:space="preserve">a collective agreement takes effect from the day on which it is lodged.  </w:t>
      </w:r>
    </w:p>
    <w:p w:rsidR="002D35A2" w:rsidRDefault="002D35A2" w:rsidP="00656198">
      <w:pPr>
        <w:spacing w:after="2" w:line="259" w:lineRule="auto"/>
        <w:ind w:left="0" w:right="0" w:firstLine="0"/>
        <w:jc w:val="both"/>
      </w:pPr>
    </w:p>
    <w:p w:rsidR="002D35A2" w:rsidRPr="00CC4CA6" w:rsidRDefault="00FB6365" w:rsidP="00CC4CA6">
      <w:pPr>
        <w:rPr>
          <w:b/>
        </w:rPr>
      </w:pPr>
      <w:r w:rsidRPr="00CC4CA6">
        <w:rPr>
          <w:b/>
        </w:rPr>
        <w:t xml:space="preserve">§ 39.3 Content and duration of agreements  </w:t>
      </w:r>
    </w:p>
    <w:p w:rsidR="002D35A2" w:rsidRDefault="002D35A2" w:rsidP="00656198">
      <w:pPr>
        <w:spacing w:after="2" w:line="259" w:lineRule="auto"/>
        <w:ind w:left="0" w:right="0" w:firstLine="0"/>
        <w:jc w:val="both"/>
      </w:pPr>
    </w:p>
    <w:p w:rsidR="002D35A2" w:rsidRDefault="00FB6365" w:rsidP="00DB4BE8">
      <w:pPr>
        <w:numPr>
          <w:ilvl w:val="0"/>
          <w:numId w:val="213"/>
        </w:numPr>
        <w:ind w:right="1710"/>
        <w:jc w:val="both"/>
      </w:pPr>
      <w:r>
        <w:lastRenderedPageBreak/>
        <w:t xml:space="preserve">Any provision of a collective agreement that is inconsistent with this Act </w:t>
      </w:r>
      <w:r w:rsidR="00DB4BE8">
        <w:t xml:space="preserve"> </w:t>
      </w:r>
      <w:r>
        <w:t xml:space="preserve">or  the Constitution of the Republic is null and void and of no legal effect.  </w:t>
      </w:r>
    </w:p>
    <w:p w:rsidR="002D35A2" w:rsidRDefault="002D35A2" w:rsidP="00656198">
      <w:pPr>
        <w:spacing w:after="0" w:line="259" w:lineRule="auto"/>
        <w:ind w:left="0" w:right="0" w:firstLine="0"/>
        <w:jc w:val="both"/>
      </w:pPr>
    </w:p>
    <w:p w:rsidR="002D35A2" w:rsidRDefault="00FB6365" w:rsidP="009B55E4">
      <w:pPr>
        <w:numPr>
          <w:ilvl w:val="0"/>
          <w:numId w:val="213"/>
        </w:numPr>
        <w:ind w:right="1866"/>
        <w:jc w:val="both"/>
      </w:pPr>
      <w:r>
        <w:t xml:space="preserve">The Ministry may within 30 days of the date on which an agreement is lodged  refuse to register an agreement if it:  </w:t>
      </w:r>
    </w:p>
    <w:p w:rsidR="002D35A2" w:rsidRDefault="002D35A2" w:rsidP="00656198">
      <w:pPr>
        <w:spacing w:after="2" w:line="259" w:lineRule="auto"/>
        <w:ind w:left="0" w:right="0" w:firstLine="0"/>
        <w:jc w:val="both"/>
      </w:pPr>
    </w:p>
    <w:p w:rsidR="002D35A2" w:rsidRDefault="00FB6365" w:rsidP="009B55E4">
      <w:pPr>
        <w:numPr>
          <w:ilvl w:val="1"/>
          <w:numId w:val="213"/>
        </w:numPr>
        <w:ind w:right="1493" w:hanging="264"/>
        <w:jc w:val="both"/>
      </w:pPr>
      <w:r>
        <w:t xml:space="preserve">contains a provision that is inconsistent with any of the fundamental rights  in Chapter Two of this Act; or  </w:t>
      </w:r>
    </w:p>
    <w:p w:rsidR="002D35A2" w:rsidRDefault="002D35A2" w:rsidP="00656198">
      <w:pPr>
        <w:spacing w:after="0" w:line="259" w:lineRule="auto"/>
        <w:ind w:left="0" w:right="0" w:firstLine="0"/>
        <w:jc w:val="both"/>
      </w:pPr>
    </w:p>
    <w:p w:rsidR="002D35A2" w:rsidRDefault="00FB6365" w:rsidP="009B55E4">
      <w:pPr>
        <w:numPr>
          <w:ilvl w:val="1"/>
          <w:numId w:val="213"/>
        </w:numPr>
        <w:ind w:right="1493" w:hanging="264"/>
        <w:jc w:val="both"/>
      </w:pPr>
      <w:r>
        <w:t xml:space="preserve">does not include:  </w:t>
      </w:r>
    </w:p>
    <w:p w:rsidR="002D35A2" w:rsidRDefault="002D35A2" w:rsidP="00656198">
      <w:pPr>
        <w:spacing w:after="0" w:line="259" w:lineRule="auto"/>
        <w:ind w:left="0" w:right="0" w:firstLine="0"/>
        <w:jc w:val="both"/>
      </w:pPr>
    </w:p>
    <w:p w:rsidR="002D35A2" w:rsidRDefault="00FB6365" w:rsidP="00DB4BE8">
      <w:pPr>
        <w:numPr>
          <w:ilvl w:val="2"/>
          <w:numId w:val="213"/>
        </w:numPr>
        <w:ind w:right="1440"/>
        <w:jc w:val="both"/>
      </w:pPr>
      <w:r>
        <w:t xml:space="preserve">an arbitration procedure to resolve disputes about its interpretation,  application and enforcement; or  </w:t>
      </w:r>
    </w:p>
    <w:p w:rsidR="00DB4BE8" w:rsidRDefault="00FB6365" w:rsidP="009B55E4">
      <w:pPr>
        <w:numPr>
          <w:ilvl w:val="2"/>
          <w:numId w:val="213"/>
        </w:numPr>
        <w:ind w:right="590"/>
        <w:jc w:val="both"/>
      </w:pPr>
      <w:r>
        <w:t>a provision indicating its minimum duration, which shall not</w:t>
      </w:r>
    </w:p>
    <w:p w:rsidR="002D35A2" w:rsidRDefault="00FB6365" w:rsidP="00DB4BE8">
      <w:pPr>
        <w:ind w:left="1450" w:right="590" w:firstLine="0"/>
        <w:jc w:val="both"/>
      </w:pPr>
      <w:r>
        <w:t xml:space="preserve"> be less  than 12 months, nor longer than three years.  </w:t>
      </w:r>
    </w:p>
    <w:p w:rsidR="002D35A2" w:rsidRDefault="002D35A2" w:rsidP="00656198">
      <w:pPr>
        <w:spacing w:after="2" w:line="259" w:lineRule="auto"/>
        <w:ind w:left="720" w:right="0" w:firstLine="0"/>
        <w:jc w:val="both"/>
      </w:pPr>
    </w:p>
    <w:p w:rsidR="002D35A2" w:rsidRDefault="00FB6365" w:rsidP="009B55E4">
      <w:pPr>
        <w:numPr>
          <w:ilvl w:val="1"/>
          <w:numId w:val="213"/>
        </w:numPr>
        <w:spacing w:after="2" w:line="259" w:lineRule="auto"/>
        <w:ind w:right="1493" w:hanging="264"/>
        <w:jc w:val="both"/>
      </w:pPr>
      <w:r>
        <w:t xml:space="preserve">If the Minister refuses in accordance with paragraph b) to lodge an  agreement the Minister shall notify the parties to the agreement of the  reason for refusing to register the agreement; and  </w:t>
      </w:r>
    </w:p>
    <w:p w:rsidR="002D35A2" w:rsidRDefault="002D35A2" w:rsidP="00656198">
      <w:pPr>
        <w:spacing w:after="2" w:line="259" w:lineRule="auto"/>
        <w:ind w:left="720" w:right="0" w:firstLine="0"/>
        <w:jc w:val="both"/>
      </w:pPr>
    </w:p>
    <w:p w:rsidR="002D35A2" w:rsidRDefault="00FB6365" w:rsidP="009B55E4">
      <w:pPr>
        <w:numPr>
          <w:ilvl w:val="1"/>
          <w:numId w:val="213"/>
        </w:numPr>
        <w:ind w:right="1493" w:hanging="264"/>
        <w:jc w:val="both"/>
      </w:pPr>
      <w:r>
        <w:t xml:space="preserve">advise the parties on ways to revise the agreement so that it complies </w:t>
      </w:r>
      <w:r w:rsidR="00B45EEC">
        <w:t>with this</w:t>
      </w:r>
      <w:r>
        <w:t xml:space="preserve"> Act.  </w:t>
      </w:r>
    </w:p>
    <w:p w:rsidR="002D35A2" w:rsidRDefault="002D35A2" w:rsidP="00656198">
      <w:pPr>
        <w:spacing w:after="0" w:line="259" w:lineRule="auto"/>
        <w:ind w:left="0" w:right="0" w:firstLine="0"/>
        <w:jc w:val="both"/>
      </w:pPr>
    </w:p>
    <w:p w:rsidR="002D35A2" w:rsidRDefault="00FB6365" w:rsidP="009B55E4">
      <w:pPr>
        <w:numPr>
          <w:ilvl w:val="0"/>
          <w:numId w:val="213"/>
        </w:numPr>
        <w:spacing w:after="2" w:line="259" w:lineRule="auto"/>
        <w:ind w:right="1866"/>
        <w:jc w:val="both"/>
      </w:pPr>
      <w:r>
        <w:t xml:space="preserve">The negotiation of any necessary revision to an agreement that the </w:t>
      </w:r>
      <w:r w:rsidR="00B45EEC">
        <w:t>Minister has</w:t>
      </w:r>
      <w:r>
        <w:t xml:space="preserve"> refused to register in accordance with paragraph b) shall be considered </w:t>
      </w:r>
      <w:r w:rsidR="00B45EEC">
        <w:t>a dispute</w:t>
      </w:r>
      <w:r>
        <w:t xml:space="preserve"> of interest.  </w:t>
      </w:r>
    </w:p>
    <w:p w:rsidR="002D35A2" w:rsidRDefault="002D35A2" w:rsidP="00656198">
      <w:pPr>
        <w:spacing w:after="0" w:line="259" w:lineRule="auto"/>
        <w:ind w:left="0" w:right="0" w:firstLine="0"/>
        <w:jc w:val="both"/>
      </w:pPr>
    </w:p>
    <w:p w:rsidR="002D35A2" w:rsidRDefault="00FB6365" w:rsidP="009B55E4">
      <w:pPr>
        <w:numPr>
          <w:ilvl w:val="0"/>
          <w:numId w:val="213"/>
        </w:numPr>
        <w:spacing w:after="2" w:line="259" w:lineRule="auto"/>
        <w:ind w:right="1866"/>
        <w:jc w:val="both"/>
      </w:pPr>
      <w:r>
        <w:t xml:space="preserve">The Minister, with the advice of the National Tripartite Council, </w:t>
      </w:r>
      <w:r w:rsidR="00B45EEC">
        <w:t>may promulgate</w:t>
      </w:r>
      <w:r>
        <w:t xml:space="preserve"> a model dispute resolution procedure for use in </w:t>
      </w:r>
      <w:r w:rsidR="00B45EEC">
        <w:t>collective agreements</w:t>
      </w:r>
      <w:r>
        <w:t xml:space="preserve">.  </w:t>
      </w:r>
    </w:p>
    <w:p w:rsidR="002D35A2" w:rsidRDefault="002D35A2" w:rsidP="00656198">
      <w:pPr>
        <w:spacing w:after="0" w:line="259" w:lineRule="auto"/>
        <w:ind w:left="0" w:right="0" w:firstLine="0"/>
        <w:jc w:val="both"/>
      </w:pPr>
    </w:p>
    <w:p w:rsidR="002D35A2" w:rsidRPr="00CC4CA6" w:rsidRDefault="00FB6365" w:rsidP="00CC4CA6">
      <w:pPr>
        <w:rPr>
          <w:b/>
        </w:rPr>
      </w:pPr>
      <w:r w:rsidRPr="00CC4CA6">
        <w:rPr>
          <w:b/>
        </w:rPr>
        <w:t xml:space="preserve">§ 39.4 Legal effect of collective agreements  </w:t>
      </w:r>
    </w:p>
    <w:p w:rsidR="002D35A2" w:rsidRDefault="002D35A2" w:rsidP="00656198">
      <w:pPr>
        <w:spacing w:after="0" w:line="259" w:lineRule="auto"/>
        <w:ind w:left="0" w:right="0" w:firstLine="0"/>
        <w:jc w:val="both"/>
      </w:pPr>
    </w:p>
    <w:p w:rsidR="002D35A2" w:rsidRDefault="00FB6365" w:rsidP="009B55E4">
      <w:pPr>
        <w:numPr>
          <w:ilvl w:val="0"/>
          <w:numId w:val="214"/>
        </w:numPr>
        <w:ind w:right="1661" w:hanging="245"/>
        <w:jc w:val="both"/>
      </w:pPr>
      <w:r>
        <w:t xml:space="preserve">A collective agreement binds  </w:t>
      </w:r>
    </w:p>
    <w:p w:rsidR="002D35A2" w:rsidRDefault="002D35A2" w:rsidP="00656198">
      <w:pPr>
        <w:spacing w:after="5" w:line="259" w:lineRule="auto"/>
        <w:ind w:left="0" w:right="0" w:firstLine="0"/>
        <w:jc w:val="both"/>
      </w:pPr>
    </w:p>
    <w:p w:rsidR="002D35A2" w:rsidRDefault="00FB6365" w:rsidP="009B55E4">
      <w:pPr>
        <w:numPr>
          <w:ilvl w:val="1"/>
          <w:numId w:val="214"/>
        </w:numPr>
        <w:ind w:right="1417" w:hanging="720"/>
        <w:jc w:val="both"/>
      </w:pPr>
      <w:r>
        <w:t xml:space="preserve">the parties to the agreement;  </w:t>
      </w:r>
    </w:p>
    <w:p w:rsidR="002D35A2" w:rsidRDefault="002D35A2" w:rsidP="00656198">
      <w:pPr>
        <w:spacing w:after="5" w:line="259" w:lineRule="auto"/>
        <w:ind w:left="720" w:right="0" w:firstLine="0"/>
        <w:jc w:val="both"/>
      </w:pPr>
    </w:p>
    <w:p w:rsidR="002D35A2" w:rsidRDefault="00FB6365" w:rsidP="009B55E4">
      <w:pPr>
        <w:numPr>
          <w:ilvl w:val="1"/>
          <w:numId w:val="214"/>
        </w:numPr>
        <w:ind w:right="1417" w:hanging="720"/>
        <w:jc w:val="both"/>
      </w:pPr>
      <w:r>
        <w:t xml:space="preserve">the members of any registered trade union that is a party to the agreement;  </w:t>
      </w:r>
    </w:p>
    <w:p w:rsidR="002D35A2" w:rsidRDefault="002D35A2" w:rsidP="00656198">
      <w:pPr>
        <w:spacing w:after="2" w:line="259" w:lineRule="auto"/>
        <w:ind w:left="720" w:right="0" w:firstLine="0"/>
        <w:jc w:val="both"/>
      </w:pPr>
    </w:p>
    <w:p w:rsidR="002D35A2" w:rsidRDefault="00FB6365" w:rsidP="009B55E4">
      <w:pPr>
        <w:numPr>
          <w:ilvl w:val="1"/>
          <w:numId w:val="214"/>
        </w:numPr>
        <w:ind w:right="1417" w:hanging="720"/>
        <w:jc w:val="both"/>
      </w:pPr>
      <w:r>
        <w:t xml:space="preserve">the members of any registered employers’ </w:t>
      </w:r>
      <w:r w:rsidR="00226A1F">
        <w:t>organization</w:t>
      </w:r>
      <w:r>
        <w:t xml:space="preserve"> that is a party to  the agreement;  </w:t>
      </w:r>
    </w:p>
    <w:p w:rsidR="002D35A2" w:rsidRDefault="002D35A2" w:rsidP="00656198">
      <w:pPr>
        <w:spacing w:after="0" w:line="259" w:lineRule="auto"/>
        <w:ind w:left="720" w:right="0" w:firstLine="0"/>
        <w:jc w:val="both"/>
      </w:pPr>
    </w:p>
    <w:p w:rsidR="002D35A2" w:rsidRDefault="00FB6365" w:rsidP="009B55E4">
      <w:pPr>
        <w:numPr>
          <w:ilvl w:val="1"/>
          <w:numId w:val="214"/>
        </w:numPr>
        <w:spacing w:after="2" w:line="259" w:lineRule="auto"/>
        <w:ind w:right="1417" w:hanging="720"/>
        <w:jc w:val="both"/>
      </w:pPr>
      <w:r>
        <w:lastRenderedPageBreak/>
        <w:t xml:space="preserve">the employees in the </w:t>
      </w:r>
      <w:r w:rsidR="00226A1F">
        <w:t>recognized</w:t>
      </w:r>
      <w:r>
        <w:t xml:space="preserve"> bargaining unit, if a trade union that is a  party to the agreement has been </w:t>
      </w:r>
      <w:r w:rsidR="00226A1F">
        <w:t>recognized</w:t>
      </w:r>
      <w:r>
        <w:t xml:space="preserve"> as an exclusive bargaining  agent under section § 37.1; and  </w:t>
      </w:r>
    </w:p>
    <w:p w:rsidR="002D35A2" w:rsidRDefault="002D35A2" w:rsidP="00656198">
      <w:pPr>
        <w:spacing w:after="0" w:line="259" w:lineRule="auto"/>
        <w:ind w:left="720" w:right="0" w:firstLine="0"/>
        <w:jc w:val="both"/>
      </w:pPr>
    </w:p>
    <w:p w:rsidR="002D35A2" w:rsidRDefault="00FB6365" w:rsidP="009B55E4">
      <w:pPr>
        <w:numPr>
          <w:ilvl w:val="1"/>
          <w:numId w:val="214"/>
        </w:numPr>
        <w:spacing w:after="2" w:line="259" w:lineRule="auto"/>
        <w:ind w:right="1417" w:hanging="720"/>
        <w:jc w:val="both"/>
      </w:pPr>
      <w:r>
        <w:t xml:space="preserve">any other employees, employers, registered trade unions or registered  employers’ </w:t>
      </w:r>
      <w:r w:rsidR="00226A1F">
        <w:t>organizations</w:t>
      </w:r>
      <w:r>
        <w:t xml:space="preserve"> to whom the agreement has been extended under  section § 39.5.  </w:t>
      </w:r>
    </w:p>
    <w:p w:rsidR="002D35A2" w:rsidRDefault="002D35A2" w:rsidP="00656198">
      <w:pPr>
        <w:spacing w:after="0" w:line="259" w:lineRule="auto"/>
        <w:ind w:left="0" w:right="0" w:firstLine="0"/>
        <w:jc w:val="both"/>
      </w:pPr>
    </w:p>
    <w:p w:rsidR="002D35A2" w:rsidRDefault="00FB6365" w:rsidP="0047391D">
      <w:pPr>
        <w:numPr>
          <w:ilvl w:val="0"/>
          <w:numId w:val="214"/>
        </w:numPr>
        <w:ind w:right="1440" w:hanging="245"/>
        <w:jc w:val="both"/>
      </w:pPr>
      <w:r>
        <w:t xml:space="preserve">A collective agreement binds for the whole period of the agreement </w:t>
      </w:r>
      <w:r w:rsidR="00226A1F">
        <w:t>every person</w:t>
      </w:r>
      <w:r>
        <w:t xml:space="preserve"> bound under paragraphs a) ii) and iii) who was a member at the time </w:t>
      </w:r>
      <w:r w:rsidR="00226A1F">
        <w:t>it became</w:t>
      </w:r>
      <w:r>
        <w:t xml:space="preserve"> binding or who becomes a member after it became binding</w:t>
      </w:r>
      <w:r w:rsidR="00226A1F">
        <w:t>, irrespective</w:t>
      </w:r>
      <w:r>
        <w:t xml:space="preserve"> of whether or not that person continues to be a member of </w:t>
      </w:r>
      <w:r w:rsidR="00226A1F">
        <w:t>the registered</w:t>
      </w:r>
      <w:r>
        <w:t xml:space="preserve"> trade union or registered employers’ </w:t>
      </w:r>
      <w:r w:rsidR="00226A1F">
        <w:t>organization</w:t>
      </w:r>
      <w:r>
        <w:t xml:space="preserve"> for the duration </w:t>
      </w:r>
      <w:r w:rsidR="00894115">
        <w:t>of the</w:t>
      </w:r>
      <w:r>
        <w:t xml:space="preserve"> agreement.  </w:t>
      </w:r>
    </w:p>
    <w:p w:rsidR="002D35A2" w:rsidRDefault="002D35A2" w:rsidP="00656198">
      <w:pPr>
        <w:spacing w:after="2" w:line="259" w:lineRule="auto"/>
        <w:ind w:left="0" w:right="0" w:firstLine="0"/>
        <w:jc w:val="both"/>
      </w:pPr>
    </w:p>
    <w:p w:rsidR="002D35A2" w:rsidRDefault="00FB6365" w:rsidP="00894115">
      <w:pPr>
        <w:numPr>
          <w:ilvl w:val="0"/>
          <w:numId w:val="214"/>
        </w:numPr>
        <w:tabs>
          <w:tab w:val="left" w:pos="7920"/>
        </w:tabs>
        <w:ind w:right="1440" w:hanging="245"/>
        <w:jc w:val="both"/>
      </w:pPr>
      <w:r>
        <w:t xml:space="preserve">Subject to paragraph d), the provisions of a collective agreement relating to the terms and conditions of employment vary every contract of </w:t>
      </w:r>
      <w:r w:rsidR="00894115">
        <w:t>employment between</w:t>
      </w:r>
      <w:r>
        <w:t xml:space="preserve"> an employee and an employer who are both bound by the </w:t>
      </w:r>
      <w:r w:rsidR="00894115">
        <w:t>agreement and</w:t>
      </w:r>
      <w:r>
        <w:t xml:space="preserve"> are deemed to have incorporated into the contract of employment.  </w:t>
      </w:r>
    </w:p>
    <w:p w:rsidR="002D35A2" w:rsidRDefault="002D35A2" w:rsidP="00656198">
      <w:pPr>
        <w:spacing w:after="0" w:line="259" w:lineRule="auto"/>
        <w:ind w:left="0" w:right="0" w:firstLine="0"/>
        <w:jc w:val="both"/>
      </w:pPr>
    </w:p>
    <w:p w:rsidR="002D35A2" w:rsidRDefault="00FB6365" w:rsidP="00894115">
      <w:pPr>
        <w:numPr>
          <w:ilvl w:val="0"/>
          <w:numId w:val="214"/>
        </w:numPr>
        <w:ind w:right="1530" w:hanging="245"/>
        <w:jc w:val="both"/>
      </w:pPr>
      <w:r>
        <w:t xml:space="preserve">Unless the agreement expressly states otherwise, a collective agreement </w:t>
      </w:r>
      <w:r w:rsidR="00894115">
        <w:t>does not</w:t>
      </w:r>
      <w:r>
        <w:t xml:space="preserve"> preclude the conclusion of a contract of employment that contains </w:t>
      </w:r>
      <w:r w:rsidR="00894115">
        <w:t>terms and</w:t>
      </w:r>
      <w:r>
        <w:t xml:space="preserve"> conditions more </w:t>
      </w:r>
      <w:r w:rsidR="00894115">
        <w:t>favorable</w:t>
      </w:r>
      <w:r>
        <w:t xml:space="preserve"> than those contained in the agreement,  provided that the employer enters into the said contract in good faith and  without impairing or undermining collective bargaining or the status of the  registered trade union involved.  </w:t>
      </w:r>
    </w:p>
    <w:p w:rsidR="002D35A2" w:rsidRDefault="002D35A2" w:rsidP="00656198">
      <w:pPr>
        <w:spacing w:after="2" w:line="259" w:lineRule="auto"/>
        <w:ind w:left="0" w:right="0" w:firstLine="0"/>
        <w:jc w:val="both"/>
      </w:pPr>
    </w:p>
    <w:p w:rsidR="002D35A2" w:rsidRPr="00CC4CA6" w:rsidRDefault="00FB6365" w:rsidP="00CC4CA6">
      <w:pPr>
        <w:rPr>
          <w:b/>
        </w:rPr>
      </w:pPr>
      <w:r w:rsidRPr="00CC4CA6">
        <w:rPr>
          <w:b/>
        </w:rPr>
        <w:t xml:space="preserve">§ 39.5 Extension of collective agreements to non-parties  </w:t>
      </w:r>
    </w:p>
    <w:p w:rsidR="002D35A2" w:rsidRDefault="002D35A2" w:rsidP="00656198">
      <w:pPr>
        <w:spacing w:after="2" w:line="259" w:lineRule="auto"/>
        <w:ind w:left="0" w:right="0" w:firstLine="0"/>
        <w:jc w:val="both"/>
      </w:pPr>
    </w:p>
    <w:p w:rsidR="002D35A2" w:rsidRDefault="00FB6365" w:rsidP="009B55E4">
      <w:pPr>
        <w:numPr>
          <w:ilvl w:val="0"/>
          <w:numId w:val="215"/>
        </w:numPr>
        <w:spacing w:after="2" w:line="259" w:lineRule="auto"/>
        <w:ind w:right="1493" w:hanging="264"/>
        <w:jc w:val="both"/>
      </w:pPr>
      <w:r>
        <w:t xml:space="preserve">Despite section § 1.4, for the purposes of this section, ‘collective agreement’  means an agreement between an employer or a registered employers’  </w:t>
      </w:r>
      <w:r w:rsidR="000F688B">
        <w:t>organization</w:t>
      </w:r>
      <w:r>
        <w:t xml:space="preserve"> and a registered trade union that is </w:t>
      </w:r>
      <w:r w:rsidR="000F688B">
        <w:t>recognized</w:t>
      </w:r>
      <w:r>
        <w:t xml:space="preserve"> by that employer  or employers’ </w:t>
      </w:r>
      <w:r w:rsidR="000F688B">
        <w:t>organization</w:t>
      </w:r>
      <w:r>
        <w:t xml:space="preserve"> under section § 37.1.  </w:t>
      </w:r>
    </w:p>
    <w:p w:rsidR="002D35A2" w:rsidRDefault="002D35A2" w:rsidP="00656198">
      <w:pPr>
        <w:spacing w:after="0" w:line="259" w:lineRule="auto"/>
        <w:ind w:left="0" w:right="0" w:firstLine="0"/>
        <w:jc w:val="both"/>
      </w:pPr>
    </w:p>
    <w:p w:rsidR="002D35A2" w:rsidRDefault="00FB6365" w:rsidP="009B55E4">
      <w:pPr>
        <w:numPr>
          <w:ilvl w:val="0"/>
          <w:numId w:val="215"/>
        </w:numPr>
        <w:ind w:right="1493" w:hanging="264"/>
        <w:jc w:val="both"/>
      </w:pPr>
      <w:r>
        <w:t xml:space="preserve">The parties to a collective agreement may ask the Minister, in the prescribed  </w:t>
      </w:r>
    </w:p>
    <w:p w:rsidR="002D35A2" w:rsidRDefault="00FB6365" w:rsidP="00656198">
      <w:pPr>
        <w:ind w:left="-5" w:right="1493"/>
        <w:jc w:val="both"/>
      </w:pPr>
      <w:r>
        <w:t xml:space="preserve">form, to extend that agreement to employers and employees:  </w:t>
      </w:r>
    </w:p>
    <w:p w:rsidR="002D35A2" w:rsidRPr="00D2689F" w:rsidRDefault="002D35A2" w:rsidP="00656198">
      <w:pPr>
        <w:spacing w:after="0" w:line="259" w:lineRule="auto"/>
        <w:ind w:left="0" w:right="0" w:firstLine="0"/>
        <w:jc w:val="both"/>
        <w:rPr>
          <w:sz w:val="12"/>
        </w:rPr>
      </w:pPr>
    </w:p>
    <w:p w:rsidR="002D35A2" w:rsidRDefault="00FB6365" w:rsidP="009B55E4">
      <w:pPr>
        <w:numPr>
          <w:ilvl w:val="1"/>
          <w:numId w:val="215"/>
        </w:numPr>
        <w:ind w:right="1493" w:hanging="264"/>
        <w:jc w:val="both"/>
      </w:pPr>
      <w:r>
        <w:t xml:space="preserve">who are not members of the parties to the agreement; and  </w:t>
      </w:r>
    </w:p>
    <w:p w:rsidR="002D35A2" w:rsidRPr="00D2689F" w:rsidRDefault="002D35A2" w:rsidP="00656198">
      <w:pPr>
        <w:spacing w:after="0" w:line="259" w:lineRule="auto"/>
        <w:ind w:left="720" w:right="0" w:firstLine="0"/>
        <w:jc w:val="both"/>
        <w:rPr>
          <w:sz w:val="14"/>
        </w:rPr>
      </w:pPr>
    </w:p>
    <w:p w:rsidR="002D35A2" w:rsidRDefault="00FB6365" w:rsidP="009B55E4">
      <w:pPr>
        <w:numPr>
          <w:ilvl w:val="1"/>
          <w:numId w:val="215"/>
        </w:numPr>
        <w:ind w:right="1493" w:hanging="264"/>
        <w:jc w:val="both"/>
      </w:pPr>
      <w:r>
        <w:t xml:space="preserve">who are in the industry to which such agreement relates.  </w:t>
      </w:r>
    </w:p>
    <w:p w:rsidR="002D35A2" w:rsidRPr="00D2689F" w:rsidRDefault="002D35A2" w:rsidP="00656198">
      <w:pPr>
        <w:spacing w:after="0" w:line="259" w:lineRule="auto"/>
        <w:ind w:left="0" w:right="0" w:firstLine="0"/>
        <w:jc w:val="both"/>
        <w:rPr>
          <w:sz w:val="12"/>
        </w:rPr>
      </w:pPr>
    </w:p>
    <w:p w:rsidR="002D35A2" w:rsidRDefault="00FB6365" w:rsidP="009B55E4">
      <w:pPr>
        <w:numPr>
          <w:ilvl w:val="0"/>
          <w:numId w:val="215"/>
        </w:numPr>
        <w:ind w:right="1493" w:hanging="264"/>
        <w:jc w:val="both"/>
      </w:pPr>
      <w:r>
        <w:t xml:space="preserve">The Minister shall:  </w:t>
      </w:r>
    </w:p>
    <w:p w:rsidR="002D35A2" w:rsidRPr="00D2689F" w:rsidRDefault="002D35A2" w:rsidP="00656198">
      <w:pPr>
        <w:spacing w:after="0" w:line="259" w:lineRule="auto"/>
        <w:ind w:left="0" w:right="0" w:firstLine="0"/>
        <w:jc w:val="both"/>
        <w:rPr>
          <w:sz w:val="16"/>
        </w:rPr>
      </w:pPr>
    </w:p>
    <w:p w:rsidR="002D35A2" w:rsidRDefault="00FB6365" w:rsidP="009B55E4">
      <w:pPr>
        <w:numPr>
          <w:ilvl w:val="1"/>
          <w:numId w:val="215"/>
        </w:numPr>
        <w:ind w:right="1493" w:hanging="264"/>
        <w:jc w:val="both"/>
      </w:pPr>
      <w:r>
        <w:t xml:space="preserve">publish a request made under paragraph b) in the Official Gazette of the  Republic of Liberia; and  </w:t>
      </w:r>
    </w:p>
    <w:p w:rsidR="002D35A2" w:rsidRPr="00D2689F" w:rsidRDefault="002D35A2" w:rsidP="00656198">
      <w:pPr>
        <w:spacing w:after="2" w:line="259" w:lineRule="auto"/>
        <w:ind w:left="720" w:right="0" w:firstLine="0"/>
        <w:jc w:val="both"/>
        <w:rPr>
          <w:sz w:val="16"/>
        </w:rPr>
      </w:pPr>
    </w:p>
    <w:p w:rsidR="002D35A2" w:rsidRDefault="00FB6365" w:rsidP="009B55E4">
      <w:pPr>
        <w:numPr>
          <w:ilvl w:val="1"/>
          <w:numId w:val="215"/>
        </w:numPr>
        <w:ind w:right="1493" w:hanging="264"/>
        <w:jc w:val="both"/>
      </w:pPr>
      <w:r>
        <w:lastRenderedPageBreak/>
        <w:t xml:space="preserve">invite objections to the request within a period specified in the Official  Gazette of the Republic of Liberia, which period shall not exceed 30 days  as from the date of publication of the request in the Official Gazette of the  Republic of Liberia;  </w:t>
      </w:r>
    </w:p>
    <w:p w:rsidR="002D35A2" w:rsidRPr="00D2689F" w:rsidRDefault="002D35A2" w:rsidP="00656198">
      <w:pPr>
        <w:spacing w:after="0" w:line="259" w:lineRule="auto"/>
        <w:ind w:left="720" w:right="0" w:firstLine="0"/>
        <w:jc w:val="both"/>
        <w:rPr>
          <w:sz w:val="14"/>
        </w:rPr>
      </w:pPr>
    </w:p>
    <w:p w:rsidR="002D35A2" w:rsidRDefault="00FB6365" w:rsidP="009B55E4">
      <w:pPr>
        <w:numPr>
          <w:ilvl w:val="1"/>
          <w:numId w:val="215"/>
        </w:numPr>
        <w:ind w:right="1493" w:hanging="264"/>
        <w:jc w:val="both"/>
      </w:pPr>
      <w:r>
        <w:t xml:space="preserve">serve copies of any objection received under paragraph c) ii) on the parties  to the agreement; and  </w:t>
      </w:r>
    </w:p>
    <w:p w:rsidR="002D35A2" w:rsidRPr="00D2689F" w:rsidRDefault="002D35A2" w:rsidP="00656198">
      <w:pPr>
        <w:spacing w:after="2" w:line="259" w:lineRule="auto"/>
        <w:ind w:left="720" w:right="0" w:firstLine="0"/>
        <w:jc w:val="both"/>
        <w:rPr>
          <w:sz w:val="16"/>
        </w:rPr>
      </w:pPr>
    </w:p>
    <w:p w:rsidR="002D35A2" w:rsidRDefault="00FB6365" w:rsidP="009B55E4">
      <w:pPr>
        <w:numPr>
          <w:ilvl w:val="1"/>
          <w:numId w:val="215"/>
        </w:numPr>
        <w:ind w:right="1493" w:hanging="264"/>
        <w:jc w:val="both"/>
      </w:pPr>
      <w:r>
        <w:t xml:space="preserve">invite responses to those objections within a period, which shall not extend  more than 14 days as from the date of invitation.  </w:t>
      </w:r>
    </w:p>
    <w:p w:rsidR="002D35A2" w:rsidRDefault="002D35A2" w:rsidP="00656198">
      <w:pPr>
        <w:spacing w:after="0" w:line="259" w:lineRule="auto"/>
        <w:ind w:left="0" w:right="0" w:firstLine="0"/>
        <w:jc w:val="both"/>
      </w:pPr>
    </w:p>
    <w:p w:rsidR="002D35A2" w:rsidRDefault="00FB6365" w:rsidP="009B55E4">
      <w:pPr>
        <w:numPr>
          <w:ilvl w:val="0"/>
          <w:numId w:val="215"/>
        </w:numPr>
        <w:ind w:right="1493" w:hanging="264"/>
        <w:jc w:val="both"/>
      </w:pPr>
      <w:r>
        <w:t xml:space="preserve">The Minister shall not extend a collective agreement unless:  </w:t>
      </w:r>
    </w:p>
    <w:p w:rsidR="002D35A2" w:rsidRDefault="002D35A2" w:rsidP="00656198">
      <w:pPr>
        <w:spacing w:after="0" w:line="259" w:lineRule="auto"/>
        <w:ind w:left="0" w:right="0" w:firstLine="0"/>
        <w:jc w:val="both"/>
      </w:pPr>
    </w:p>
    <w:p w:rsidR="002D35A2" w:rsidRDefault="00FB6365" w:rsidP="009B55E4">
      <w:pPr>
        <w:numPr>
          <w:ilvl w:val="1"/>
          <w:numId w:val="215"/>
        </w:numPr>
        <w:ind w:right="1493" w:hanging="264"/>
        <w:jc w:val="both"/>
      </w:pPr>
      <w:r>
        <w:t xml:space="preserve">the Minister has considered any objection or response received under paragraph c); and  </w:t>
      </w:r>
    </w:p>
    <w:p w:rsidR="002D35A2" w:rsidRDefault="00FB6365" w:rsidP="00656198">
      <w:pPr>
        <w:ind w:left="705" w:right="5671" w:hanging="720"/>
        <w:jc w:val="both"/>
      </w:pPr>
      <w:r>
        <w:t xml:space="preserve"> ii) the Minister is satisfied that  </w:t>
      </w:r>
    </w:p>
    <w:p w:rsidR="002D35A2" w:rsidRDefault="002D35A2" w:rsidP="00656198">
      <w:pPr>
        <w:spacing w:after="0" w:line="259" w:lineRule="auto"/>
        <w:ind w:left="0" w:right="0" w:firstLine="0"/>
        <w:jc w:val="both"/>
      </w:pPr>
    </w:p>
    <w:p w:rsidR="002A1583" w:rsidRDefault="00FB6365" w:rsidP="002A1583">
      <w:pPr>
        <w:numPr>
          <w:ilvl w:val="2"/>
          <w:numId w:val="215"/>
        </w:numPr>
        <w:ind w:right="792"/>
        <w:jc w:val="both"/>
      </w:pPr>
      <w:r>
        <w:t xml:space="preserve">the agreement is not in conflict with the Constitution of </w:t>
      </w:r>
    </w:p>
    <w:p w:rsidR="002D35A2" w:rsidRDefault="002A1583" w:rsidP="00D2689F">
      <w:pPr>
        <w:ind w:left="1450" w:right="1530" w:firstLine="0"/>
        <w:jc w:val="both"/>
      </w:pPr>
      <w:r>
        <w:t xml:space="preserve"> </w:t>
      </w:r>
      <w:r w:rsidR="00FB6365">
        <w:t xml:space="preserve">the Republic or  any law;  </w:t>
      </w:r>
    </w:p>
    <w:p w:rsidR="002D35A2" w:rsidRDefault="00FB6365" w:rsidP="002A1583">
      <w:pPr>
        <w:numPr>
          <w:ilvl w:val="2"/>
          <w:numId w:val="215"/>
        </w:numPr>
        <w:spacing w:after="2" w:line="259" w:lineRule="auto"/>
        <w:ind w:right="1440"/>
        <w:jc w:val="both"/>
      </w:pPr>
      <w:r>
        <w:t xml:space="preserve">the agreement is not, on the whole, less </w:t>
      </w:r>
      <w:r w:rsidR="002A1583">
        <w:t>favorable</w:t>
      </w:r>
      <w:r>
        <w:t xml:space="preserve"> than the terms and  conditions of employment that applied to employees immediately  before the conclusion of the agreement;  </w:t>
      </w:r>
    </w:p>
    <w:p w:rsidR="002D35A2" w:rsidRDefault="00FB6365" w:rsidP="00D2689F">
      <w:pPr>
        <w:numPr>
          <w:ilvl w:val="2"/>
          <w:numId w:val="215"/>
        </w:numPr>
        <w:spacing w:after="2" w:line="259" w:lineRule="auto"/>
        <w:ind w:right="1440"/>
        <w:jc w:val="both"/>
      </w:pPr>
      <w:r>
        <w:t xml:space="preserve">the agreement provides for an arbitration procedure to resolve disputes  about its interpretation, application and enforcement; and  (4) the request to extend the agreement complies with this section.  </w:t>
      </w:r>
    </w:p>
    <w:p w:rsidR="002D35A2" w:rsidRDefault="002D35A2" w:rsidP="00656198">
      <w:pPr>
        <w:spacing w:after="2" w:line="259" w:lineRule="auto"/>
        <w:ind w:left="0" w:right="0" w:firstLine="0"/>
        <w:jc w:val="both"/>
      </w:pPr>
    </w:p>
    <w:p w:rsidR="002D35A2" w:rsidRDefault="00FB6365" w:rsidP="009B55E4">
      <w:pPr>
        <w:numPr>
          <w:ilvl w:val="0"/>
          <w:numId w:val="215"/>
        </w:numPr>
        <w:ind w:right="1493" w:hanging="264"/>
        <w:jc w:val="both"/>
      </w:pPr>
      <w:r>
        <w:t xml:space="preserve">An arbitration procedure in a collective agreement shall specify the person </w:t>
      </w:r>
      <w:r w:rsidR="00D2689F">
        <w:t>or persons</w:t>
      </w:r>
      <w:r>
        <w:t xml:space="preserve"> who shall arbitrate, or the procedure by which an arbitrator </w:t>
      </w:r>
      <w:r w:rsidR="00D2689F">
        <w:t>or arbitrators</w:t>
      </w:r>
      <w:r>
        <w:t xml:space="preserve"> shall be selected, and may specify that the Ministry shall </w:t>
      </w:r>
      <w:r w:rsidR="00D2689F">
        <w:t>be empowered</w:t>
      </w:r>
      <w:r>
        <w:t xml:space="preserve"> to arbitrate.  </w:t>
      </w:r>
    </w:p>
    <w:p w:rsidR="002D35A2" w:rsidRDefault="002D35A2" w:rsidP="00656198">
      <w:pPr>
        <w:spacing w:after="0" w:line="259" w:lineRule="auto"/>
        <w:ind w:left="0" w:right="0" w:firstLine="0"/>
        <w:jc w:val="both"/>
      </w:pPr>
    </w:p>
    <w:p w:rsidR="002D35A2" w:rsidRDefault="00FB6365" w:rsidP="009B55E4">
      <w:pPr>
        <w:numPr>
          <w:ilvl w:val="0"/>
          <w:numId w:val="215"/>
        </w:numPr>
        <w:ind w:right="1493" w:hanging="264"/>
        <w:jc w:val="both"/>
      </w:pPr>
      <w:r>
        <w:t xml:space="preserve">If a collective agreement provides that the Ministry is empowered to arbitrate,  </w:t>
      </w:r>
    </w:p>
    <w:p w:rsidR="002D35A2" w:rsidRDefault="00FB6365" w:rsidP="00656198">
      <w:pPr>
        <w:ind w:left="-5" w:right="1493"/>
        <w:jc w:val="both"/>
      </w:pPr>
      <w:r>
        <w:t xml:space="preserve">the procedure for such arbitration shall be that specified in the terms of </w:t>
      </w:r>
      <w:r w:rsidR="00B921FB">
        <w:t>the agreement</w:t>
      </w:r>
      <w:r>
        <w:t xml:space="preserve">.  </w:t>
      </w:r>
    </w:p>
    <w:p w:rsidR="002D35A2" w:rsidRDefault="002D35A2" w:rsidP="00656198">
      <w:pPr>
        <w:spacing w:after="2" w:line="259" w:lineRule="auto"/>
        <w:ind w:left="0" w:right="0" w:firstLine="0"/>
        <w:jc w:val="both"/>
      </w:pPr>
    </w:p>
    <w:p w:rsidR="002D35A2" w:rsidRDefault="00FB6365" w:rsidP="009B55E4">
      <w:pPr>
        <w:numPr>
          <w:ilvl w:val="0"/>
          <w:numId w:val="215"/>
        </w:numPr>
        <w:ind w:right="1493" w:hanging="264"/>
        <w:jc w:val="both"/>
      </w:pPr>
      <w:r>
        <w:t xml:space="preserve">If that agreement meets all the requirements set out in paragraph d), </w:t>
      </w:r>
      <w:r w:rsidR="00B921FB">
        <w:t>the Minister</w:t>
      </w:r>
      <w:r>
        <w:t xml:space="preserve"> shall extend that collective agreement for a fixed period to the </w:t>
      </w:r>
      <w:r w:rsidR="00B921FB">
        <w:t>parties contemplated</w:t>
      </w:r>
      <w:r>
        <w:t xml:space="preserve"> in paragraph b), by publishing a notice to that effect in </w:t>
      </w:r>
      <w:r w:rsidR="00B921FB">
        <w:t>the Official</w:t>
      </w:r>
      <w:r>
        <w:t xml:space="preserve"> Gazette of the Republic of Liberia.  </w:t>
      </w:r>
    </w:p>
    <w:p w:rsidR="002D35A2" w:rsidRDefault="002D35A2" w:rsidP="00656198">
      <w:pPr>
        <w:spacing w:after="0" w:line="259" w:lineRule="auto"/>
        <w:ind w:left="0" w:right="0" w:firstLine="0"/>
        <w:jc w:val="both"/>
      </w:pPr>
    </w:p>
    <w:p w:rsidR="002D35A2" w:rsidRDefault="00FB6365" w:rsidP="009B55E4">
      <w:pPr>
        <w:numPr>
          <w:ilvl w:val="0"/>
          <w:numId w:val="215"/>
        </w:numPr>
        <w:spacing w:after="2" w:line="259" w:lineRule="auto"/>
        <w:ind w:right="1493" w:hanging="264"/>
        <w:jc w:val="both"/>
      </w:pPr>
      <w:r>
        <w:t xml:space="preserve">After a notice contemplated in paragraph e) has been published, the Minister  may, at the request of the parties to the collective agreement, publish a further  notice in the Official Gazette of the Republic of Liberia:  </w:t>
      </w:r>
    </w:p>
    <w:p w:rsidR="002D35A2" w:rsidRDefault="002D35A2" w:rsidP="00656198">
      <w:pPr>
        <w:spacing w:after="0" w:line="259" w:lineRule="auto"/>
        <w:ind w:left="0" w:right="0" w:firstLine="0"/>
        <w:jc w:val="both"/>
      </w:pPr>
    </w:p>
    <w:p w:rsidR="002D35A2" w:rsidRDefault="00FB6365" w:rsidP="009B55E4">
      <w:pPr>
        <w:numPr>
          <w:ilvl w:val="0"/>
          <w:numId w:val="215"/>
        </w:numPr>
        <w:ind w:right="1493" w:hanging="264"/>
        <w:jc w:val="both"/>
      </w:pPr>
      <w:r>
        <w:t xml:space="preserve">extending the period specified in the earlier notice by a further period  determined by the Minister;  </w:t>
      </w:r>
    </w:p>
    <w:p w:rsidR="002D35A2" w:rsidRDefault="002D35A2" w:rsidP="00656198">
      <w:pPr>
        <w:spacing w:after="2" w:line="259" w:lineRule="auto"/>
        <w:ind w:left="720" w:right="0" w:firstLine="0"/>
        <w:jc w:val="both"/>
      </w:pPr>
    </w:p>
    <w:p w:rsidR="002D35A2" w:rsidRDefault="00FB6365" w:rsidP="009B55E4">
      <w:pPr>
        <w:numPr>
          <w:ilvl w:val="1"/>
          <w:numId w:val="216"/>
        </w:numPr>
        <w:ind w:right="1493" w:hanging="322"/>
        <w:jc w:val="both"/>
      </w:pPr>
      <w:r>
        <w:t xml:space="preserve">if the period specified in the earlier notice has expired, declaring a new  date from which, and a further period during which, the provisions of the  earlier notice will be effective; or  </w:t>
      </w:r>
    </w:p>
    <w:p w:rsidR="002D35A2" w:rsidRDefault="002D35A2" w:rsidP="00656198">
      <w:pPr>
        <w:spacing w:after="2" w:line="259" w:lineRule="auto"/>
        <w:ind w:left="720" w:right="0" w:firstLine="0"/>
        <w:jc w:val="both"/>
      </w:pPr>
    </w:p>
    <w:p w:rsidR="002D35A2" w:rsidRDefault="00FB6365" w:rsidP="009B55E4">
      <w:pPr>
        <w:numPr>
          <w:ilvl w:val="1"/>
          <w:numId w:val="216"/>
        </w:numPr>
        <w:ind w:right="1493" w:hanging="322"/>
        <w:jc w:val="both"/>
      </w:pPr>
      <w:r>
        <w:t xml:space="preserve">cancelling all or part of the notice published under paragraph e).  </w:t>
      </w:r>
    </w:p>
    <w:p w:rsidR="002D35A2" w:rsidRDefault="002D35A2" w:rsidP="00656198">
      <w:pPr>
        <w:spacing w:after="2" w:line="259" w:lineRule="auto"/>
        <w:ind w:left="0" w:right="0" w:firstLine="0"/>
        <w:jc w:val="both"/>
      </w:pPr>
    </w:p>
    <w:p w:rsidR="002D35A2" w:rsidRDefault="00FB6365" w:rsidP="009B55E4">
      <w:pPr>
        <w:numPr>
          <w:ilvl w:val="0"/>
          <w:numId w:val="217"/>
        </w:numPr>
        <w:ind w:right="1641"/>
        <w:jc w:val="both"/>
      </w:pPr>
      <w:r>
        <w:t xml:space="preserve">Paragraphs b) to f), read with the necessary changes, apply in respect of the  publication of any notice under paragraph h) i) or ii).  </w:t>
      </w:r>
    </w:p>
    <w:p w:rsidR="002D35A2" w:rsidRDefault="002D35A2" w:rsidP="00656198">
      <w:pPr>
        <w:spacing w:after="0" w:line="259" w:lineRule="auto"/>
        <w:ind w:left="0" w:right="0" w:firstLine="0"/>
        <w:jc w:val="both"/>
      </w:pPr>
    </w:p>
    <w:p w:rsidR="002D35A2" w:rsidRDefault="00FB6365" w:rsidP="009B55E4">
      <w:pPr>
        <w:numPr>
          <w:ilvl w:val="0"/>
          <w:numId w:val="217"/>
        </w:numPr>
        <w:ind w:right="1641"/>
        <w:jc w:val="both"/>
      </w:pPr>
      <w:r>
        <w:t xml:space="preserve">In addition to publishing any information in the Official Gazette of </w:t>
      </w:r>
      <w:r w:rsidR="00B4260D">
        <w:t>the Republic</w:t>
      </w:r>
      <w:r>
        <w:t xml:space="preserve"> of Liberia, as contemplated in this section, the Minister shall, </w:t>
      </w:r>
      <w:r w:rsidR="00B4260D">
        <w:t>where appropriate</w:t>
      </w:r>
      <w:r>
        <w:t xml:space="preserve">, publish the information through other available means, with </w:t>
      </w:r>
      <w:r w:rsidR="00B4260D">
        <w:t>a view</w:t>
      </w:r>
      <w:r>
        <w:t xml:space="preserve"> to ensuring that the intended recipients of the information receive </w:t>
      </w:r>
      <w:r w:rsidR="00B654BA">
        <w:t>the information</w:t>
      </w:r>
      <w:r>
        <w:t xml:space="preserve">.  </w:t>
      </w:r>
    </w:p>
    <w:p w:rsidR="002D35A2" w:rsidRPr="00CC4CA6" w:rsidRDefault="002D35A2" w:rsidP="00CC4CA6">
      <w:pPr>
        <w:rPr>
          <w:b/>
        </w:rPr>
      </w:pPr>
    </w:p>
    <w:p w:rsidR="002D35A2" w:rsidRPr="00CC4CA6" w:rsidRDefault="00FB6365" w:rsidP="00CC4CA6">
      <w:pPr>
        <w:rPr>
          <w:b/>
        </w:rPr>
      </w:pPr>
      <w:r w:rsidRPr="00CC4CA6">
        <w:rPr>
          <w:b/>
        </w:rPr>
        <w:t xml:space="preserve">§ 39.6 Exemptions from an extended collective agreement  </w:t>
      </w:r>
    </w:p>
    <w:p w:rsidR="002D35A2" w:rsidRDefault="002D35A2" w:rsidP="00656198">
      <w:pPr>
        <w:spacing w:after="0" w:line="259" w:lineRule="auto"/>
        <w:ind w:left="0" w:right="0" w:firstLine="0"/>
        <w:jc w:val="both"/>
      </w:pPr>
    </w:p>
    <w:p w:rsidR="002D35A2" w:rsidRDefault="00FB6365" w:rsidP="009B55E4">
      <w:pPr>
        <w:numPr>
          <w:ilvl w:val="0"/>
          <w:numId w:val="218"/>
        </w:numPr>
        <w:ind w:right="1493"/>
        <w:jc w:val="both"/>
      </w:pPr>
      <w:r>
        <w:t xml:space="preserve">Any person bound by the extension of a collective agreement under </w:t>
      </w:r>
      <w:r w:rsidR="00B654BA">
        <w:t>this Chapter</w:t>
      </w:r>
      <w:r>
        <w:t xml:space="preserve"> may apply in the prescribed form to the Minister for an </w:t>
      </w:r>
      <w:r w:rsidR="00B654BA">
        <w:t>exemption from</w:t>
      </w:r>
      <w:r>
        <w:t xml:space="preserve"> the extension of the agreement.  </w:t>
      </w:r>
    </w:p>
    <w:p w:rsidR="002D35A2" w:rsidRDefault="002D35A2" w:rsidP="00656198">
      <w:pPr>
        <w:spacing w:after="0" w:line="259" w:lineRule="auto"/>
        <w:ind w:left="0" w:right="0" w:firstLine="0"/>
        <w:jc w:val="both"/>
      </w:pPr>
    </w:p>
    <w:p w:rsidR="002D35A2" w:rsidRDefault="00FB6365" w:rsidP="009B55E4">
      <w:pPr>
        <w:numPr>
          <w:ilvl w:val="0"/>
          <w:numId w:val="218"/>
        </w:numPr>
        <w:ind w:right="1493"/>
        <w:jc w:val="both"/>
      </w:pPr>
      <w:r>
        <w:t xml:space="preserve">If the Minister is satisfied that special circumstances exist justifying the  exemption applied for, the Minister may:  </w:t>
      </w:r>
    </w:p>
    <w:p w:rsidR="002D35A2" w:rsidRDefault="002D35A2" w:rsidP="00656198">
      <w:pPr>
        <w:spacing w:after="2" w:line="259" w:lineRule="auto"/>
        <w:ind w:left="0" w:right="0" w:firstLine="0"/>
        <w:jc w:val="both"/>
      </w:pPr>
    </w:p>
    <w:p w:rsidR="002D35A2" w:rsidRDefault="00FB6365" w:rsidP="009B55E4">
      <w:pPr>
        <w:numPr>
          <w:ilvl w:val="1"/>
          <w:numId w:val="218"/>
        </w:numPr>
        <w:ind w:right="1493" w:hanging="259"/>
        <w:jc w:val="both"/>
      </w:pPr>
      <w:r>
        <w:t xml:space="preserve">exempt the person who has applied under this section by notice in writing;  and  </w:t>
      </w:r>
    </w:p>
    <w:p w:rsidR="002D35A2" w:rsidRDefault="002D35A2" w:rsidP="00656198">
      <w:pPr>
        <w:spacing w:after="0" w:line="259" w:lineRule="auto"/>
        <w:ind w:left="720" w:right="0" w:firstLine="0"/>
        <w:jc w:val="both"/>
      </w:pPr>
    </w:p>
    <w:p w:rsidR="002D35A2" w:rsidRDefault="00FB6365" w:rsidP="009B55E4">
      <w:pPr>
        <w:numPr>
          <w:ilvl w:val="1"/>
          <w:numId w:val="218"/>
        </w:numPr>
        <w:ind w:right="1493" w:hanging="259"/>
        <w:jc w:val="both"/>
      </w:pPr>
      <w:r>
        <w:t xml:space="preserve">may subject the exemption to any condition.  </w:t>
      </w:r>
    </w:p>
    <w:p w:rsidR="002D35A2" w:rsidRDefault="002D35A2" w:rsidP="00656198">
      <w:pPr>
        <w:spacing w:after="2" w:line="259" w:lineRule="auto"/>
        <w:ind w:left="0" w:right="0" w:firstLine="0"/>
        <w:jc w:val="both"/>
      </w:pPr>
    </w:p>
    <w:p w:rsidR="002D35A2" w:rsidRDefault="00FB6365" w:rsidP="009B55E4">
      <w:pPr>
        <w:numPr>
          <w:ilvl w:val="0"/>
          <w:numId w:val="218"/>
        </w:numPr>
        <w:ind w:right="1493"/>
        <w:jc w:val="both"/>
      </w:pPr>
      <w:r>
        <w:t xml:space="preserve">The Minister shall serve a copy of any exemption granted under this section </w:t>
      </w:r>
      <w:r w:rsidR="00257465">
        <w:t>on the</w:t>
      </w:r>
      <w:r>
        <w:t xml:space="preserve"> parties to the collective agreement.  </w:t>
      </w:r>
    </w:p>
    <w:p w:rsidR="002D35A2" w:rsidRDefault="002D35A2" w:rsidP="00656198">
      <w:pPr>
        <w:spacing w:after="0" w:line="259" w:lineRule="auto"/>
        <w:ind w:left="0" w:right="0" w:firstLine="0"/>
        <w:jc w:val="both"/>
      </w:pPr>
    </w:p>
    <w:p w:rsidR="002D35A2" w:rsidRDefault="002D35A2" w:rsidP="00656198">
      <w:pPr>
        <w:spacing w:after="2" w:line="259" w:lineRule="auto"/>
        <w:ind w:left="0" w:right="0" w:firstLine="0"/>
        <w:jc w:val="both"/>
      </w:pPr>
    </w:p>
    <w:p w:rsidR="002D35A2" w:rsidRPr="00C25F0C" w:rsidRDefault="00C25F0C" w:rsidP="00C25F0C">
      <w:pPr>
        <w:pStyle w:val="Heading2"/>
      </w:pPr>
      <w:bookmarkStart w:id="48" w:name="_Toc423959377"/>
      <w:r w:rsidRPr="00C25F0C">
        <w:t>Chapter 40 – Conciliation of Disputes</w:t>
      </w:r>
      <w:bookmarkEnd w:id="48"/>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40.1 Definitions  </w:t>
      </w:r>
    </w:p>
    <w:p w:rsidR="002D35A2" w:rsidRDefault="00FB6365" w:rsidP="00656198">
      <w:pPr>
        <w:ind w:left="-5" w:right="1493"/>
        <w:jc w:val="both"/>
      </w:pPr>
      <w:r>
        <w:t xml:space="preserve">§ 40.2 Appointment of conciliators  </w:t>
      </w:r>
    </w:p>
    <w:p w:rsidR="002D35A2" w:rsidRDefault="00FB6365" w:rsidP="00656198">
      <w:pPr>
        <w:ind w:left="-5" w:right="1493"/>
        <w:jc w:val="both"/>
      </w:pPr>
      <w:r>
        <w:t xml:space="preserve">§ 40.3 Referral of dispute to conciliation  </w:t>
      </w:r>
    </w:p>
    <w:p w:rsidR="002D35A2" w:rsidRDefault="00FB6365" w:rsidP="00656198">
      <w:pPr>
        <w:ind w:left="-5" w:right="1493"/>
        <w:jc w:val="both"/>
      </w:pPr>
      <w:r>
        <w:t xml:space="preserve">§ 40.4 Conduct of conciliation  </w:t>
      </w:r>
    </w:p>
    <w:p w:rsidR="002D35A2" w:rsidRDefault="00FB6365" w:rsidP="00656198">
      <w:pPr>
        <w:ind w:left="-5" w:right="1493"/>
        <w:jc w:val="both"/>
      </w:pPr>
      <w:r>
        <w:t xml:space="preserve">§ 40.5 Outcome of conciliation  </w:t>
      </w:r>
    </w:p>
    <w:p w:rsidR="002D35A2" w:rsidRDefault="00FB6365" w:rsidP="00656198">
      <w:pPr>
        <w:ind w:left="-5" w:right="1493"/>
        <w:jc w:val="both"/>
      </w:pPr>
      <w:r>
        <w:t xml:space="preserve">§ 40.6 Consequences of failing to attend conciliation meetings  </w:t>
      </w:r>
    </w:p>
    <w:p w:rsidR="002D35A2" w:rsidRDefault="002D35A2" w:rsidP="00656198">
      <w:pPr>
        <w:spacing w:after="0" w:line="259" w:lineRule="auto"/>
        <w:ind w:left="0" w:right="0" w:firstLine="0"/>
        <w:jc w:val="both"/>
      </w:pPr>
    </w:p>
    <w:p w:rsidR="002D35A2" w:rsidRPr="00A753CA" w:rsidRDefault="00FB6365" w:rsidP="00A753CA">
      <w:pPr>
        <w:rPr>
          <w:b/>
        </w:rPr>
      </w:pPr>
      <w:r w:rsidRPr="00A753CA">
        <w:rPr>
          <w:b/>
        </w:rPr>
        <w:t xml:space="preserve">§ 40.1 Definitions  </w:t>
      </w:r>
    </w:p>
    <w:p w:rsidR="002D35A2" w:rsidRDefault="002D35A2" w:rsidP="00656198">
      <w:pPr>
        <w:spacing w:after="0" w:line="259" w:lineRule="auto"/>
        <w:ind w:left="0" w:right="0" w:firstLine="0"/>
        <w:jc w:val="both"/>
      </w:pPr>
    </w:p>
    <w:p w:rsidR="002D35A2" w:rsidRDefault="00FB6365" w:rsidP="00656198">
      <w:pPr>
        <w:ind w:left="-5" w:right="1493"/>
        <w:jc w:val="both"/>
      </w:pPr>
      <w:r>
        <w:lastRenderedPageBreak/>
        <w:t xml:space="preserve">For the purposes of this Chapter, dispute means any of the following:  </w:t>
      </w:r>
    </w:p>
    <w:p w:rsidR="002D35A2" w:rsidRDefault="002D35A2" w:rsidP="00656198">
      <w:pPr>
        <w:spacing w:after="0" w:line="259" w:lineRule="auto"/>
        <w:ind w:left="0" w:right="0" w:firstLine="0"/>
        <w:jc w:val="both"/>
      </w:pPr>
    </w:p>
    <w:p w:rsidR="002D35A2" w:rsidRDefault="00FB6365" w:rsidP="009B55E4">
      <w:pPr>
        <w:numPr>
          <w:ilvl w:val="0"/>
          <w:numId w:val="219"/>
        </w:numPr>
        <w:ind w:right="1493" w:hanging="264"/>
        <w:jc w:val="both"/>
      </w:pPr>
      <w:r>
        <w:t xml:space="preserve">A dispute of interest; and  </w:t>
      </w:r>
    </w:p>
    <w:p w:rsidR="002D35A2" w:rsidRDefault="002D35A2" w:rsidP="00656198">
      <w:pPr>
        <w:spacing w:after="0" w:line="259" w:lineRule="auto"/>
        <w:ind w:left="0" w:right="0" w:firstLine="0"/>
        <w:jc w:val="both"/>
      </w:pPr>
    </w:p>
    <w:p w:rsidR="002D35A2" w:rsidRDefault="00FB6365" w:rsidP="009B55E4">
      <w:pPr>
        <w:numPr>
          <w:ilvl w:val="0"/>
          <w:numId w:val="219"/>
        </w:numPr>
        <w:ind w:right="1493" w:hanging="264"/>
        <w:jc w:val="both"/>
      </w:pPr>
      <w:r>
        <w:t xml:space="preserve">A dispute referred for conciliation by the President under section § 42.1.  </w:t>
      </w:r>
    </w:p>
    <w:p w:rsidR="002D35A2" w:rsidRDefault="002D35A2" w:rsidP="00656198">
      <w:pPr>
        <w:spacing w:after="0" w:line="259" w:lineRule="auto"/>
        <w:ind w:left="0" w:right="0" w:firstLine="0"/>
        <w:jc w:val="both"/>
      </w:pPr>
    </w:p>
    <w:p w:rsidR="002D35A2" w:rsidRPr="00A753CA" w:rsidRDefault="00FB6365" w:rsidP="00A753CA">
      <w:pPr>
        <w:rPr>
          <w:b/>
        </w:rPr>
      </w:pPr>
      <w:r w:rsidRPr="00A753CA">
        <w:rPr>
          <w:b/>
        </w:rPr>
        <w:t xml:space="preserve">§ 40.2 Appointment of conciliators  </w:t>
      </w:r>
    </w:p>
    <w:p w:rsidR="002D35A2" w:rsidRDefault="002D35A2" w:rsidP="00656198">
      <w:pPr>
        <w:spacing w:after="0" w:line="259" w:lineRule="auto"/>
        <w:ind w:left="0" w:right="0" w:firstLine="0"/>
        <w:jc w:val="both"/>
      </w:pPr>
    </w:p>
    <w:p w:rsidR="002D35A2" w:rsidRDefault="00FB6365" w:rsidP="009B55E4">
      <w:pPr>
        <w:numPr>
          <w:ilvl w:val="0"/>
          <w:numId w:val="220"/>
        </w:numPr>
        <w:spacing w:after="2" w:line="259" w:lineRule="auto"/>
        <w:ind w:right="1493" w:hanging="226"/>
        <w:jc w:val="both"/>
      </w:pPr>
      <w:r>
        <w:t xml:space="preserve">Subject to the laws governing the civil service, the Minister shall designate </w:t>
      </w:r>
      <w:r w:rsidR="00A57C3B">
        <w:t>as many</w:t>
      </w:r>
      <w:r>
        <w:t xml:space="preserve"> qualified officers employed by the Ministry as may be necessary </w:t>
      </w:r>
      <w:r w:rsidR="00A57C3B">
        <w:t>to conciliate</w:t>
      </w:r>
      <w:r>
        <w:t xml:space="preserve"> disputes under this Act.  </w:t>
      </w:r>
    </w:p>
    <w:p w:rsidR="002D35A2" w:rsidRDefault="002D35A2" w:rsidP="00656198">
      <w:pPr>
        <w:spacing w:after="0" w:line="259" w:lineRule="auto"/>
        <w:ind w:left="0" w:right="0" w:firstLine="0"/>
        <w:jc w:val="both"/>
      </w:pPr>
    </w:p>
    <w:p w:rsidR="002D35A2" w:rsidRDefault="00FB6365" w:rsidP="009B55E4">
      <w:pPr>
        <w:numPr>
          <w:ilvl w:val="0"/>
          <w:numId w:val="220"/>
        </w:numPr>
        <w:ind w:right="1493" w:hanging="226"/>
        <w:jc w:val="both"/>
      </w:pPr>
      <w:r>
        <w:t xml:space="preserve">Officers designated to conciliate disputes shall perform no duties </w:t>
      </w:r>
      <w:r w:rsidR="00A57C3B">
        <w:t>inconsistent with</w:t>
      </w:r>
      <w:r>
        <w:t xml:space="preserve"> their duties and responsibilities in this respect.  </w:t>
      </w:r>
    </w:p>
    <w:p w:rsidR="002D35A2" w:rsidRDefault="002D35A2" w:rsidP="00656198">
      <w:pPr>
        <w:spacing w:after="2" w:line="259" w:lineRule="auto"/>
        <w:ind w:left="0" w:right="0" w:firstLine="0"/>
        <w:jc w:val="both"/>
      </w:pPr>
    </w:p>
    <w:p w:rsidR="002D35A2" w:rsidRDefault="00FB6365" w:rsidP="009B55E4">
      <w:pPr>
        <w:numPr>
          <w:ilvl w:val="0"/>
          <w:numId w:val="220"/>
        </w:numPr>
        <w:spacing w:after="2" w:line="259" w:lineRule="auto"/>
        <w:ind w:right="1493" w:hanging="226"/>
        <w:jc w:val="both"/>
      </w:pPr>
      <w:r>
        <w:t xml:space="preserve">The Minister may, subject to such terms and conditions as the Minister may  determine, also appoint, on a part-time basis, conciliators who are not officers  employed by the Ministry.  </w:t>
      </w:r>
    </w:p>
    <w:p w:rsidR="002D35A2" w:rsidRDefault="002D35A2" w:rsidP="00656198">
      <w:pPr>
        <w:spacing w:after="2" w:line="259" w:lineRule="auto"/>
        <w:ind w:left="0" w:right="0" w:firstLine="0"/>
        <w:jc w:val="both"/>
      </w:pPr>
    </w:p>
    <w:p w:rsidR="002D35A2" w:rsidRDefault="00FB6365" w:rsidP="009B55E4">
      <w:pPr>
        <w:numPr>
          <w:ilvl w:val="0"/>
          <w:numId w:val="220"/>
        </w:numPr>
        <w:spacing w:after="2" w:line="259" w:lineRule="auto"/>
        <w:ind w:right="1493" w:hanging="226"/>
        <w:jc w:val="both"/>
      </w:pPr>
      <w:r>
        <w:t xml:space="preserve">The Minister may, from individuals appointed under this section, designate </w:t>
      </w:r>
      <w:r w:rsidR="00A57C3B">
        <w:t>a conciliator</w:t>
      </w:r>
      <w:r>
        <w:t xml:space="preserve"> to try to resolve by conciliation, any dispute referred to </w:t>
      </w:r>
      <w:r w:rsidR="00A57C3B">
        <w:t>the Minister</w:t>
      </w:r>
      <w:r>
        <w:t xml:space="preserve"> under this Part.  </w:t>
      </w:r>
    </w:p>
    <w:p w:rsidR="002D35A2" w:rsidRDefault="002D35A2" w:rsidP="00656198">
      <w:pPr>
        <w:spacing w:after="2" w:line="259" w:lineRule="auto"/>
        <w:ind w:left="0" w:right="0" w:firstLine="0"/>
        <w:jc w:val="both"/>
      </w:pPr>
    </w:p>
    <w:p w:rsidR="002D35A2" w:rsidRDefault="00FB6365" w:rsidP="009B55E4">
      <w:pPr>
        <w:numPr>
          <w:ilvl w:val="0"/>
          <w:numId w:val="220"/>
        </w:numPr>
        <w:ind w:right="1493" w:hanging="226"/>
        <w:jc w:val="both"/>
      </w:pPr>
      <w:r>
        <w:t xml:space="preserve">A conciliator who is not an officer employed by the Ministry may be paid </w:t>
      </w:r>
      <w:r w:rsidR="00A57C3B">
        <w:t>fees and</w:t>
      </w:r>
      <w:r>
        <w:t xml:space="preserve"> allowances by the Ministry at a rate determined by the Minister.  </w:t>
      </w:r>
    </w:p>
    <w:p w:rsidR="002D35A2" w:rsidRDefault="002D35A2" w:rsidP="00656198">
      <w:pPr>
        <w:spacing w:after="0" w:line="259" w:lineRule="auto"/>
        <w:ind w:left="0" w:right="0" w:firstLine="0"/>
        <w:jc w:val="both"/>
      </w:pPr>
    </w:p>
    <w:p w:rsidR="002D35A2" w:rsidRDefault="00FB6365" w:rsidP="009B55E4">
      <w:pPr>
        <w:numPr>
          <w:ilvl w:val="0"/>
          <w:numId w:val="220"/>
        </w:numPr>
        <w:ind w:right="1493" w:hanging="226"/>
        <w:jc w:val="both"/>
      </w:pPr>
      <w:r>
        <w:t xml:space="preserve">The fees and allowances determined under paragraph e) may differ in respect  </w:t>
      </w:r>
    </w:p>
    <w:p w:rsidR="002D35A2" w:rsidRDefault="00FB6365" w:rsidP="00656198">
      <w:pPr>
        <w:ind w:left="-5" w:right="1493"/>
        <w:jc w:val="both"/>
      </w:pPr>
      <w:r>
        <w:t xml:space="preserve">of different categories of conciliators as determined by the Minister.  </w:t>
      </w:r>
    </w:p>
    <w:p w:rsidR="002D35A2" w:rsidRDefault="002D35A2" w:rsidP="00656198">
      <w:pPr>
        <w:spacing w:after="0" w:line="259" w:lineRule="auto"/>
        <w:ind w:left="0" w:right="0" w:firstLine="0"/>
        <w:jc w:val="both"/>
      </w:pPr>
    </w:p>
    <w:p w:rsidR="002D35A2" w:rsidRDefault="00FB6365" w:rsidP="009B55E4">
      <w:pPr>
        <w:numPr>
          <w:ilvl w:val="0"/>
          <w:numId w:val="220"/>
        </w:numPr>
        <w:ind w:right="1493" w:hanging="226"/>
        <w:jc w:val="both"/>
      </w:pPr>
      <w:r>
        <w:t xml:space="preserve">The Minister may, for good cause shown, withdraw the appointment of </w:t>
      </w:r>
      <w:r w:rsidR="00014272">
        <w:t>any conciliator</w:t>
      </w:r>
      <w:r>
        <w:t xml:space="preserve"> appointed under this Act.  </w:t>
      </w:r>
    </w:p>
    <w:p w:rsidR="002D35A2" w:rsidRDefault="002D35A2" w:rsidP="00656198">
      <w:pPr>
        <w:spacing w:after="2" w:line="259" w:lineRule="auto"/>
        <w:ind w:left="0" w:right="0" w:firstLine="0"/>
        <w:jc w:val="both"/>
      </w:pPr>
    </w:p>
    <w:p w:rsidR="002D35A2" w:rsidRPr="00A753CA" w:rsidRDefault="00FB6365" w:rsidP="00A753CA">
      <w:pPr>
        <w:rPr>
          <w:b/>
        </w:rPr>
      </w:pPr>
      <w:r w:rsidRPr="00A753CA">
        <w:rPr>
          <w:b/>
        </w:rPr>
        <w:t xml:space="preserve">§ 40.3 Referral of dispute to conciliation  </w:t>
      </w:r>
    </w:p>
    <w:p w:rsidR="002D35A2" w:rsidRDefault="002D35A2" w:rsidP="00656198">
      <w:pPr>
        <w:spacing w:after="2" w:line="259" w:lineRule="auto"/>
        <w:ind w:left="0" w:right="0" w:firstLine="0"/>
        <w:jc w:val="both"/>
      </w:pPr>
    </w:p>
    <w:p w:rsidR="002D35A2" w:rsidRDefault="00FB6365" w:rsidP="009B55E4">
      <w:pPr>
        <w:numPr>
          <w:ilvl w:val="0"/>
          <w:numId w:val="221"/>
        </w:numPr>
        <w:ind w:right="1493"/>
        <w:jc w:val="both"/>
      </w:pPr>
      <w:r>
        <w:t xml:space="preserve">Any party to a dispute may refer the dispute in the prescribed form to </w:t>
      </w:r>
      <w:r w:rsidR="00014272">
        <w:t>the Minister</w:t>
      </w:r>
      <w:r>
        <w:t xml:space="preserve">.  </w:t>
      </w:r>
    </w:p>
    <w:p w:rsidR="002D35A2" w:rsidRDefault="002D35A2" w:rsidP="00656198">
      <w:pPr>
        <w:spacing w:after="0" w:line="259" w:lineRule="auto"/>
        <w:ind w:left="0" w:right="0" w:firstLine="0"/>
        <w:jc w:val="both"/>
      </w:pPr>
    </w:p>
    <w:p w:rsidR="002D35A2" w:rsidRDefault="00FB6365" w:rsidP="009B55E4">
      <w:pPr>
        <w:numPr>
          <w:ilvl w:val="0"/>
          <w:numId w:val="221"/>
        </w:numPr>
        <w:ind w:right="1493"/>
        <w:jc w:val="both"/>
      </w:pPr>
      <w:r>
        <w:t xml:space="preserve">The party who refers the dispute shall satisfy the Minister that a copy of </w:t>
      </w:r>
      <w:r w:rsidR="00D509C9">
        <w:t>the referral</w:t>
      </w:r>
      <w:r>
        <w:t xml:space="preserve"> has been served on all other parties to the dispute.  </w:t>
      </w:r>
    </w:p>
    <w:p w:rsidR="002D35A2" w:rsidRDefault="002D35A2" w:rsidP="00656198">
      <w:pPr>
        <w:spacing w:after="2" w:line="259" w:lineRule="auto"/>
        <w:ind w:left="0" w:right="0" w:firstLine="0"/>
        <w:jc w:val="both"/>
      </w:pPr>
    </w:p>
    <w:p w:rsidR="002D35A2" w:rsidRDefault="00FB6365" w:rsidP="009B55E4">
      <w:pPr>
        <w:numPr>
          <w:ilvl w:val="0"/>
          <w:numId w:val="221"/>
        </w:numPr>
        <w:ind w:right="1493"/>
        <w:jc w:val="both"/>
      </w:pPr>
      <w:r>
        <w:t xml:space="preserve">The Minister, if satisfied that the parties have taken all reasonable steps to  resolve or settle the dispute, shall  </w:t>
      </w:r>
    </w:p>
    <w:p w:rsidR="002D35A2" w:rsidRDefault="002D35A2" w:rsidP="00656198">
      <w:pPr>
        <w:spacing w:after="0" w:line="259" w:lineRule="auto"/>
        <w:ind w:left="0" w:right="0" w:firstLine="0"/>
        <w:jc w:val="both"/>
      </w:pPr>
    </w:p>
    <w:p w:rsidR="002D35A2" w:rsidRDefault="00FB6365" w:rsidP="009B55E4">
      <w:pPr>
        <w:numPr>
          <w:ilvl w:val="1"/>
          <w:numId w:val="221"/>
        </w:numPr>
        <w:ind w:right="1493" w:hanging="326"/>
        <w:jc w:val="both"/>
      </w:pPr>
      <w:r>
        <w:lastRenderedPageBreak/>
        <w:t xml:space="preserve">refer the dispute to a conciliator to attempt to resolve the dispute through  conciliation;  </w:t>
      </w:r>
    </w:p>
    <w:p w:rsidR="002D35A2" w:rsidRDefault="002D35A2" w:rsidP="00656198">
      <w:pPr>
        <w:spacing w:after="2" w:line="259" w:lineRule="auto"/>
        <w:ind w:left="720" w:right="0" w:firstLine="0"/>
        <w:jc w:val="both"/>
      </w:pPr>
    </w:p>
    <w:p w:rsidR="002D35A2" w:rsidRDefault="00FB6365" w:rsidP="009B55E4">
      <w:pPr>
        <w:numPr>
          <w:ilvl w:val="1"/>
          <w:numId w:val="221"/>
        </w:numPr>
        <w:ind w:right="1493" w:hanging="326"/>
        <w:jc w:val="both"/>
      </w:pPr>
      <w:r>
        <w:t xml:space="preserve">determine the place, date and time of the first conciliation meeting; and  </w:t>
      </w:r>
    </w:p>
    <w:p w:rsidR="002D35A2" w:rsidRDefault="002D35A2" w:rsidP="00656198">
      <w:pPr>
        <w:spacing w:after="2" w:line="259" w:lineRule="auto"/>
        <w:ind w:left="720" w:right="0" w:firstLine="0"/>
        <w:jc w:val="both"/>
      </w:pPr>
    </w:p>
    <w:p w:rsidR="002D35A2" w:rsidRDefault="00FB6365" w:rsidP="009B55E4">
      <w:pPr>
        <w:numPr>
          <w:ilvl w:val="1"/>
          <w:numId w:val="221"/>
        </w:numPr>
        <w:ind w:right="1493" w:hanging="326"/>
        <w:jc w:val="both"/>
      </w:pPr>
      <w:r>
        <w:t xml:space="preserve">inform the parties to the dispute of the details contemplated in paragraphs i)  and ii).  </w:t>
      </w:r>
    </w:p>
    <w:p w:rsidR="002D35A2" w:rsidRDefault="002D35A2" w:rsidP="00656198">
      <w:pPr>
        <w:spacing w:after="0" w:line="259" w:lineRule="auto"/>
        <w:ind w:left="0" w:right="0" w:firstLine="0"/>
        <w:jc w:val="both"/>
      </w:pPr>
    </w:p>
    <w:p w:rsidR="002D35A2" w:rsidRDefault="00FB6365" w:rsidP="009B55E4">
      <w:pPr>
        <w:numPr>
          <w:ilvl w:val="0"/>
          <w:numId w:val="221"/>
        </w:numPr>
        <w:ind w:right="1493"/>
        <w:jc w:val="both"/>
      </w:pPr>
      <w:r>
        <w:t xml:space="preserve">After the appointment of a conciliator under paragraph c), any party to a  dispute may apply to the Minister for the removal of the conciliator first  appointed, and the appointment of a different conciliator, provided however  that an application under this paragraph may only be made:  </w:t>
      </w:r>
    </w:p>
    <w:p w:rsidR="002D35A2" w:rsidRDefault="002D35A2" w:rsidP="00656198">
      <w:pPr>
        <w:spacing w:after="2" w:line="259" w:lineRule="auto"/>
        <w:ind w:left="0" w:right="0" w:firstLine="0"/>
        <w:jc w:val="both"/>
      </w:pPr>
    </w:p>
    <w:p w:rsidR="002D35A2" w:rsidRDefault="00FB6365" w:rsidP="009B55E4">
      <w:pPr>
        <w:numPr>
          <w:ilvl w:val="1"/>
          <w:numId w:val="221"/>
        </w:numPr>
        <w:ind w:right="1493" w:hanging="326"/>
        <w:jc w:val="both"/>
      </w:pPr>
      <w:r>
        <w:t xml:space="preserve">on the ground of apprehended or actual bias on the part of the appointed  conciliator;  </w:t>
      </w:r>
    </w:p>
    <w:p w:rsidR="002D35A2" w:rsidRDefault="002D35A2" w:rsidP="00656198">
      <w:pPr>
        <w:spacing w:after="0" w:line="259" w:lineRule="auto"/>
        <w:ind w:left="0" w:right="0" w:firstLine="0"/>
        <w:jc w:val="both"/>
      </w:pPr>
    </w:p>
    <w:p w:rsidR="002D35A2" w:rsidRDefault="00FB6365" w:rsidP="009B55E4">
      <w:pPr>
        <w:numPr>
          <w:ilvl w:val="1"/>
          <w:numId w:val="221"/>
        </w:numPr>
        <w:spacing w:after="2" w:line="259" w:lineRule="auto"/>
        <w:ind w:right="1493" w:hanging="326"/>
        <w:jc w:val="both"/>
      </w:pPr>
      <w:r>
        <w:t xml:space="preserve">within five days of the date of the notice of the appointment of the  conciliator, or before the date of the first conciliation meeting, whichever  is the sooner; and  </w:t>
      </w:r>
    </w:p>
    <w:p w:rsidR="002D35A2" w:rsidRDefault="002D35A2" w:rsidP="00656198">
      <w:pPr>
        <w:spacing w:after="0" w:line="259" w:lineRule="auto"/>
        <w:ind w:left="0" w:right="0" w:firstLine="0"/>
        <w:jc w:val="both"/>
      </w:pPr>
    </w:p>
    <w:p w:rsidR="002D35A2" w:rsidRDefault="00FB6365" w:rsidP="009B55E4">
      <w:pPr>
        <w:numPr>
          <w:ilvl w:val="1"/>
          <w:numId w:val="221"/>
        </w:numPr>
        <w:ind w:right="1493" w:hanging="326"/>
        <w:jc w:val="both"/>
      </w:pPr>
      <w:r>
        <w:t xml:space="preserve">once by any party in respect of any dispute.  </w:t>
      </w:r>
    </w:p>
    <w:p w:rsidR="002D35A2" w:rsidRDefault="002D35A2" w:rsidP="00656198">
      <w:pPr>
        <w:spacing w:after="0" w:line="259" w:lineRule="auto"/>
        <w:ind w:left="0" w:right="0" w:firstLine="0"/>
        <w:jc w:val="both"/>
      </w:pPr>
    </w:p>
    <w:p w:rsidR="002D35A2" w:rsidRDefault="00FB6365" w:rsidP="009B55E4">
      <w:pPr>
        <w:numPr>
          <w:ilvl w:val="0"/>
          <w:numId w:val="221"/>
        </w:numPr>
        <w:ind w:right="1493"/>
        <w:jc w:val="both"/>
      </w:pPr>
      <w:r>
        <w:t xml:space="preserve">The Minister shall determine an application under paragraph d) within </w:t>
      </w:r>
      <w:r w:rsidR="008D354A">
        <w:t>three days</w:t>
      </w:r>
      <w:r>
        <w:t xml:space="preserve"> of the application being lodged.  </w:t>
      </w:r>
    </w:p>
    <w:p w:rsidR="002D35A2" w:rsidRDefault="002D35A2" w:rsidP="00656198">
      <w:pPr>
        <w:spacing w:after="2" w:line="259" w:lineRule="auto"/>
        <w:ind w:left="0" w:right="0" w:firstLine="0"/>
        <w:jc w:val="both"/>
      </w:pPr>
    </w:p>
    <w:p w:rsidR="002D35A2" w:rsidRPr="00A753CA" w:rsidRDefault="00FB6365" w:rsidP="00A753CA">
      <w:pPr>
        <w:rPr>
          <w:b/>
        </w:rPr>
      </w:pPr>
      <w:r w:rsidRPr="00A753CA">
        <w:rPr>
          <w:b/>
        </w:rPr>
        <w:t xml:space="preserve">§ 40.4 Conduct of conciliation  </w:t>
      </w:r>
    </w:p>
    <w:p w:rsidR="002D35A2" w:rsidRDefault="00FB6365" w:rsidP="009B55E4">
      <w:pPr>
        <w:numPr>
          <w:ilvl w:val="0"/>
          <w:numId w:val="222"/>
        </w:numPr>
        <w:ind w:right="1493" w:hanging="264"/>
        <w:jc w:val="both"/>
      </w:pPr>
      <w:r>
        <w:t xml:space="preserve">Subject to the provisions of sections § 41.1 a) iii) and c), the conciliator shall  attempt to resolve the dispute through conciliation within  </w:t>
      </w:r>
    </w:p>
    <w:p w:rsidR="002D35A2" w:rsidRDefault="002D35A2" w:rsidP="00656198">
      <w:pPr>
        <w:spacing w:after="2" w:line="259" w:lineRule="auto"/>
        <w:ind w:left="0" w:right="0" w:firstLine="0"/>
        <w:jc w:val="both"/>
      </w:pPr>
    </w:p>
    <w:p w:rsidR="002D35A2" w:rsidRDefault="00FB6365" w:rsidP="009B55E4">
      <w:pPr>
        <w:numPr>
          <w:ilvl w:val="1"/>
          <w:numId w:val="222"/>
        </w:numPr>
        <w:ind w:right="1493" w:hanging="259"/>
        <w:jc w:val="both"/>
      </w:pPr>
      <w:r>
        <w:t xml:space="preserve">30 days of:  </w:t>
      </w:r>
    </w:p>
    <w:p w:rsidR="002D35A2" w:rsidRDefault="002D35A2" w:rsidP="00656198">
      <w:pPr>
        <w:spacing w:after="2" w:line="259" w:lineRule="auto"/>
        <w:ind w:left="0" w:right="0" w:firstLine="0"/>
        <w:jc w:val="both"/>
      </w:pPr>
    </w:p>
    <w:p w:rsidR="002D35A2" w:rsidRDefault="00FB6365" w:rsidP="009B55E4">
      <w:pPr>
        <w:numPr>
          <w:ilvl w:val="2"/>
          <w:numId w:val="222"/>
        </w:numPr>
        <w:ind w:right="1493" w:hanging="346"/>
        <w:jc w:val="both"/>
      </w:pPr>
      <w:r>
        <w:t xml:space="preserve">the date the Minister received the referral of the dispute; or  </w:t>
      </w:r>
    </w:p>
    <w:p w:rsidR="002D35A2" w:rsidRDefault="00FB6365" w:rsidP="009B55E4">
      <w:pPr>
        <w:numPr>
          <w:ilvl w:val="2"/>
          <w:numId w:val="222"/>
        </w:numPr>
        <w:ind w:right="1493" w:hanging="346"/>
        <w:jc w:val="both"/>
      </w:pPr>
      <w:r>
        <w:t xml:space="preserve">the date the Minister received an application under section § 40.3 d), if  that application was made by the party that referred the dispute to the  </w:t>
      </w:r>
    </w:p>
    <w:p w:rsidR="002D35A2" w:rsidRDefault="00FB6365" w:rsidP="00656198">
      <w:pPr>
        <w:ind w:left="720" w:right="2208" w:firstLine="720"/>
        <w:jc w:val="both"/>
      </w:pPr>
      <w:r>
        <w:t xml:space="preserve">Minister; </w:t>
      </w:r>
      <w:r w:rsidR="00F72216">
        <w:t>or ii</w:t>
      </w:r>
      <w:r>
        <w:t xml:space="preserve">) any longer period agreed in writing by the parties to the dispute.  </w:t>
      </w:r>
    </w:p>
    <w:p w:rsidR="002D35A2" w:rsidRDefault="002D35A2" w:rsidP="00656198">
      <w:pPr>
        <w:spacing w:after="2" w:line="259" w:lineRule="auto"/>
        <w:ind w:left="0" w:right="0" w:firstLine="0"/>
        <w:jc w:val="both"/>
      </w:pPr>
    </w:p>
    <w:p w:rsidR="002D35A2" w:rsidRDefault="00FB6365" w:rsidP="009B55E4">
      <w:pPr>
        <w:numPr>
          <w:ilvl w:val="0"/>
          <w:numId w:val="222"/>
        </w:numPr>
        <w:ind w:right="1493" w:hanging="264"/>
        <w:jc w:val="both"/>
      </w:pPr>
      <w:r>
        <w:t xml:space="preserve">Subject to the rules promulgated by regulation under this Act, the conciliator:  </w:t>
      </w:r>
    </w:p>
    <w:p w:rsidR="002D35A2" w:rsidRDefault="002D35A2" w:rsidP="00656198">
      <w:pPr>
        <w:spacing w:after="2" w:line="259" w:lineRule="auto"/>
        <w:ind w:left="720" w:right="0" w:firstLine="0"/>
        <w:jc w:val="both"/>
      </w:pPr>
    </w:p>
    <w:p w:rsidR="002D35A2" w:rsidRDefault="00FB6365" w:rsidP="009B55E4">
      <w:pPr>
        <w:numPr>
          <w:ilvl w:val="1"/>
          <w:numId w:val="222"/>
        </w:numPr>
        <w:spacing w:after="2" w:line="259" w:lineRule="auto"/>
        <w:ind w:right="1493" w:hanging="259"/>
        <w:jc w:val="both"/>
      </w:pPr>
      <w:r>
        <w:t xml:space="preserve">shall determine how the conciliation is to be conducted; and  ii) may require that further meetings be held within the period contemplated  in paragraph a) above.  </w:t>
      </w:r>
    </w:p>
    <w:p w:rsidR="002D35A2" w:rsidRDefault="002D35A2" w:rsidP="00656198">
      <w:pPr>
        <w:spacing w:after="2" w:line="259" w:lineRule="auto"/>
        <w:ind w:left="0" w:right="0" w:firstLine="0"/>
        <w:jc w:val="both"/>
      </w:pPr>
    </w:p>
    <w:p w:rsidR="002D35A2" w:rsidRDefault="00FB6365" w:rsidP="009B55E4">
      <w:pPr>
        <w:numPr>
          <w:ilvl w:val="0"/>
          <w:numId w:val="222"/>
        </w:numPr>
        <w:ind w:right="1493" w:hanging="264"/>
        <w:jc w:val="both"/>
      </w:pPr>
      <w:r>
        <w:lastRenderedPageBreak/>
        <w:t xml:space="preserve">In any conciliation proceedings, a party to a dispute may appear in person or  be represented  </w:t>
      </w:r>
    </w:p>
    <w:p w:rsidR="002D35A2" w:rsidRDefault="002D35A2" w:rsidP="00656198">
      <w:pPr>
        <w:spacing w:after="0" w:line="259" w:lineRule="auto"/>
        <w:ind w:left="0" w:right="0" w:firstLine="0"/>
        <w:jc w:val="both"/>
      </w:pPr>
    </w:p>
    <w:p w:rsidR="002D35A2" w:rsidRDefault="00FB6365" w:rsidP="009B55E4">
      <w:pPr>
        <w:numPr>
          <w:ilvl w:val="1"/>
          <w:numId w:val="222"/>
        </w:numPr>
        <w:ind w:right="1493" w:hanging="259"/>
        <w:jc w:val="both"/>
      </w:pPr>
      <w:r>
        <w:t xml:space="preserve">only by a member, office bearer, or official of that party’s registered trade  union or registered employer’s </w:t>
      </w:r>
      <w:r w:rsidR="003778A9">
        <w:t>organization</w:t>
      </w:r>
      <w:r>
        <w:t xml:space="preserve">;  </w:t>
      </w:r>
    </w:p>
    <w:p w:rsidR="002D35A2" w:rsidRDefault="002D35A2" w:rsidP="00656198">
      <w:pPr>
        <w:spacing w:after="2" w:line="259" w:lineRule="auto"/>
        <w:ind w:left="0" w:right="0" w:firstLine="0"/>
        <w:jc w:val="both"/>
      </w:pPr>
    </w:p>
    <w:p w:rsidR="002D35A2" w:rsidRDefault="00FB6365" w:rsidP="009B55E4">
      <w:pPr>
        <w:numPr>
          <w:ilvl w:val="1"/>
          <w:numId w:val="222"/>
        </w:numPr>
        <w:ind w:right="1493" w:hanging="259"/>
        <w:jc w:val="both"/>
      </w:pPr>
      <w:r>
        <w:t xml:space="preserve">if the party is an employee, a co-employee; or  </w:t>
      </w:r>
    </w:p>
    <w:p w:rsidR="002D35A2" w:rsidRDefault="002D35A2" w:rsidP="00656198">
      <w:pPr>
        <w:spacing w:after="2" w:line="259" w:lineRule="auto"/>
        <w:ind w:left="0" w:right="0" w:firstLine="0"/>
        <w:jc w:val="both"/>
      </w:pPr>
    </w:p>
    <w:p w:rsidR="002D35A2" w:rsidRDefault="00FB6365" w:rsidP="009B55E4">
      <w:pPr>
        <w:numPr>
          <w:ilvl w:val="1"/>
          <w:numId w:val="222"/>
        </w:numPr>
        <w:ind w:right="1493" w:hanging="259"/>
        <w:jc w:val="both"/>
      </w:pPr>
      <w:r>
        <w:t xml:space="preserve">if the party is a body established under the Associations Law or its  equivalent under foreign law, a director, member or employee of the body,  but counsel may not appear on behalf of a party except in the  circumstances referred to in paragraph d) below.  </w:t>
      </w:r>
    </w:p>
    <w:p w:rsidR="003778A9" w:rsidRDefault="003778A9" w:rsidP="003778A9">
      <w:pPr>
        <w:pStyle w:val="ListParagraph"/>
      </w:pPr>
    </w:p>
    <w:p w:rsidR="003778A9" w:rsidRDefault="003778A9" w:rsidP="00E63850">
      <w:pPr>
        <w:tabs>
          <w:tab w:val="left" w:pos="8820"/>
          <w:tab w:val="left" w:pos="9000"/>
        </w:tabs>
        <w:ind w:left="979" w:right="1493" w:firstLine="0"/>
        <w:jc w:val="both"/>
      </w:pPr>
    </w:p>
    <w:p w:rsidR="002D35A2" w:rsidRDefault="002D35A2" w:rsidP="00656198">
      <w:pPr>
        <w:spacing w:after="0" w:line="259" w:lineRule="auto"/>
        <w:ind w:left="0" w:right="0" w:firstLine="0"/>
        <w:jc w:val="both"/>
      </w:pPr>
    </w:p>
    <w:p w:rsidR="002D35A2" w:rsidRDefault="00FB6365" w:rsidP="009B55E4">
      <w:pPr>
        <w:numPr>
          <w:ilvl w:val="0"/>
          <w:numId w:val="222"/>
        </w:numPr>
        <w:ind w:right="1493" w:hanging="264"/>
        <w:jc w:val="both"/>
      </w:pPr>
      <w:r>
        <w:t xml:space="preserve">A conciliator may permit  </w:t>
      </w:r>
    </w:p>
    <w:p w:rsidR="002D35A2" w:rsidRDefault="002D35A2" w:rsidP="00656198">
      <w:pPr>
        <w:spacing w:after="0" w:line="259" w:lineRule="auto"/>
        <w:ind w:left="0" w:right="0" w:firstLine="0"/>
        <w:jc w:val="both"/>
      </w:pPr>
    </w:p>
    <w:p w:rsidR="002D35A2" w:rsidRDefault="00FB6365" w:rsidP="009B55E4">
      <w:pPr>
        <w:numPr>
          <w:ilvl w:val="1"/>
          <w:numId w:val="222"/>
        </w:numPr>
        <w:ind w:right="1493" w:hanging="259"/>
        <w:jc w:val="both"/>
      </w:pPr>
      <w:r>
        <w:t xml:space="preserve">counsel to represent a party to a dispute in conciliation proceedings if  </w:t>
      </w:r>
    </w:p>
    <w:p w:rsidR="002D35A2" w:rsidRDefault="002D35A2" w:rsidP="00656198">
      <w:pPr>
        <w:spacing w:after="0" w:line="259" w:lineRule="auto"/>
        <w:ind w:left="0" w:right="0" w:firstLine="0"/>
        <w:jc w:val="both"/>
      </w:pPr>
    </w:p>
    <w:p w:rsidR="002D35A2" w:rsidRDefault="00FB6365" w:rsidP="009B55E4">
      <w:pPr>
        <w:numPr>
          <w:ilvl w:val="2"/>
          <w:numId w:val="222"/>
        </w:numPr>
        <w:ind w:right="1493" w:hanging="346"/>
        <w:jc w:val="both"/>
      </w:pPr>
      <w:r>
        <w:t xml:space="preserve">the parties to the dispute agree; or  </w:t>
      </w:r>
    </w:p>
    <w:p w:rsidR="002D35A2" w:rsidRDefault="00FB6365" w:rsidP="009B55E4">
      <w:pPr>
        <w:numPr>
          <w:ilvl w:val="2"/>
          <w:numId w:val="222"/>
        </w:numPr>
        <w:ind w:right="1493" w:hanging="346"/>
        <w:jc w:val="both"/>
      </w:pPr>
      <w:r>
        <w:t xml:space="preserve">at the request of a party to a dispute, the conciliator is satisfied that  (a) the dispute is of such complexity that it is appropriate for a party to  be represented by counsel; and  </w:t>
      </w:r>
    </w:p>
    <w:p w:rsidR="002D35A2" w:rsidRDefault="00FB6365" w:rsidP="009B55E4">
      <w:pPr>
        <w:numPr>
          <w:ilvl w:val="3"/>
          <w:numId w:val="222"/>
        </w:numPr>
        <w:ind w:right="1493" w:hanging="346"/>
        <w:jc w:val="both"/>
      </w:pPr>
      <w:r>
        <w:t xml:space="preserve">the other party to the dispute will not be prejudiced; or  </w:t>
      </w:r>
    </w:p>
    <w:p w:rsidR="002D35A2" w:rsidRDefault="002D35A2" w:rsidP="00656198">
      <w:pPr>
        <w:spacing w:after="0" w:line="259" w:lineRule="auto"/>
        <w:ind w:left="2160" w:right="0" w:firstLine="0"/>
        <w:jc w:val="both"/>
      </w:pPr>
    </w:p>
    <w:p w:rsidR="002D35A2" w:rsidRDefault="00FB6365" w:rsidP="009B55E4">
      <w:pPr>
        <w:numPr>
          <w:ilvl w:val="1"/>
          <w:numId w:val="222"/>
        </w:numPr>
        <w:ind w:right="1493" w:hanging="259"/>
        <w:jc w:val="both"/>
      </w:pPr>
      <w:r>
        <w:t xml:space="preserve">any other individual to represent a party to a dispute in conciliation  proceedings if  </w:t>
      </w:r>
    </w:p>
    <w:p w:rsidR="002D35A2" w:rsidRDefault="00FB6365" w:rsidP="009B55E4">
      <w:pPr>
        <w:numPr>
          <w:ilvl w:val="2"/>
          <w:numId w:val="222"/>
        </w:numPr>
        <w:ind w:right="1493" w:hanging="346"/>
        <w:jc w:val="both"/>
      </w:pPr>
      <w:r>
        <w:t xml:space="preserve">the parties to the dispute agree; or  </w:t>
      </w:r>
    </w:p>
    <w:p w:rsidR="002D35A2" w:rsidRDefault="00FB6365" w:rsidP="009B55E4">
      <w:pPr>
        <w:numPr>
          <w:ilvl w:val="2"/>
          <w:numId w:val="222"/>
        </w:numPr>
        <w:ind w:right="1493" w:hanging="346"/>
        <w:jc w:val="both"/>
      </w:pPr>
      <w:r>
        <w:t xml:space="preserve">at the request of a party to a dispute, the conciliator is, subject to  paragraph § 40.5 a), satisfied that  </w:t>
      </w:r>
    </w:p>
    <w:p w:rsidR="002D35A2" w:rsidRDefault="00FB6365" w:rsidP="00A719A7">
      <w:pPr>
        <w:ind w:left="2170" w:right="1080"/>
        <w:jc w:val="both"/>
      </w:pPr>
      <w:r>
        <w:t xml:space="preserve">(a) representation by that individual will facilitate the </w:t>
      </w:r>
      <w:r w:rsidR="00A719A7">
        <w:t>effective resolution</w:t>
      </w:r>
      <w:r>
        <w:t xml:space="preserve"> of the dispute or the attainment of the objectives of this Act;  (b) the individual meets any prescribed requirements; and  </w:t>
      </w:r>
    </w:p>
    <w:p w:rsidR="002D35A2" w:rsidRDefault="002D35A2" w:rsidP="00656198">
      <w:pPr>
        <w:spacing w:after="2" w:line="259" w:lineRule="auto"/>
        <w:ind w:left="0" w:right="0" w:firstLine="0"/>
        <w:jc w:val="both"/>
      </w:pPr>
    </w:p>
    <w:p w:rsidR="002D35A2" w:rsidRDefault="00FB6365" w:rsidP="009B55E4">
      <w:pPr>
        <w:numPr>
          <w:ilvl w:val="3"/>
          <w:numId w:val="222"/>
        </w:numPr>
        <w:ind w:right="1493" w:hanging="346"/>
        <w:jc w:val="both"/>
      </w:pPr>
      <w:r>
        <w:t xml:space="preserve">the other party to the dispute will not be prejudiced.  </w:t>
      </w:r>
    </w:p>
    <w:p w:rsidR="002D35A2" w:rsidRDefault="00FB6365" w:rsidP="009B55E4">
      <w:pPr>
        <w:numPr>
          <w:ilvl w:val="1"/>
          <w:numId w:val="222"/>
        </w:numPr>
        <w:spacing w:after="2" w:line="259" w:lineRule="auto"/>
        <w:ind w:right="1493" w:hanging="259"/>
        <w:jc w:val="both"/>
      </w:pPr>
      <w:r>
        <w:t>In deciding whether to permit representation of a party under this section</w:t>
      </w:r>
      <w:r w:rsidR="00554894">
        <w:t>, the</w:t>
      </w:r>
      <w:r>
        <w:t xml:space="preserve"> conciliator shall take into account any applicable guidelines issued </w:t>
      </w:r>
      <w:r w:rsidR="00554894">
        <w:t>by the</w:t>
      </w:r>
      <w:r>
        <w:t xml:space="preserve"> Minister.  </w:t>
      </w:r>
    </w:p>
    <w:p w:rsidR="002D35A2" w:rsidRDefault="002D35A2" w:rsidP="00656198">
      <w:pPr>
        <w:spacing w:after="0" w:line="259" w:lineRule="auto"/>
        <w:ind w:left="0" w:right="0" w:firstLine="0"/>
        <w:jc w:val="both"/>
      </w:pPr>
    </w:p>
    <w:p w:rsidR="002D35A2" w:rsidRPr="00A753CA" w:rsidRDefault="00FB6365" w:rsidP="00A753CA">
      <w:pPr>
        <w:rPr>
          <w:b/>
        </w:rPr>
      </w:pPr>
      <w:r w:rsidRPr="00A753CA">
        <w:rPr>
          <w:b/>
        </w:rPr>
        <w:t xml:space="preserve">§ 40.5 Outcome of conciliation  </w:t>
      </w:r>
    </w:p>
    <w:p w:rsidR="002D35A2" w:rsidRDefault="002D35A2" w:rsidP="00656198">
      <w:pPr>
        <w:spacing w:after="0" w:line="259" w:lineRule="auto"/>
        <w:ind w:left="0" w:right="0" w:firstLine="0"/>
        <w:jc w:val="both"/>
      </w:pPr>
    </w:p>
    <w:p w:rsidR="002D35A2" w:rsidRDefault="00FB6365" w:rsidP="009B55E4">
      <w:pPr>
        <w:numPr>
          <w:ilvl w:val="0"/>
          <w:numId w:val="223"/>
        </w:numPr>
        <w:ind w:right="1709" w:hanging="245"/>
        <w:jc w:val="both"/>
      </w:pPr>
      <w:r>
        <w:t xml:space="preserve">Subject to section § 40.6, a conciliator shall issue a certificate that a dispute is  unresolved if:  </w:t>
      </w:r>
    </w:p>
    <w:p w:rsidR="002D35A2" w:rsidRDefault="002D35A2" w:rsidP="00656198">
      <w:pPr>
        <w:spacing w:after="2" w:line="259" w:lineRule="auto"/>
        <w:ind w:left="0" w:right="0" w:firstLine="0"/>
        <w:jc w:val="both"/>
      </w:pPr>
    </w:p>
    <w:p w:rsidR="002D35A2" w:rsidRDefault="00FB6365" w:rsidP="009B55E4">
      <w:pPr>
        <w:numPr>
          <w:ilvl w:val="1"/>
          <w:numId w:val="223"/>
        </w:numPr>
        <w:ind w:right="1493" w:hanging="269"/>
        <w:jc w:val="both"/>
      </w:pPr>
      <w:r>
        <w:t xml:space="preserve">the conciliator believes that there is no prospect of settlement at that stage  of the dispute; or  </w:t>
      </w:r>
    </w:p>
    <w:p w:rsidR="002D35A2" w:rsidRDefault="002D35A2" w:rsidP="00656198">
      <w:pPr>
        <w:spacing w:after="0" w:line="259" w:lineRule="auto"/>
        <w:ind w:left="0" w:right="0" w:firstLine="0"/>
        <w:jc w:val="both"/>
      </w:pPr>
    </w:p>
    <w:p w:rsidR="002D35A2" w:rsidRDefault="00FB6365" w:rsidP="009B55E4">
      <w:pPr>
        <w:numPr>
          <w:ilvl w:val="1"/>
          <w:numId w:val="223"/>
        </w:numPr>
        <w:ind w:right="1493" w:hanging="269"/>
        <w:jc w:val="both"/>
      </w:pPr>
      <w:r>
        <w:t xml:space="preserve">the period contemplated in paragraph § 40.4 a) has expired.  </w:t>
      </w:r>
    </w:p>
    <w:p w:rsidR="002D35A2" w:rsidRDefault="002D35A2" w:rsidP="00656198">
      <w:pPr>
        <w:spacing w:after="0" w:line="259" w:lineRule="auto"/>
        <w:ind w:left="0" w:right="0" w:firstLine="0"/>
        <w:jc w:val="both"/>
      </w:pPr>
    </w:p>
    <w:p w:rsidR="002D35A2" w:rsidRDefault="00FB6365" w:rsidP="009B55E4">
      <w:pPr>
        <w:numPr>
          <w:ilvl w:val="0"/>
          <w:numId w:val="223"/>
        </w:numPr>
        <w:ind w:right="1709" w:hanging="245"/>
        <w:jc w:val="both"/>
      </w:pPr>
      <w:r>
        <w:t xml:space="preserve">When issuing a certificate under paragraph p) the conciliator shall, if </w:t>
      </w:r>
      <w:r w:rsidR="00703D98">
        <w:t>the parties</w:t>
      </w:r>
      <w:r>
        <w:t xml:space="preserve"> have agreed, refer the unresolved dispute for arbitration under </w:t>
      </w:r>
      <w:r w:rsidR="00703D98">
        <w:t>Part Two</w:t>
      </w:r>
      <w:r>
        <w:t xml:space="preserve"> of this Chapter.  </w:t>
      </w:r>
    </w:p>
    <w:p w:rsidR="002D35A2" w:rsidRDefault="002D35A2" w:rsidP="00656198">
      <w:pPr>
        <w:spacing w:after="0" w:line="259" w:lineRule="auto"/>
        <w:ind w:left="0" w:right="0" w:firstLine="0"/>
        <w:jc w:val="both"/>
      </w:pPr>
    </w:p>
    <w:p w:rsidR="002D35A2" w:rsidRDefault="00FB6365" w:rsidP="009B55E4">
      <w:pPr>
        <w:numPr>
          <w:ilvl w:val="0"/>
          <w:numId w:val="223"/>
        </w:numPr>
        <w:ind w:right="1709" w:hanging="245"/>
        <w:jc w:val="both"/>
      </w:pPr>
      <w:r>
        <w:t xml:space="preserve">A conciliator referred to under section § 40.3 c):  </w:t>
      </w:r>
    </w:p>
    <w:p w:rsidR="002D35A2" w:rsidRDefault="002D35A2" w:rsidP="00656198">
      <w:pPr>
        <w:spacing w:after="0" w:line="259" w:lineRule="auto"/>
        <w:ind w:left="0" w:right="0" w:firstLine="0"/>
        <w:jc w:val="both"/>
      </w:pPr>
    </w:p>
    <w:p w:rsidR="002D35A2" w:rsidRDefault="00FB6365" w:rsidP="009B55E4">
      <w:pPr>
        <w:numPr>
          <w:ilvl w:val="1"/>
          <w:numId w:val="223"/>
        </w:numPr>
        <w:ind w:right="1493" w:hanging="269"/>
        <w:jc w:val="both"/>
      </w:pPr>
      <w:r>
        <w:t xml:space="preserve">remains seized of the dispute until it is settled; and  </w:t>
      </w:r>
    </w:p>
    <w:p w:rsidR="002D35A2" w:rsidRDefault="002D35A2" w:rsidP="00656198">
      <w:pPr>
        <w:spacing w:after="0" w:line="259" w:lineRule="auto"/>
        <w:ind w:left="720" w:right="0" w:firstLine="0"/>
        <w:jc w:val="both"/>
      </w:pPr>
    </w:p>
    <w:p w:rsidR="002D35A2" w:rsidRDefault="00FB6365" w:rsidP="009B55E4">
      <w:pPr>
        <w:numPr>
          <w:ilvl w:val="1"/>
          <w:numId w:val="223"/>
        </w:numPr>
        <w:ind w:right="1493" w:hanging="269"/>
        <w:jc w:val="both"/>
      </w:pPr>
      <w:r>
        <w:t xml:space="preserve">shall continue to </w:t>
      </w:r>
      <w:r w:rsidR="00781411">
        <w:t>endeavor</w:t>
      </w:r>
      <w:r>
        <w:t xml:space="preserve"> to settle the dispute through conciliation in  accordance with any guidelines and codes of good practice issued by the  Ministry.  </w:t>
      </w:r>
    </w:p>
    <w:p w:rsidR="002D35A2" w:rsidRDefault="002D35A2" w:rsidP="00656198">
      <w:pPr>
        <w:spacing w:after="0" w:line="259" w:lineRule="auto"/>
        <w:ind w:left="0" w:right="0" w:firstLine="0"/>
        <w:jc w:val="both"/>
      </w:pPr>
    </w:p>
    <w:p w:rsidR="002D35A2" w:rsidRDefault="00FB6365" w:rsidP="009B55E4">
      <w:pPr>
        <w:numPr>
          <w:ilvl w:val="0"/>
          <w:numId w:val="223"/>
        </w:numPr>
        <w:spacing w:after="2" w:line="259" w:lineRule="auto"/>
        <w:ind w:right="1709" w:hanging="245"/>
        <w:jc w:val="both"/>
      </w:pPr>
      <w:r>
        <w:t xml:space="preserve">A conciliator referred to under this Part may exercise any of the </w:t>
      </w:r>
      <w:r w:rsidR="00781411">
        <w:t>powers conferred</w:t>
      </w:r>
      <w:r>
        <w:t xml:space="preserve"> on the Ministry by Chapter Nine, whether or not the conciliator </w:t>
      </w:r>
      <w:r w:rsidR="00781411">
        <w:t>was appointed</w:t>
      </w:r>
      <w:r>
        <w:t xml:space="preserve"> from among the officers engaged by the Ministry.  </w:t>
      </w:r>
    </w:p>
    <w:p w:rsidR="002D35A2" w:rsidRDefault="002D35A2" w:rsidP="00656198">
      <w:pPr>
        <w:spacing w:after="0" w:line="259" w:lineRule="auto"/>
        <w:ind w:left="0" w:right="0" w:firstLine="0"/>
        <w:jc w:val="both"/>
      </w:pPr>
    </w:p>
    <w:p w:rsidR="002D35A2" w:rsidRPr="00A753CA" w:rsidRDefault="00FB6365" w:rsidP="00A753CA">
      <w:pPr>
        <w:rPr>
          <w:b/>
        </w:rPr>
      </w:pPr>
      <w:r w:rsidRPr="00A753CA">
        <w:rPr>
          <w:b/>
        </w:rPr>
        <w:t xml:space="preserve">§ 40.6 Consequences of failing to attend conciliation meetings  </w:t>
      </w:r>
    </w:p>
    <w:p w:rsidR="002D35A2" w:rsidRDefault="002D35A2" w:rsidP="00656198">
      <w:pPr>
        <w:spacing w:after="0" w:line="259" w:lineRule="auto"/>
        <w:ind w:left="0" w:right="0" w:firstLine="0"/>
        <w:jc w:val="both"/>
      </w:pPr>
    </w:p>
    <w:p w:rsidR="002D35A2" w:rsidRDefault="00FB6365" w:rsidP="009B55E4">
      <w:pPr>
        <w:numPr>
          <w:ilvl w:val="0"/>
          <w:numId w:val="224"/>
        </w:numPr>
        <w:ind w:right="1493"/>
        <w:jc w:val="both"/>
      </w:pPr>
      <w:r>
        <w:t xml:space="preserve">If a dispute is referred under section § 41.1 a) i), then paragraph c) of that  section applies to any failure to attend a conciliation meeting.  </w:t>
      </w:r>
    </w:p>
    <w:p w:rsidR="002D35A2" w:rsidRDefault="00FB6365" w:rsidP="009B55E4">
      <w:pPr>
        <w:numPr>
          <w:ilvl w:val="0"/>
          <w:numId w:val="224"/>
        </w:numPr>
        <w:spacing w:after="2" w:line="259" w:lineRule="auto"/>
        <w:ind w:right="1493"/>
        <w:jc w:val="both"/>
      </w:pPr>
      <w:r>
        <w:t xml:space="preserve">In respect of any other dispute referred under this Act, the conciliator of the  dispute may, after attempting to determine why a party did not attend a  conciliation meeting:  </w:t>
      </w:r>
    </w:p>
    <w:p w:rsidR="002D35A2" w:rsidRDefault="002D35A2" w:rsidP="00656198">
      <w:pPr>
        <w:spacing w:after="0" w:line="259" w:lineRule="auto"/>
        <w:ind w:left="0" w:right="0" w:firstLine="0"/>
        <w:jc w:val="both"/>
      </w:pPr>
    </w:p>
    <w:p w:rsidR="002D35A2" w:rsidRDefault="00FB6365" w:rsidP="009B55E4">
      <w:pPr>
        <w:numPr>
          <w:ilvl w:val="1"/>
          <w:numId w:val="224"/>
        </w:numPr>
        <w:ind w:right="1493" w:hanging="202"/>
        <w:jc w:val="both"/>
      </w:pPr>
      <w:r>
        <w:t xml:space="preserve">dismiss the matter if the party who referred the dispute fails to attend a  conciliation meeting; or  </w:t>
      </w:r>
    </w:p>
    <w:p w:rsidR="002D35A2" w:rsidRDefault="002D35A2" w:rsidP="00656198">
      <w:pPr>
        <w:spacing w:after="2" w:line="259" w:lineRule="auto"/>
        <w:ind w:left="720" w:right="0" w:firstLine="0"/>
        <w:jc w:val="both"/>
      </w:pPr>
    </w:p>
    <w:p w:rsidR="002D35A2" w:rsidRDefault="00FB6365" w:rsidP="009B55E4">
      <w:pPr>
        <w:numPr>
          <w:ilvl w:val="1"/>
          <w:numId w:val="224"/>
        </w:numPr>
        <w:ind w:right="1493" w:hanging="202"/>
        <w:jc w:val="both"/>
      </w:pPr>
      <w:r>
        <w:t xml:space="preserve">determine the matter if the other party to the dispute fails to attend </w:t>
      </w:r>
      <w:r w:rsidR="006B401B">
        <w:t>the conciliation</w:t>
      </w:r>
      <w:r>
        <w:t xml:space="preserve"> meeting.  </w:t>
      </w:r>
    </w:p>
    <w:p w:rsidR="002D35A2" w:rsidRDefault="002D35A2" w:rsidP="00656198">
      <w:pPr>
        <w:spacing w:after="0" w:line="259" w:lineRule="auto"/>
        <w:ind w:left="0" w:right="0" w:firstLine="0"/>
        <w:jc w:val="both"/>
      </w:pPr>
    </w:p>
    <w:p w:rsidR="002D35A2" w:rsidRDefault="00FB6365" w:rsidP="009B55E4">
      <w:pPr>
        <w:numPr>
          <w:ilvl w:val="0"/>
          <w:numId w:val="224"/>
        </w:numPr>
        <w:ind w:right="1493"/>
        <w:jc w:val="both"/>
      </w:pPr>
      <w:r>
        <w:t xml:space="preserve">The Minister may reverse a decision made by a conciliator under paragraph b)  above if:  </w:t>
      </w:r>
    </w:p>
    <w:p w:rsidR="002D35A2" w:rsidRDefault="002D35A2" w:rsidP="00656198">
      <w:pPr>
        <w:spacing w:after="2" w:line="259" w:lineRule="auto"/>
        <w:ind w:left="0" w:right="0" w:firstLine="0"/>
        <w:jc w:val="both"/>
      </w:pPr>
    </w:p>
    <w:p w:rsidR="002D35A2" w:rsidRDefault="00FB6365" w:rsidP="009B55E4">
      <w:pPr>
        <w:numPr>
          <w:ilvl w:val="1"/>
          <w:numId w:val="224"/>
        </w:numPr>
        <w:ind w:right="1493" w:hanging="202"/>
        <w:jc w:val="both"/>
      </w:pPr>
      <w:r>
        <w:t xml:space="preserve">application is made in the prescribed form and manner; and  </w:t>
      </w:r>
    </w:p>
    <w:p w:rsidR="002D35A2" w:rsidRDefault="002D35A2" w:rsidP="00656198">
      <w:pPr>
        <w:spacing w:after="2" w:line="259" w:lineRule="auto"/>
        <w:ind w:left="720" w:right="0" w:firstLine="0"/>
        <w:jc w:val="both"/>
      </w:pPr>
    </w:p>
    <w:p w:rsidR="002D35A2" w:rsidRDefault="00FB6365" w:rsidP="009B55E4">
      <w:pPr>
        <w:numPr>
          <w:ilvl w:val="1"/>
          <w:numId w:val="224"/>
        </w:numPr>
        <w:ind w:right="1493" w:hanging="202"/>
        <w:jc w:val="both"/>
      </w:pPr>
      <w:r>
        <w:t xml:space="preserve">the Minister is satisfied that there were good grounds for failing to attend  the conciliation meeting.  </w:t>
      </w:r>
    </w:p>
    <w:p w:rsidR="002D35A2" w:rsidRDefault="002D35A2" w:rsidP="00656198">
      <w:pPr>
        <w:spacing w:after="0" w:line="259" w:lineRule="auto"/>
        <w:ind w:left="0" w:right="0" w:firstLine="0"/>
        <w:jc w:val="both"/>
      </w:pPr>
    </w:p>
    <w:p w:rsidR="002D35A2" w:rsidRPr="00C25F0C" w:rsidRDefault="00C25F0C" w:rsidP="00C25F0C">
      <w:pPr>
        <w:pStyle w:val="Heading2"/>
      </w:pPr>
      <w:bookmarkStart w:id="49" w:name="_Toc423959378"/>
      <w:r w:rsidRPr="00C25F0C">
        <w:lastRenderedPageBreak/>
        <w:t>Chapter 41 – Strikes and Lockouts</w:t>
      </w:r>
      <w:bookmarkEnd w:id="49"/>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41.1 Right to strike or lockout  </w:t>
      </w:r>
    </w:p>
    <w:p w:rsidR="002D35A2" w:rsidRDefault="00FB6365" w:rsidP="00656198">
      <w:pPr>
        <w:ind w:left="-5" w:right="1493"/>
        <w:jc w:val="both"/>
      </w:pPr>
      <w:r>
        <w:t xml:space="preserve">§ 41.2 Prohibition of certain strikes and lockouts  </w:t>
      </w:r>
    </w:p>
    <w:p w:rsidR="002D35A2" w:rsidRDefault="00FB6365" w:rsidP="00656198">
      <w:pPr>
        <w:ind w:left="-5" w:right="1493"/>
        <w:jc w:val="both"/>
      </w:pPr>
      <w:r>
        <w:t xml:space="preserve">§ 41.3 Strikes and lockouts in compliance with this Chapter  </w:t>
      </w:r>
    </w:p>
    <w:p w:rsidR="002D35A2" w:rsidRDefault="00FB6365" w:rsidP="00656198">
      <w:pPr>
        <w:ind w:left="-5" w:right="1493"/>
        <w:jc w:val="both"/>
      </w:pPr>
      <w:r>
        <w:t xml:space="preserve">§ 41.4 Designation of essential services  </w:t>
      </w:r>
    </w:p>
    <w:p w:rsidR="002D35A2" w:rsidRDefault="00FB6365" w:rsidP="00656198">
      <w:pPr>
        <w:ind w:left="-5" w:right="1493"/>
        <w:jc w:val="both"/>
      </w:pPr>
      <w:r>
        <w:t xml:space="preserve">§ 41.5 Disputes in a designated essential service  </w:t>
      </w:r>
    </w:p>
    <w:p w:rsidR="002D35A2" w:rsidRDefault="00FB6365" w:rsidP="00656198">
      <w:pPr>
        <w:ind w:left="-5" w:right="1493"/>
        <w:jc w:val="both"/>
      </w:pPr>
      <w:r>
        <w:t xml:space="preserve">§ 41.6 Urgent injunctions  </w:t>
      </w:r>
    </w:p>
    <w:p w:rsidR="002D35A2" w:rsidRDefault="002D35A2" w:rsidP="00656198">
      <w:pPr>
        <w:spacing w:after="2" w:line="259" w:lineRule="auto"/>
        <w:ind w:left="0" w:right="0" w:firstLine="0"/>
        <w:jc w:val="both"/>
      </w:pPr>
    </w:p>
    <w:p w:rsidR="002D35A2" w:rsidRPr="00092049" w:rsidRDefault="00FB6365" w:rsidP="00092049">
      <w:pPr>
        <w:rPr>
          <w:b/>
        </w:rPr>
      </w:pPr>
      <w:r w:rsidRPr="00092049">
        <w:rPr>
          <w:b/>
        </w:rPr>
        <w:t xml:space="preserve">§ 41.1 Right to strike or lockout  </w:t>
      </w:r>
    </w:p>
    <w:p w:rsidR="002D35A2" w:rsidRDefault="002D35A2" w:rsidP="00656198">
      <w:pPr>
        <w:spacing w:after="2" w:line="259" w:lineRule="auto"/>
        <w:ind w:left="0" w:right="0" w:firstLine="0"/>
        <w:jc w:val="both"/>
      </w:pPr>
    </w:p>
    <w:p w:rsidR="002D35A2" w:rsidRDefault="00FB6365" w:rsidP="009B55E4">
      <w:pPr>
        <w:numPr>
          <w:ilvl w:val="0"/>
          <w:numId w:val="225"/>
        </w:numPr>
        <w:ind w:right="1493" w:hanging="245"/>
        <w:jc w:val="both"/>
      </w:pPr>
      <w:r>
        <w:t xml:space="preserve">Subject to section § 41.2, every party to a dispute of interest has the right to  strike or lockout if  </w:t>
      </w:r>
    </w:p>
    <w:p w:rsidR="002D35A2" w:rsidRDefault="002D35A2" w:rsidP="00656198">
      <w:pPr>
        <w:spacing w:after="0" w:line="259" w:lineRule="auto"/>
        <w:ind w:left="0" w:right="0" w:firstLine="0"/>
        <w:jc w:val="both"/>
      </w:pPr>
    </w:p>
    <w:p w:rsidR="002D35A2" w:rsidRDefault="00FB6365" w:rsidP="009B55E4">
      <w:pPr>
        <w:numPr>
          <w:ilvl w:val="1"/>
          <w:numId w:val="225"/>
        </w:numPr>
        <w:ind w:right="1493" w:hanging="326"/>
        <w:jc w:val="both"/>
      </w:pPr>
      <w:r>
        <w:t xml:space="preserve">the dispute has been referred in the prescribed form to the Ministry for  conciliation in accordance with section § 40.3;  </w:t>
      </w:r>
    </w:p>
    <w:p w:rsidR="002D35A2" w:rsidRDefault="002D35A2" w:rsidP="00656198">
      <w:pPr>
        <w:spacing w:after="2" w:line="259" w:lineRule="auto"/>
        <w:ind w:left="0" w:right="0" w:firstLine="0"/>
        <w:jc w:val="both"/>
      </w:pPr>
    </w:p>
    <w:p w:rsidR="002D35A2" w:rsidRDefault="00FB6365" w:rsidP="009B55E4">
      <w:pPr>
        <w:numPr>
          <w:ilvl w:val="1"/>
          <w:numId w:val="225"/>
        </w:numPr>
        <w:ind w:right="1493" w:hanging="326"/>
        <w:jc w:val="both"/>
      </w:pPr>
      <w:r>
        <w:t xml:space="preserve">the party has attended the conciliation meetings convened by the  conciliator;  </w:t>
      </w:r>
    </w:p>
    <w:p w:rsidR="002D35A2" w:rsidRDefault="002D35A2" w:rsidP="00656198">
      <w:pPr>
        <w:spacing w:after="0" w:line="259" w:lineRule="auto"/>
        <w:ind w:left="0" w:right="0" w:firstLine="0"/>
        <w:jc w:val="both"/>
      </w:pPr>
    </w:p>
    <w:p w:rsidR="002D35A2" w:rsidRDefault="00FB6365" w:rsidP="009B55E4">
      <w:pPr>
        <w:numPr>
          <w:ilvl w:val="1"/>
          <w:numId w:val="225"/>
        </w:numPr>
        <w:ind w:right="1493" w:hanging="326"/>
        <w:jc w:val="both"/>
      </w:pPr>
      <w:r>
        <w:t xml:space="preserve">the dispute remains unresolved at the end of  </w:t>
      </w:r>
    </w:p>
    <w:p w:rsidR="002D35A2" w:rsidRDefault="002D35A2" w:rsidP="00656198">
      <w:pPr>
        <w:spacing w:after="0" w:line="259" w:lineRule="auto"/>
        <w:ind w:left="0" w:right="0" w:firstLine="0"/>
        <w:jc w:val="both"/>
      </w:pPr>
    </w:p>
    <w:p w:rsidR="002D35A2" w:rsidRDefault="00FB6365" w:rsidP="009B55E4">
      <w:pPr>
        <w:numPr>
          <w:ilvl w:val="2"/>
          <w:numId w:val="225"/>
        </w:numPr>
        <w:ind w:right="894" w:hanging="341"/>
        <w:jc w:val="both"/>
      </w:pPr>
      <w:r>
        <w:t xml:space="preserve">a period of 30 days from the date of the referral; or  </w:t>
      </w:r>
    </w:p>
    <w:p w:rsidR="002D35A2" w:rsidRDefault="00FB6365" w:rsidP="009B55E4">
      <w:pPr>
        <w:numPr>
          <w:ilvl w:val="2"/>
          <w:numId w:val="225"/>
        </w:numPr>
        <w:ind w:right="894" w:hanging="341"/>
        <w:jc w:val="both"/>
      </w:pPr>
      <w:r>
        <w:t xml:space="preserve">any other period, whether longer or shorter, that is determined in accordance with this Part  </w:t>
      </w:r>
    </w:p>
    <w:p w:rsidR="002D35A2" w:rsidRDefault="00FB6365" w:rsidP="009B55E4">
      <w:pPr>
        <w:numPr>
          <w:ilvl w:val="1"/>
          <w:numId w:val="225"/>
        </w:numPr>
        <w:spacing w:after="2" w:line="259" w:lineRule="auto"/>
        <w:ind w:right="1493" w:hanging="326"/>
        <w:jc w:val="both"/>
      </w:pPr>
      <w:r>
        <w:t xml:space="preserve">after the end of the applicable period contemplated in paragraph c), the party has given 48 hours notice, in the prescribed form, of the commencement of the strike or lockout to the Ministry and the other  parties to the dispute; and  </w:t>
      </w:r>
    </w:p>
    <w:p w:rsidR="002D35A2" w:rsidRDefault="002D35A2" w:rsidP="00656198">
      <w:pPr>
        <w:spacing w:after="2" w:line="259" w:lineRule="auto"/>
        <w:ind w:left="0" w:right="0" w:firstLine="0"/>
        <w:jc w:val="both"/>
      </w:pPr>
    </w:p>
    <w:p w:rsidR="002D35A2" w:rsidRDefault="00FB6365" w:rsidP="009B55E4">
      <w:pPr>
        <w:numPr>
          <w:ilvl w:val="1"/>
          <w:numId w:val="225"/>
        </w:numPr>
        <w:ind w:right="1493" w:hanging="326"/>
        <w:jc w:val="both"/>
      </w:pPr>
      <w:r>
        <w:t xml:space="preserve">the strike or lockout conforms to  </w:t>
      </w:r>
    </w:p>
    <w:p w:rsidR="002D35A2" w:rsidRDefault="002D35A2" w:rsidP="00656198">
      <w:pPr>
        <w:spacing w:after="2" w:line="259" w:lineRule="auto"/>
        <w:ind w:left="0" w:right="0" w:firstLine="0"/>
        <w:jc w:val="both"/>
      </w:pPr>
    </w:p>
    <w:p w:rsidR="002D35A2" w:rsidRDefault="00FB6365" w:rsidP="009B55E4">
      <w:pPr>
        <w:numPr>
          <w:ilvl w:val="2"/>
          <w:numId w:val="225"/>
        </w:numPr>
        <w:ind w:right="894" w:hanging="341"/>
        <w:jc w:val="both"/>
      </w:pPr>
      <w:r>
        <w:t xml:space="preserve">any agreed rules regulating the conduct of the strike or lockout; or  (2) any rules determined by a conciliator under paragraph b). </w:t>
      </w:r>
    </w:p>
    <w:p w:rsidR="002D35A2" w:rsidRDefault="002D35A2" w:rsidP="00656198">
      <w:pPr>
        <w:spacing w:after="0" w:line="259" w:lineRule="auto"/>
        <w:ind w:left="0" w:right="0" w:firstLine="0"/>
        <w:jc w:val="both"/>
      </w:pPr>
    </w:p>
    <w:p w:rsidR="002D35A2" w:rsidRDefault="00FB6365" w:rsidP="009B55E4">
      <w:pPr>
        <w:numPr>
          <w:ilvl w:val="0"/>
          <w:numId w:val="225"/>
        </w:numPr>
        <w:ind w:right="1493" w:hanging="245"/>
        <w:jc w:val="both"/>
      </w:pPr>
      <w:r>
        <w:t xml:space="preserve">If a dispute referred under  paragraph a) cannot be resolved, a conciliator to  </w:t>
      </w:r>
    </w:p>
    <w:p w:rsidR="002D35A2" w:rsidRDefault="00FB6365" w:rsidP="00656198">
      <w:pPr>
        <w:ind w:left="-5" w:right="1493"/>
        <w:jc w:val="both"/>
      </w:pPr>
      <w:r>
        <w:t xml:space="preserve">whom the dispute has been referred under section § 40.3 shall –  </w:t>
      </w:r>
    </w:p>
    <w:p w:rsidR="002D35A2" w:rsidRDefault="002D35A2" w:rsidP="00656198">
      <w:pPr>
        <w:spacing w:after="0" w:line="259" w:lineRule="auto"/>
        <w:ind w:left="0" w:right="0" w:firstLine="0"/>
        <w:jc w:val="both"/>
      </w:pPr>
    </w:p>
    <w:p w:rsidR="002D35A2" w:rsidRDefault="00FB6365" w:rsidP="009B55E4">
      <w:pPr>
        <w:numPr>
          <w:ilvl w:val="1"/>
          <w:numId w:val="225"/>
        </w:numPr>
        <w:ind w:right="1493" w:hanging="326"/>
        <w:jc w:val="both"/>
      </w:pPr>
      <w:r>
        <w:t xml:space="preserve">attempt to reach an agreement on rules to regulate the conduct of the strike  or lockout; and  </w:t>
      </w:r>
    </w:p>
    <w:p w:rsidR="002D35A2" w:rsidRDefault="002D35A2" w:rsidP="00656198">
      <w:pPr>
        <w:spacing w:after="2" w:line="259" w:lineRule="auto"/>
        <w:ind w:left="720" w:right="0" w:firstLine="0"/>
        <w:jc w:val="both"/>
      </w:pPr>
    </w:p>
    <w:p w:rsidR="002D35A2" w:rsidRDefault="00FB6365" w:rsidP="009B55E4">
      <w:pPr>
        <w:numPr>
          <w:ilvl w:val="1"/>
          <w:numId w:val="225"/>
        </w:numPr>
        <w:ind w:right="1493" w:hanging="326"/>
        <w:jc w:val="both"/>
      </w:pPr>
      <w:r>
        <w:t xml:space="preserve">if the parties do not reach such an agreement, determine rules in  accordance with any guidelines or code of good practice published by the  Minister.  </w:t>
      </w:r>
    </w:p>
    <w:p w:rsidR="002D35A2" w:rsidRDefault="002D35A2" w:rsidP="00656198">
      <w:pPr>
        <w:spacing w:after="2" w:line="259" w:lineRule="auto"/>
        <w:ind w:left="0" w:right="0" w:firstLine="0"/>
        <w:jc w:val="both"/>
      </w:pPr>
    </w:p>
    <w:p w:rsidR="002D35A2" w:rsidRDefault="00FB6365" w:rsidP="009B55E4">
      <w:pPr>
        <w:numPr>
          <w:ilvl w:val="0"/>
          <w:numId w:val="225"/>
        </w:numPr>
        <w:ind w:right="1493" w:hanging="245"/>
        <w:jc w:val="both"/>
      </w:pPr>
      <w:r>
        <w:t xml:space="preserve">If the Minister refers a dispute for conciliation and  </w:t>
      </w:r>
    </w:p>
    <w:p w:rsidR="002D35A2" w:rsidRDefault="002D35A2" w:rsidP="00656198">
      <w:pPr>
        <w:spacing w:after="2" w:line="259" w:lineRule="auto"/>
        <w:ind w:left="0" w:right="0" w:firstLine="0"/>
        <w:jc w:val="both"/>
      </w:pPr>
    </w:p>
    <w:p w:rsidR="002D35A2" w:rsidRDefault="00FB6365" w:rsidP="009B55E4">
      <w:pPr>
        <w:numPr>
          <w:ilvl w:val="1"/>
          <w:numId w:val="225"/>
        </w:numPr>
        <w:spacing w:after="2" w:line="259" w:lineRule="auto"/>
        <w:ind w:right="1493" w:hanging="326"/>
        <w:jc w:val="both"/>
      </w:pPr>
      <w:r>
        <w:t xml:space="preserve">the party who referred the dispute under paragraph a) i) fails to attend the  first meeting, the period contemplated in paragraph a) iii) 1) in respect of  that party is extended to the date that is 30 days thereafter; or  </w:t>
      </w:r>
    </w:p>
    <w:p w:rsidR="002D35A2" w:rsidRDefault="002D35A2" w:rsidP="00656198">
      <w:pPr>
        <w:spacing w:after="2" w:line="259" w:lineRule="auto"/>
        <w:ind w:left="720" w:right="0" w:firstLine="0"/>
        <w:jc w:val="both"/>
      </w:pPr>
    </w:p>
    <w:p w:rsidR="002D35A2" w:rsidRDefault="00FB6365" w:rsidP="009B55E4">
      <w:pPr>
        <w:numPr>
          <w:ilvl w:val="1"/>
          <w:numId w:val="225"/>
        </w:numPr>
        <w:spacing w:after="2" w:line="259" w:lineRule="auto"/>
        <w:ind w:right="1493" w:hanging="326"/>
        <w:jc w:val="both"/>
      </w:pPr>
      <w:r>
        <w:t xml:space="preserve">the other parties to the dispute do not attend the first meeting, the period  contemplated in paragraph a) iii) 1) is shortened, and ends on the date of  the first meeting.  </w:t>
      </w:r>
    </w:p>
    <w:p w:rsidR="002D35A2" w:rsidRDefault="002D35A2" w:rsidP="00656198">
      <w:pPr>
        <w:spacing w:after="2" w:line="259" w:lineRule="auto"/>
        <w:ind w:left="0" w:right="0" w:firstLine="0"/>
        <w:jc w:val="both"/>
      </w:pPr>
    </w:p>
    <w:p w:rsidR="002D35A2" w:rsidRPr="00092049" w:rsidRDefault="00FB6365" w:rsidP="00092049">
      <w:pPr>
        <w:rPr>
          <w:b/>
        </w:rPr>
      </w:pPr>
      <w:r w:rsidRPr="00092049">
        <w:rPr>
          <w:b/>
        </w:rPr>
        <w:t xml:space="preserve">§ 41.2 Prohibition of certain strikes and lockouts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A person shall not take part in a strike or a lockout if  </w:t>
      </w:r>
    </w:p>
    <w:p w:rsidR="002D35A2" w:rsidRDefault="002D35A2" w:rsidP="00656198">
      <w:pPr>
        <w:spacing w:after="2" w:line="259" w:lineRule="auto"/>
        <w:ind w:left="0" w:right="0" w:firstLine="0"/>
        <w:jc w:val="both"/>
      </w:pPr>
    </w:p>
    <w:p w:rsidR="002D35A2" w:rsidRDefault="00FB6365" w:rsidP="009B55E4">
      <w:pPr>
        <w:numPr>
          <w:ilvl w:val="0"/>
          <w:numId w:val="226"/>
        </w:numPr>
        <w:ind w:right="1493" w:hanging="245"/>
        <w:jc w:val="both"/>
      </w:pPr>
      <w:r>
        <w:t xml:space="preserve">Section § 41.1 has not been complied with;  </w:t>
      </w:r>
    </w:p>
    <w:p w:rsidR="002D35A2" w:rsidRDefault="002D35A2" w:rsidP="00656198">
      <w:pPr>
        <w:spacing w:after="2" w:line="259" w:lineRule="auto"/>
        <w:ind w:left="0" w:right="0" w:firstLine="0"/>
        <w:jc w:val="both"/>
      </w:pPr>
    </w:p>
    <w:p w:rsidR="002D35A2" w:rsidRDefault="00FB6365" w:rsidP="009B55E4">
      <w:pPr>
        <w:numPr>
          <w:ilvl w:val="0"/>
          <w:numId w:val="226"/>
        </w:numPr>
        <w:ind w:right="1493" w:hanging="245"/>
        <w:jc w:val="both"/>
      </w:pPr>
      <w:r>
        <w:t xml:space="preserve">The dispute is one that a party has the right to refer to arbitration or to adjudication under this Act;  </w:t>
      </w:r>
    </w:p>
    <w:p w:rsidR="002D35A2" w:rsidRDefault="002D35A2" w:rsidP="00656198">
      <w:pPr>
        <w:spacing w:after="0" w:line="259" w:lineRule="auto"/>
        <w:ind w:left="0" w:right="0" w:firstLine="0"/>
        <w:jc w:val="both"/>
      </w:pPr>
    </w:p>
    <w:p w:rsidR="002D35A2" w:rsidRDefault="00FB6365" w:rsidP="009B55E4">
      <w:pPr>
        <w:numPr>
          <w:ilvl w:val="0"/>
          <w:numId w:val="226"/>
        </w:numPr>
        <w:ind w:right="1493" w:hanging="245"/>
        <w:jc w:val="both"/>
      </w:pPr>
      <w:r>
        <w:t xml:space="preserve">The parties to the dispute have agreed to refer the dispute to arbitration;  </w:t>
      </w:r>
    </w:p>
    <w:p w:rsidR="002D35A2" w:rsidRDefault="002D35A2" w:rsidP="00656198">
      <w:pPr>
        <w:spacing w:after="0" w:line="259" w:lineRule="auto"/>
        <w:ind w:left="0" w:right="0" w:firstLine="0"/>
        <w:jc w:val="both"/>
      </w:pPr>
    </w:p>
    <w:p w:rsidR="002D35A2" w:rsidRDefault="00FB6365" w:rsidP="009B55E4">
      <w:pPr>
        <w:numPr>
          <w:ilvl w:val="0"/>
          <w:numId w:val="226"/>
        </w:numPr>
        <w:spacing w:after="2" w:line="259" w:lineRule="auto"/>
        <w:ind w:right="1493" w:hanging="245"/>
        <w:jc w:val="both"/>
      </w:pPr>
      <w:r>
        <w:t xml:space="preserve">The issue in dispute is governed by an arbitration award or a court order; or e) The dispute is between parties engaged in an essential service designated  under section § 41.4.  </w:t>
      </w:r>
    </w:p>
    <w:p w:rsidR="002D35A2" w:rsidRDefault="002D35A2" w:rsidP="00656198">
      <w:pPr>
        <w:spacing w:after="0" w:line="259" w:lineRule="auto"/>
        <w:ind w:left="0" w:right="0" w:firstLine="0"/>
        <w:jc w:val="both"/>
      </w:pPr>
    </w:p>
    <w:p w:rsidR="002D35A2" w:rsidRPr="00092049" w:rsidRDefault="00FB6365" w:rsidP="00092049">
      <w:pPr>
        <w:rPr>
          <w:b/>
        </w:rPr>
      </w:pPr>
      <w:r w:rsidRPr="00092049">
        <w:rPr>
          <w:b/>
        </w:rPr>
        <w:t xml:space="preserve">§ 41.3 Strikes and lockouts in compliance with this Chapter  </w:t>
      </w:r>
    </w:p>
    <w:p w:rsidR="002D35A2" w:rsidRDefault="002D35A2" w:rsidP="00656198">
      <w:pPr>
        <w:spacing w:after="0" w:line="259" w:lineRule="auto"/>
        <w:ind w:left="0" w:right="0" w:firstLine="0"/>
        <w:jc w:val="both"/>
      </w:pPr>
    </w:p>
    <w:p w:rsidR="002D35A2" w:rsidRDefault="00FB6365" w:rsidP="009B55E4">
      <w:pPr>
        <w:numPr>
          <w:ilvl w:val="0"/>
          <w:numId w:val="227"/>
        </w:numPr>
        <w:spacing w:after="2" w:line="259" w:lineRule="auto"/>
        <w:ind w:right="1638" w:hanging="245"/>
        <w:jc w:val="both"/>
      </w:pPr>
      <w:r>
        <w:t xml:space="preserve">Despite any other law, an employee or member or official of a registered trade  union may, in furtherance of a strike in compliance with this Chapter, hold a  picket at or near the place of employment for the purpose of peacefully  </w:t>
      </w:r>
    </w:p>
    <w:p w:rsidR="002D35A2" w:rsidRDefault="002D35A2" w:rsidP="00656198">
      <w:pPr>
        <w:spacing w:after="0" w:line="259" w:lineRule="auto"/>
        <w:ind w:left="0" w:right="0" w:firstLine="0"/>
        <w:jc w:val="both"/>
      </w:pPr>
    </w:p>
    <w:p w:rsidR="002D35A2" w:rsidRDefault="00FB6365" w:rsidP="009B55E4">
      <w:pPr>
        <w:numPr>
          <w:ilvl w:val="1"/>
          <w:numId w:val="227"/>
        </w:numPr>
        <w:ind w:right="1493" w:hanging="269"/>
        <w:jc w:val="both"/>
      </w:pPr>
      <w:r>
        <w:t xml:space="preserve">communicating information; and  </w:t>
      </w:r>
    </w:p>
    <w:p w:rsidR="002D35A2" w:rsidRDefault="002D35A2" w:rsidP="00656198">
      <w:pPr>
        <w:spacing w:after="0" w:line="259" w:lineRule="auto"/>
        <w:ind w:left="720" w:right="0" w:firstLine="0"/>
        <w:jc w:val="both"/>
      </w:pPr>
    </w:p>
    <w:p w:rsidR="002D35A2" w:rsidRDefault="00FB6365" w:rsidP="009B55E4">
      <w:pPr>
        <w:numPr>
          <w:ilvl w:val="1"/>
          <w:numId w:val="227"/>
        </w:numPr>
        <w:ind w:right="1493" w:hanging="269"/>
        <w:jc w:val="both"/>
      </w:pPr>
      <w:r>
        <w:t xml:space="preserve">persuading any individual not to work.  </w:t>
      </w:r>
    </w:p>
    <w:p w:rsidR="002D35A2" w:rsidRDefault="002D35A2" w:rsidP="00656198">
      <w:pPr>
        <w:spacing w:after="0" w:line="259" w:lineRule="auto"/>
        <w:ind w:left="0" w:right="0" w:firstLine="0"/>
        <w:jc w:val="both"/>
      </w:pPr>
    </w:p>
    <w:p w:rsidR="002D35A2" w:rsidRDefault="00FB6365" w:rsidP="009B55E4">
      <w:pPr>
        <w:numPr>
          <w:ilvl w:val="0"/>
          <w:numId w:val="227"/>
        </w:numPr>
        <w:ind w:right="1638" w:hanging="245"/>
        <w:jc w:val="both"/>
      </w:pPr>
      <w:r>
        <w:t xml:space="preserve">Despite the provisions of any contract of employment or collective agreement,  an employer shall not  </w:t>
      </w:r>
    </w:p>
    <w:p w:rsidR="002D35A2" w:rsidRDefault="002D35A2" w:rsidP="00656198">
      <w:pPr>
        <w:spacing w:after="2" w:line="259" w:lineRule="auto"/>
        <w:ind w:left="0" w:right="0" w:firstLine="0"/>
        <w:jc w:val="both"/>
      </w:pPr>
    </w:p>
    <w:p w:rsidR="002D35A2" w:rsidRDefault="00FB6365" w:rsidP="009B55E4">
      <w:pPr>
        <w:numPr>
          <w:ilvl w:val="1"/>
          <w:numId w:val="227"/>
        </w:numPr>
        <w:spacing w:after="2" w:line="259" w:lineRule="auto"/>
        <w:ind w:right="1493" w:hanging="269"/>
        <w:jc w:val="both"/>
      </w:pPr>
      <w:r>
        <w:t xml:space="preserve">require an employee who is not participating in a strike that is in  compliance with this Chapter or whom the employer has not locked-out to  do the work of a striking or locked-out employee, unless the work is  necessary to prevent any danger to the life, personal safety or health of any  individual; or  </w:t>
      </w:r>
    </w:p>
    <w:p w:rsidR="002D35A2" w:rsidRDefault="002D35A2" w:rsidP="00656198">
      <w:pPr>
        <w:spacing w:after="2" w:line="259" w:lineRule="auto"/>
        <w:ind w:left="720" w:right="0" w:firstLine="0"/>
        <w:jc w:val="both"/>
      </w:pPr>
    </w:p>
    <w:p w:rsidR="002D35A2" w:rsidRDefault="00FB6365" w:rsidP="009B55E4">
      <w:pPr>
        <w:numPr>
          <w:ilvl w:val="1"/>
          <w:numId w:val="227"/>
        </w:numPr>
        <w:ind w:right="1493" w:hanging="269"/>
        <w:jc w:val="both"/>
      </w:pPr>
      <w:r>
        <w:lastRenderedPageBreak/>
        <w:t xml:space="preserve">hire any individual, for the purpose, in whole or in part, of performing the  work of a striking or locked-out employee.  </w:t>
      </w:r>
    </w:p>
    <w:p w:rsidR="00377BE4" w:rsidRDefault="00377BE4" w:rsidP="00377BE4">
      <w:pPr>
        <w:pStyle w:val="ListParagraph"/>
      </w:pPr>
    </w:p>
    <w:p w:rsidR="00377BE4" w:rsidRDefault="00377BE4" w:rsidP="00377BE4">
      <w:pPr>
        <w:ind w:right="1493"/>
        <w:jc w:val="both"/>
      </w:pPr>
    </w:p>
    <w:p w:rsidR="00377BE4" w:rsidRDefault="00377BE4" w:rsidP="00377BE4">
      <w:pPr>
        <w:ind w:right="1493"/>
        <w:jc w:val="both"/>
      </w:pPr>
    </w:p>
    <w:p w:rsidR="00377BE4" w:rsidRDefault="00377BE4" w:rsidP="00377BE4">
      <w:pPr>
        <w:ind w:right="1493"/>
        <w:jc w:val="both"/>
      </w:pPr>
    </w:p>
    <w:p w:rsidR="00377BE4" w:rsidRDefault="00377BE4" w:rsidP="00377BE4">
      <w:pPr>
        <w:ind w:right="1493"/>
        <w:jc w:val="both"/>
      </w:pPr>
    </w:p>
    <w:p w:rsidR="002D35A2" w:rsidRDefault="002D35A2" w:rsidP="008D44BD">
      <w:pPr>
        <w:spacing w:after="0" w:line="259" w:lineRule="auto"/>
        <w:ind w:left="720" w:right="0" w:firstLine="0"/>
        <w:jc w:val="both"/>
      </w:pPr>
    </w:p>
    <w:p w:rsidR="002D35A2" w:rsidRDefault="00FB6365" w:rsidP="009B55E4">
      <w:pPr>
        <w:numPr>
          <w:ilvl w:val="0"/>
          <w:numId w:val="227"/>
        </w:numPr>
        <w:ind w:right="1638" w:hanging="245"/>
        <w:jc w:val="both"/>
      </w:pPr>
      <w:r>
        <w:t>An employee is entitled to resume employment w</w:t>
      </w:r>
      <w:r w:rsidR="00377BE4">
        <w:t xml:space="preserve">ithin three days of the date </w:t>
      </w:r>
    </w:p>
    <w:p w:rsidR="002D35A2" w:rsidRDefault="002D35A2" w:rsidP="00656198">
      <w:pPr>
        <w:spacing w:after="0" w:line="259" w:lineRule="auto"/>
        <w:ind w:left="0" w:right="0" w:firstLine="0"/>
        <w:jc w:val="both"/>
      </w:pPr>
    </w:p>
    <w:p w:rsidR="002D35A2" w:rsidRDefault="00FB6365" w:rsidP="009B55E4">
      <w:pPr>
        <w:numPr>
          <w:ilvl w:val="1"/>
          <w:numId w:val="227"/>
        </w:numPr>
        <w:ind w:right="1493" w:hanging="269"/>
        <w:jc w:val="both"/>
      </w:pPr>
      <w:r>
        <w:t xml:space="preserve">that the strike or lockout ended; or  </w:t>
      </w:r>
    </w:p>
    <w:p w:rsidR="002D35A2" w:rsidRDefault="002D35A2" w:rsidP="00656198">
      <w:pPr>
        <w:spacing w:after="0" w:line="259" w:lineRule="auto"/>
        <w:ind w:left="720" w:right="0" w:firstLine="0"/>
        <w:jc w:val="both"/>
      </w:pPr>
    </w:p>
    <w:p w:rsidR="002D35A2" w:rsidRDefault="00FB6365" w:rsidP="009B55E4">
      <w:pPr>
        <w:numPr>
          <w:ilvl w:val="1"/>
          <w:numId w:val="227"/>
        </w:numPr>
        <w:ind w:right="1493" w:hanging="269"/>
        <w:jc w:val="both"/>
      </w:pPr>
      <w:r>
        <w:t xml:space="preserve">that the employee became aware or could reasonably have become aware  of the end of the strike or lockout unless the employee has been dismissed for a valid reason.  </w:t>
      </w:r>
    </w:p>
    <w:p w:rsidR="002D35A2" w:rsidRDefault="002D35A2" w:rsidP="00656198">
      <w:pPr>
        <w:spacing w:after="0" w:line="259" w:lineRule="auto"/>
        <w:ind w:left="0" w:right="0" w:firstLine="0"/>
        <w:jc w:val="both"/>
      </w:pPr>
    </w:p>
    <w:p w:rsidR="002D35A2" w:rsidRDefault="00FB6365" w:rsidP="009B55E4">
      <w:pPr>
        <w:numPr>
          <w:ilvl w:val="0"/>
          <w:numId w:val="227"/>
        </w:numPr>
        <w:spacing w:after="2" w:line="259" w:lineRule="auto"/>
        <w:ind w:right="1638" w:hanging="245"/>
        <w:jc w:val="both"/>
      </w:pPr>
      <w:r>
        <w:t xml:space="preserve">An employer may not institute civil legal proceedings against a person </w:t>
      </w:r>
      <w:r w:rsidR="00C16A72">
        <w:t>who participates</w:t>
      </w:r>
      <w:r>
        <w:t xml:space="preserve"> in a strike or a lockout in compliance with this Chapter, </w:t>
      </w:r>
      <w:r w:rsidR="00C16A72">
        <w:t>unless those</w:t>
      </w:r>
      <w:r>
        <w:t xml:space="preserve"> proceedings concern an act that constitutes defamation or a </w:t>
      </w:r>
      <w:r w:rsidR="00C16A72">
        <w:t>criminal offence</w:t>
      </w:r>
      <w:r>
        <w:t xml:space="preserve">, or unless the proceedings arise from an employee being dismissed </w:t>
      </w:r>
      <w:r w:rsidR="00C16A72">
        <w:t>for a</w:t>
      </w:r>
      <w:r>
        <w:t xml:space="preserve"> valid reason.  </w:t>
      </w:r>
    </w:p>
    <w:p w:rsidR="002D35A2" w:rsidRDefault="002D35A2" w:rsidP="00656198">
      <w:pPr>
        <w:spacing w:after="0" w:line="259" w:lineRule="auto"/>
        <w:ind w:left="0" w:right="0" w:firstLine="0"/>
        <w:jc w:val="both"/>
      </w:pPr>
    </w:p>
    <w:p w:rsidR="002D35A2" w:rsidRPr="008D44BD" w:rsidRDefault="00FB6365" w:rsidP="008D44BD">
      <w:pPr>
        <w:rPr>
          <w:b/>
        </w:rPr>
      </w:pPr>
      <w:r w:rsidRPr="008D44BD">
        <w:rPr>
          <w:b/>
        </w:rPr>
        <w:t xml:space="preserve">§ 41.4 Designation of essential services  </w:t>
      </w:r>
    </w:p>
    <w:p w:rsidR="002D35A2" w:rsidRDefault="002D35A2" w:rsidP="00656198">
      <w:pPr>
        <w:spacing w:after="2" w:line="259" w:lineRule="auto"/>
        <w:ind w:left="0" w:right="0" w:firstLine="0"/>
        <w:jc w:val="both"/>
      </w:pPr>
    </w:p>
    <w:p w:rsidR="002D35A2" w:rsidRDefault="00FB6365" w:rsidP="009B55E4">
      <w:pPr>
        <w:numPr>
          <w:ilvl w:val="0"/>
          <w:numId w:val="228"/>
        </w:numPr>
        <w:ind w:right="1493" w:hanging="245"/>
        <w:jc w:val="both"/>
      </w:pPr>
      <w:r>
        <w:t xml:space="preserve">The National Tripartite Council shall recommend to the Minister all or part of  a service to be an essential service if, in the opinion of the National Tripartite  Council, the interruption of that service would endanger the life, personal  safety or health of the whole or any part of the population of Liberia.  </w:t>
      </w:r>
    </w:p>
    <w:p w:rsidR="002D35A2" w:rsidRDefault="002D35A2" w:rsidP="00656198">
      <w:pPr>
        <w:spacing w:after="0" w:line="259" w:lineRule="auto"/>
        <w:ind w:left="0" w:right="0" w:firstLine="0"/>
        <w:jc w:val="both"/>
      </w:pPr>
    </w:p>
    <w:p w:rsidR="002D35A2" w:rsidRDefault="00FB6365" w:rsidP="009B55E4">
      <w:pPr>
        <w:numPr>
          <w:ilvl w:val="0"/>
          <w:numId w:val="228"/>
        </w:numPr>
        <w:ind w:right="1493" w:hanging="245"/>
        <w:jc w:val="both"/>
      </w:pPr>
      <w:r>
        <w:t xml:space="preserve">When the National Tripartite Council is considering whether to recommend a  service to be an essential service, the following requirements apply:  </w:t>
      </w:r>
    </w:p>
    <w:p w:rsidR="002D35A2" w:rsidRDefault="002D35A2" w:rsidP="00656198">
      <w:pPr>
        <w:spacing w:after="2" w:line="259" w:lineRule="auto"/>
        <w:ind w:left="0" w:right="0" w:firstLine="0"/>
        <w:jc w:val="both"/>
      </w:pPr>
    </w:p>
    <w:p w:rsidR="002D35A2" w:rsidRDefault="00FB6365" w:rsidP="009B55E4">
      <w:pPr>
        <w:numPr>
          <w:ilvl w:val="1"/>
          <w:numId w:val="228"/>
        </w:numPr>
        <w:ind w:right="925"/>
        <w:jc w:val="both"/>
      </w:pPr>
      <w:r>
        <w:t xml:space="preserve">except in the case of an urgent application under paragraph k), the National  Tripartite Council shall give notice in the Gazette of any investigation that  the National Tripartite Council intends to conduct as to whether it should  recommend that all or part of a service be designated as an essential  service, which notice shall  </w:t>
      </w:r>
    </w:p>
    <w:p w:rsidR="002D35A2" w:rsidRDefault="002D35A2" w:rsidP="00656198">
      <w:pPr>
        <w:spacing w:after="2" w:line="259" w:lineRule="auto"/>
        <w:ind w:left="0" w:right="0" w:firstLine="0"/>
        <w:jc w:val="both"/>
      </w:pPr>
    </w:p>
    <w:p w:rsidR="002D35A2" w:rsidRDefault="00FB6365" w:rsidP="009B55E4">
      <w:pPr>
        <w:numPr>
          <w:ilvl w:val="2"/>
          <w:numId w:val="228"/>
        </w:numPr>
        <w:ind w:right="485" w:hanging="346"/>
        <w:jc w:val="both"/>
      </w:pPr>
      <w:r>
        <w:t xml:space="preserve">indicate the service or part of a service that is to be the subject of the  investigation;  </w:t>
      </w:r>
    </w:p>
    <w:p w:rsidR="002D35A2" w:rsidRDefault="00FB6365" w:rsidP="009B55E4">
      <w:pPr>
        <w:numPr>
          <w:ilvl w:val="2"/>
          <w:numId w:val="228"/>
        </w:numPr>
        <w:ind w:right="485" w:hanging="346"/>
        <w:jc w:val="both"/>
      </w:pPr>
      <w:r>
        <w:t xml:space="preserve">invite interested parties to make written submissions within a period  stated in the notice; and  </w:t>
      </w:r>
    </w:p>
    <w:p w:rsidR="002D35A2" w:rsidRDefault="00FB6365" w:rsidP="009B55E4">
      <w:pPr>
        <w:numPr>
          <w:ilvl w:val="2"/>
          <w:numId w:val="228"/>
        </w:numPr>
        <w:ind w:right="485" w:hanging="346"/>
        <w:jc w:val="both"/>
      </w:pPr>
      <w:r>
        <w:t xml:space="preserve">state the date, time and place of any hearing to be held in accordance  with paragraph b) ii).  </w:t>
      </w:r>
    </w:p>
    <w:p w:rsidR="002D35A2" w:rsidRDefault="002D35A2" w:rsidP="00656198">
      <w:pPr>
        <w:spacing w:after="0" w:line="259" w:lineRule="auto"/>
        <w:ind w:left="1440" w:right="0" w:firstLine="0"/>
        <w:jc w:val="both"/>
      </w:pPr>
    </w:p>
    <w:p w:rsidR="002D35A2" w:rsidRDefault="00FB6365" w:rsidP="009B55E4">
      <w:pPr>
        <w:numPr>
          <w:ilvl w:val="1"/>
          <w:numId w:val="228"/>
        </w:numPr>
        <w:ind w:right="925"/>
        <w:jc w:val="both"/>
      </w:pPr>
      <w:r>
        <w:lastRenderedPageBreak/>
        <w:t xml:space="preserve">the National Tripartite Council may hold a public hearing at which persons  who made written submissions may make oral representations;  </w:t>
      </w:r>
    </w:p>
    <w:p w:rsidR="002D35A2" w:rsidRDefault="002D35A2" w:rsidP="00656198">
      <w:pPr>
        <w:spacing w:after="2" w:line="259" w:lineRule="auto"/>
        <w:ind w:left="0" w:right="0" w:firstLine="0"/>
        <w:jc w:val="both"/>
      </w:pPr>
    </w:p>
    <w:p w:rsidR="002D35A2" w:rsidRDefault="00FB6365" w:rsidP="009B55E4">
      <w:pPr>
        <w:numPr>
          <w:ilvl w:val="1"/>
          <w:numId w:val="228"/>
        </w:numPr>
        <w:ind w:right="925"/>
        <w:jc w:val="both"/>
      </w:pPr>
      <w:r>
        <w:t xml:space="preserve">after having considered the written submissions and oral representations,  the National Tripartite Council  </w:t>
      </w:r>
    </w:p>
    <w:p w:rsidR="002D35A2" w:rsidRDefault="002D35A2" w:rsidP="00656198">
      <w:pPr>
        <w:spacing w:after="0" w:line="259" w:lineRule="auto"/>
        <w:ind w:left="0" w:right="0" w:firstLine="0"/>
        <w:jc w:val="both"/>
      </w:pPr>
    </w:p>
    <w:p w:rsidR="002D35A2" w:rsidRDefault="00FB6365" w:rsidP="009B55E4">
      <w:pPr>
        <w:numPr>
          <w:ilvl w:val="2"/>
          <w:numId w:val="228"/>
        </w:numPr>
        <w:spacing w:after="2" w:line="259" w:lineRule="auto"/>
        <w:ind w:right="485" w:hanging="346"/>
        <w:jc w:val="both"/>
      </w:pPr>
      <w:r>
        <w:t xml:space="preserve">may decide whether or not to recommend the designation of the whole  or the part of a service that was the subject of the investigation as an  essential service; and  </w:t>
      </w:r>
    </w:p>
    <w:p w:rsidR="002D35A2" w:rsidRDefault="00FB6365" w:rsidP="009B55E4">
      <w:pPr>
        <w:numPr>
          <w:ilvl w:val="2"/>
          <w:numId w:val="228"/>
        </w:numPr>
        <w:ind w:right="485" w:hanging="346"/>
        <w:jc w:val="both"/>
      </w:pPr>
      <w:r>
        <w:t xml:space="preserve">shall forward its report and recommendations to the President.  </w:t>
      </w:r>
    </w:p>
    <w:p w:rsidR="002D35A2" w:rsidRDefault="002D35A2" w:rsidP="00656198">
      <w:pPr>
        <w:spacing w:after="2" w:line="259" w:lineRule="auto"/>
        <w:ind w:left="0" w:right="0" w:firstLine="0"/>
        <w:jc w:val="both"/>
      </w:pPr>
    </w:p>
    <w:p w:rsidR="002D35A2" w:rsidRDefault="00FB6365" w:rsidP="00714BFA">
      <w:pPr>
        <w:numPr>
          <w:ilvl w:val="0"/>
          <w:numId w:val="228"/>
        </w:numPr>
        <w:ind w:right="540" w:hanging="245"/>
        <w:jc w:val="both"/>
      </w:pPr>
      <w:r>
        <w:t xml:space="preserve">On receipt of the recommendations of the National Tripartite Council, </w:t>
      </w:r>
      <w:r w:rsidR="00C16A72">
        <w:t>the President</w:t>
      </w:r>
      <w:r>
        <w:t xml:space="preserve"> shall consider those recommendations and if the President decides </w:t>
      </w:r>
      <w:r w:rsidR="00C16A72">
        <w:t>to designate</w:t>
      </w:r>
      <w:r>
        <w:t xml:space="preserve"> any part of a service as an essential service, the President </w:t>
      </w:r>
      <w:r w:rsidR="00C16A72">
        <w:t>shall publish</w:t>
      </w:r>
      <w:r>
        <w:t xml:space="preserve"> a notice of designation of that essential service in the Official </w:t>
      </w:r>
      <w:r w:rsidR="00C16A72">
        <w:t>Gazette of</w:t>
      </w:r>
      <w:r>
        <w:t xml:space="preserve"> the Republic of Liberia.  </w:t>
      </w:r>
    </w:p>
    <w:p w:rsidR="002D35A2" w:rsidRDefault="002D35A2" w:rsidP="00656198">
      <w:pPr>
        <w:spacing w:after="2" w:line="259" w:lineRule="auto"/>
        <w:ind w:left="0" w:right="0" w:firstLine="0"/>
        <w:jc w:val="both"/>
      </w:pPr>
    </w:p>
    <w:p w:rsidR="002D35A2" w:rsidRDefault="00FB6365" w:rsidP="00714BFA">
      <w:pPr>
        <w:numPr>
          <w:ilvl w:val="0"/>
          <w:numId w:val="228"/>
        </w:numPr>
        <w:ind w:right="540" w:hanging="245"/>
        <w:jc w:val="both"/>
      </w:pPr>
      <w:r>
        <w:t xml:space="preserve">In making a decision under paragraph c), the President is not bound by </w:t>
      </w:r>
      <w:r w:rsidR="00714BFA">
        <w:t>or obliged</w:t>
      </w:r>
      <w:r>
        <w:t xml:space="preserve"> to follow the recommendation of the National Tripartite Council.  </w:t>
      </w:r>
    </w:p>
    <w:p w:rsidR="002D35A2" w:rsidRDefault="002D35A2" w:rsidP="00656198">
      <w:pPr>
        <w:spacing w:after="0" w:line="259" w:lineRule="auto"/>
        <w:ind w:left="0" w:right="0" w:firstLine="0"/>
        <w:jc w:val="both"/>
      </w:pPr>
    </w:p>
    <w:p w:rsidR="002D35A2" w:rsidRDefault="00FB6365" w:rsidP="00714BFA">
      <w:pPr>
        <w:numPr>
          <w:ilvl w:val="0"/>
          <w:numId w:val="228"/>
        </w:numPr>
        <w:tabs>
          <w:tab w:val="left" w:pos="8730"/>
        </w:tabs>
        <w:ind w:right="630" w:hanging="245"/>
        <w:jc w:val="both"/>
      </w:pPr>
      <w:r>
        <w:t xml:space="preserve">In addition to publishing a notice in the Official Gazette of the Republic </w:t>
      </w:r>
      <w:r w:rsidR="00714BFA">
        <w:t>of Liberia</w:t>
      </w:r>
      <w:r>
        <w:t xml:space="preserve"> as contemplated in paragraphs b) i) and c), the National </w:t>
      </w:r>
      <w:r w:rsidR="00714BFA">
        <w:t>Tripartite Council</w:t>
      </w:r>
      <w:r>
        <w:t xml:space="preserve"> or the President, as the case maybe, shall, through any other </w:t>
      </w:r>
      <w:r w:rsidR="00D92A05">
        <w:t>available means</w:t>
      </w:r>
      <w:r>
        <w:t xml:space="preserve">, publish the information contained in the notice, in order to ensure </w:t>
      </w:r>
      <w:r w:rsidR="00D92A05">
        <w:t>that the</w:t>
      </w:r>
      <w:r>
        <w:t xml:space="preserve"> individuals whose interests are affected by the notices receive </w:t>
      </w:r>
      <w:r w:rsidR="00D92A05">
        <w:t>the information</w:t>
      </w:r>
      <w:r>
        <w:t xml:space="preserve">.  </w:t>
      </w:r>
    </w:p>
    <w:p w:rsidR="002D35A2" w:rsidRDefault="002D35A2" w:rsidP="00656198">
      <w:pPr>
        <w:spacing w:after="0" w:line="259" w:lineRule="auto"/>
        <w:ind w:left="0" w:right="0" w:firstLine="0"/>
        <w:jc w:val="both"/>
      </w:pPr>
    </w:p>
    <w:p w:rsidR="002D35A2" w:rsidRDefault="00FB6365" w:rsidP="00382FF8">
      <w:pPr>
        <w:numPr>
          <w:ilvl w:val="0"/>
          <w:numId w:val="228"/>
        </w:numPr>
        <w:ind w:right="630" w:hanging="245"/>
        <w:jc w:val="both"/>
      </w:pPr>
      <w:r>
        <w:t xml:space="preserve">The National Tripartite Council may recommend to the President to vary </w:t>
      </w:r>
      <w:r w:rsidR="00382FF8">
        <w:t>or cancel</w:t>
      </w:r>
      <w:r>
        <w:t xml:space="preserve"> the designation of any essential service, in which case paragraphs b) to  f), apply with the necessary changes.  </w:t>
      </w:r>
    </w:p>
    <w:p w:rsidR="002D35A2" w:rsidRDefault="002D35A2" w:rsidP="00656198">
      <w:pPr>
        <w:spacing w:after="0" w:line="259" w:lineRule="auto"/>
        <w:ind w:left="0" w:right="0" w:firstLine="0"/>
        <w:jc w:val="both"/>
      </w:pPr>
    </w:p>
    <w:p w:rsidR="002D35A2" w:rsidRDefault="00FB6365" w:rsidP="00382FF8">
      <w:pPr>
        <w:numPr>
          <w:ilvl w:val="0"/>
          <w:numId w:val="228"/>
        </w:numPr>
        <w:spacing w:after="2" w:line="259" w:lineRule="auto"/>
        <w:ind w:right="630" w:hanging="245"/>
        <w:jc w:val="both"/>
      </w:pPr>
      <w:r>
        <w:t>When the National Tripartite Council or the President, as the case may be</w:t>
      </w:r>
      <w:r w:rsidR="00382FF8">
        <w:t>, publishes</w:t>
      </w:r>
      <w:r>
        <w:t xml:space="preserve"> a notice under paragraph b) i) or f), any interested party may </w:t>
      </w:r>
      <w:r w:rsidR="00382FF8">
        <w:t>inspect any</w:t>
      </w:r>
      <w:r>
        <w:t xml:space="preserve"> written representations made pursuant to that notice.  </w:t>
      </w:r>
    </w:p>
    <w:p w:rsidR="002D35A2" w:rsidRDefault="002D35A2" w:rsidP="00656198">
      <w:pPr>
        <w:spacing w:after="0" w:line="259" w:lineRule="auto"/>
        <w:ind w:left="0" w:right="0" w:firstLine="0"/>
        <w:jc w:val="both"/>
      </w:pPr>
    </w:p>
    <w:p w:rsidR="002D35A2" w:rsidRDefault="00FB6365" w:rsidP="00382FF8">
      <w:pPr>
        <w:numPr>
          <w:ilvl w:val="0"/>
          <w:numId w:val="228"/>
        </w:numPr>
        <w:ind w:right="630" w:hanging="245"/>
        <w:jc w:val="both"/>
      </w:pPr>
      <w:r>
        <w:t xml:space="preserve">A person may refer in writing to the National Tripartite Council a </w:t>
      </w:r>
      <w:r w:rsidR="00382FF8">
        <w:t>dispute about</w:t>
      </w:r>
      <w:r>
        <w:t xml:space="preserve"> whether or not an employee or employer is engaged in an </w:t>
      </w:r>
      <w:r w:rsidR="00382FF8">
        <w:t>essential service</w:t>
      </w:r>
      <w:r>
        <w:t xml:space="preserve">, except for a dispute referred under paragraph k).  </w:t>
      </w:r>
    </w:p>
    <w:p w:rsidR="002D35A2" w:rsidRDefault="002D35A2" w:rsidP="00656198">
      <w:pPr>
        <w:spacing w:after="0" w:line="259" w:lineRule="auto"/>
        <w:ind w:left="0" w:right="0" w:firstLine="0"/>
        <w:jc w:val="both"/>
      </w:pPr>
    </w:p>
    <w:p w:rsidR="002D35A2" w:rsidRDefault="00FB6365" w:rsidP="00382FF8">
      <w:pPr>
        <w:numPr>
          <w:ilvl w:val="0"/>
          <w:numId w:val="228"/>
        </w:numPr>
        <w:ind w:right="630" w:hanging="245"/>
        <w:jc w:val="both"/>
      </w:pPr>
      <w:r>
        <w:t xml:space="preserve">The party who refers a dispute to the National Tripartite Council shall </w:t>
      </w:r>
      <w:r w:rsidR="00382FF8">
        <w:t>satisfy the</w:t>
      </w:r>
      <w:r>
        <w:t xml:space="preserve"> Council that a copy of the referral has been served on all the parties to </w:t>
      </w:r>
      <w:r w:rsidR="00382FF8">
        <w:t>the dispute</w:t>
      </w:r>
      <w:r>
        <w:t xml:space="preserve">.  </w:t>
      </w:r>
    </w:p>
    <w:p w:rsidR="002D35A2" w:rsidRDefault="002D35A2" w:rsidP="00656198">
      <w:pPr>
        <w:spacing w:after="0" w:line="259" w:lineRule="auto"/>
        <w:ind w:left="0" w:right="0" w:firstLine="0"/>
        <w:jc w:val="both"/>
      </w:pPr>
    </w:p>
    <w:p w:rsidR="002D35A2" w:rsidRDefault="00FB6365" w:rsidP="00382FF8">
      <w:pPr>
        <w:numPr>
          <w:ilvl w:val="0"/>
          <w:numId w:val="228"/>
        </w:numPr>
        <w:tabs>
          <w:tab w:val="left" w:pos="7740"/>
          <w:tab w:val="left" w:pos="8730"/>
        </w:tabs>
        <w:ind w:right="630" w:hanging="245"/>
        <w:jc w:val="both"/>
      </w:pPr>
      <w:r>
        <w:t>In respect of disputes referred to the National Tr</w:t>
      </w:r>
      <w:r w:rsidR="00382FF8">
        <w:t>ipartite Council, paragraphs a)</w:t>
      </w:r>
      <w:r>
        <w:t xml:space="preserve"> to e) apply with the necessary changes.  </w:t>
      </w:r>
    </w:p>
    <w:p w:rsidR="002D35A2" w:rsidRDefault="002D35A2" w:rsidP="00656198">
      <w:pPr>
        <w:spacing w:after="2" w:line="259" w:lineRule="auto"/>
        <w:ind w:left="0" w:right="0" w:firstLine="0"/>
        <w:jc w:val="both"/>
      </w:pPr>
    </w:p>
    <w:p w:rsidR="002D35A2" w:rsidRDefault="00FB6365" w:rsidP="00382FF8">
      <w:pPr>
        <w:numPr>
          <w:ilvl w:val="0"/>
          <w:numId w:val="228"/>
        </w:numPr>
        <w:spacing w:after="2" w:line="259" w:lineRule="auto"/>
        <w:ind w:right="630" w:hanging="245"/>
        <w:jc w:val="both"/>
      </w:pPr>
      <w:r>
        <w:lastRenderedPageBreak/>
        <w:t xml:space="preserve">If any party to a dispute of interest asserts that the dispute pertains to a service  that should be designated as an essential service, that party shall refer the  matter to the National Tripartite Council for urgent consideration no later than  the date on which the dispute is referred to the Minister in accordance with  section § 40.3.  </w:t>
      </w:r>
    </w:p>
    <w:p w:rsidR="002D35A2" w:rsidRDefault="002D35A2" w:rsidP="00656198">
      <w:pPr>
        <w:spacing w:after="2" w:line="259" w:lineRule="auto"/>
        <w:ind w:left="0" w:right="0" w:firstLine="0"/>
        <w:jc w:val="both"/>
      </w:pPr>
    </w:p>
    <w:p w:rsidR="002D35A2" w:rsidRDefault="00FB6365" w:rsidP="00241B99">
      <w:pPr>
        <w:numPr>
          <w:ilvl w:val="0"/>
          <w:numId w:val="228"/>
        </w:numPr>
        <w:tabs>
          <w:tab w:val="left" w:pos="8640"/>
          <w:tab w:val="left" w:pos="8730"/>
        </w:tabs>
        <w:spacing w:after="2" w:line="259" w:lineRule="auto"/>
        <w:ind w:right="630" w:hanging="245"/>
        <w:jc w:val="both"/>
      </w:pPr>
      <w:r>
        <w:t xml:space="preserve">The National Tripartite Council shall consider the matter in accordance </w:t>
      </w:r>
      <w:r w:rsidR="00241B99">
        <w:t>with paragraphs</w:t>
      </w:r>
      <w:r>
        <w:t xml:space="preserve"> b) and c) and make its recommendation to the President within </w:t>
      </w:r>
      <w:r w:rsidR="00241B99">
        <w:t>14 days</w:t>
      </w:r>
      <w:r>
        <w:t xml:space="preserve"> of the referral of the dispute.  </w:t>
      </w:r>
    </w:p>
    <w:p w:rsidR="002D35A2" w:rsidRDefault="002D35A2" w:rsidP="00656198">
      <w:pPr>
        <w:spacing w:after="2" w:line="259" w:lineRule="auto"/>
        <w:ind w:left="0" w:right="0" w:firstLine="0"/>
        <w:jc w:val="both"/>
      </w:pPr>
    </w:p>
    <w:p w:rsidR="002D35A2" w:rsidRDefault="00FB6365" w:rsidP="00241B99">
      <w:pPr>
        <w:numPr>
          <w:ilvl w:val="0"/>
          <w:numId w:val="228"/>
        </w:numPr>
        <w:ind w:right="720" w:hanging="245"/>
        <w:jc w:val="both"/>
      </w:pPr>
      <w:r>
        <w:t xml:space="preserve">The President, after considering the report of the National Tripartite Council,  shall decide whether or not to designate the whole or part of the service as </w:t>
      </w:r>
      <w:r w:rsidR="00241B99">
        <w:t>an essential</w:t>
      </w:r>
      <w:r>
        <w:t xml:space="preserve"> service and shall communicate the decision to the parties within 14  days from the date of receipt of recommendations under paragraph l) above.  </w:t>
      </w:r>
    </w:p>
    <w:p w:rsidR="002D35A2" w:rsidRDefault="002D35A2" w:rsidP="00656198">
      <w:pPr>
        <w:spacing w:after="0" w:line="259" w:lineRule="auto"/>
        <w:ind w:left="0" w:right="0" w:firstLine="0"/>
        <w:jc w:val="both"/>
      </w:pPr>
    </w:p>
    <w:p w:rsidR="002D35A2" w:rsidRDefault="00FB6365" w:rsidP="00241B99">
      <w:pPr>
        <w:numPr>
          <w:ilvl w:val="0"/>
          <w:numId w:val="228"/>
        </w:numPr>
        <w:ind w:right="810" w:hanging="245"/>
        <w:jc w:val="both"/>
      </w:pPr>
      <w:r>
        <w:t>The requirements of paragraphs d), e) and f) apply to the President’s decision</w:t>
      </w:r>
      <w:r w:rsidR="00241B99">
        <w:t>, with</w:t>
      </w:r>
      <w:r>
        <w:t xml:space="preserve"> the necessary changes.  </w:t>
      </w:r>
    </w:p>
    <w:p w:rsidR="002D35A2" w:rsidRDefault="002D35A2" w:rsidP="00656198">
      <w:pPr>
        <w:spacing w:after="0" w:line="259" w:lineRule="auto"/>
        <w:ind w:left="0" w:right="0" w:firstLine="0"/>
        <w:jc w:val="both"/>
      </w:pPr>
    </w:p>
    <w:p w:rsidR="002D35A2" w:rsidRDefault="00FB6365" w:rsidP="00241B99">
      <w:pPr>
        <w:numPr>
          <w:ilvl w:val="0"/>
          <w:numId w:val="228"/>
        </w:numPr>
        <w:tabs>
          <w:tab w:val="left" w:pos="8550"/>
        </w:tabs>
        <w:ind w:right="810" w:hanging="245"/>
        <w:jc w:val="both"/>
      </w:pPr>
      <w:r>
        <w:t xml:space="preserve">An employer that is a party to the dispute referred to the National </w:t>
      </w:r>
      <w:r w:rsidR="00241B99">
        <w:t>Tripartite Council</w:t>
      </w:r>
      <w:r>
        <w:t xml:space="preserve"> under paragraph k) may not engage in a lockout, and a trade </w:t>
      </w:r>
      <w:r w:rsidR="00241B99">
        <w:t>union that</w:t>
      </w:r>
      <w:r>
        <w:t xml:space="preserve"> is a party to such a dispute may not conduct a strike, pending </w:t>
      </w:r>
      <w:r w:rsidR="00241B99">
        <w:t>the President’s</w:t>
      </w:r>
      <w:r>
        <w:t xml:space="preserve"> decision.  </w:t>
      </w:r>
    </w:p>
    <w:p w:rsidR="002D35A2" w:rsidRDefault="002D35A2" w:rsidP="00656198">
      <w:pPr>
        <w:spacing w:after="2" w:line="259" w:lineRule="auto"/>
        <w:ind w:left="0" w:right="0" w:firstLine="0"/>
        <w:jc w:val="both"/>
      </w:pPr>
    </w:p>
    <w:p w:rsidR="002D35A2" w:rsidRPr="008D44BD" w:rsidRDefault="00FB6365" w:rsidP="008D44BD">
      <w:pPr>
        <w:rPr>
          <w:b/>
        </w:rPr>
      </w:pPr>
      <w:r w:rsidRPr="008D44BD">
        <w:rPr>
          <w:b/>
        </w:rPr>
        <w:t xml:space="preserve">§ 41.5 Disputes in a designated essential service  </w:t>
      </w:r>
    </w:p>
    <w:p w:rsidR="002D35A2" w:rsidRDefault="002D35A2" w:rsidP="00656198">
      <w:pPr>
        <w:spacing w:after="2" w:line="259" w:lineRule="auto"/>
        <w:ind w:left="0" w:right="0" w:firstLine="0"/>
        <w:jc w:val="both"/>
      </w:pPr>
    </w:p>
    <w:p w:rsidR="002D35A2" w:rsidRDefault="00FB6365" w:rsidP="00241B99">
      <w:pPr>
        <w:numPr>
          <w:ilvl w:val="0"/>
          <w:numId w:val="229"/>
        </w:numPr>
        <w:spacing w:after="2" w:line="259" w:lineRule="auto"/>
        <w:ind w:right="810"/>
        <w:jc w:val="both"/>
      </w:pPr>
      <w:r>
        <w:t>Any party to a dispute of interest, who is prohibited under section § 41.2 e</w:t>
      </w:r>
      <w:r w:rsidR="00241B99">
        <w:t>) from</w:t>
      </w:r>
      <w:r>
        <w:t xml:space="preserve"> participating in a strike or a lockout because that party is engaged in </w:t>
      </w:r>
      <w:r w:rsidR="00241B99">
        <w:t>an essential</w:t>
      </w:r>
      <w:r>
        <w:t xml:space="preserve"> service designated under section § 41.4, may refer the dispute to </w:t>
      </w:r>
      <w:r w:rsidR="00241B99">
        <w:t>the Minister</w:t>
      </w:r>
      <w:r>
        <w:t xml:space="preserve">.  </w:t>
      </w:r>
    </w:p>
    <w:p w:rsidR="002D35A2" w:rsidRDefault="002D35A2" w:rsidP="00656198">
      <w:pPr>
        <w:spacing w:after="0" w:line="259" w:lineRule="auto"/>
        <w:ind w:left="0" w:right="0" w:firstLine="0"/>
        <w:jc w:val="both"/>
      </w:pPr>
    </w:p>
    <w:p w:rsidR="002D35A2" w:rsidRDefault="00FB6365" w:rsidP="00241B99">
      <w:pPr>
        <w:numPr>
          <w:ilvl w:val="0"/>
          <w:numId w:val="229"/>
        </w:numPr>
        <w:ind w:right="810"/>
        <w:jc w:val="both"/>
      </w:pPr>
      <w:r>
        <w:t xml:space="preserve">The party who refers the dispute shall satisfy the Minister that a copy of </w:t>
      </w:r>
      <w:r w:rsidR="00241B99">
        <w:t>the notice</w:t>
      </w:r>
      <w:r>
        <w:t xml:space="preserve"> of the dispute has been served on all other parties to the dispute.  </w:t>
      </w:r>
    </w:p>
    <w:p w:rsidR="002D35A2" w:rsidRDefault="002D35A2" w:rsidP="00656198">
      <w:pPr>
        <w:spacing w:after="2" w:line="259" w:lineRule="auto"/>
        <w:ind w:left="0" w:right="0" w:firstLine="0"/>
        <w:jc w:val="both"/>
      </w:pPr>
    </w:p>
    <w:p w:rsidR="002D35A2" w:rsidRDefault="00FB6365" w:rsidP="00241B99">
      <w:pPr>
        <w:numPr>
          <w:ilvl w:val="0"/>
          <w:numId w:val="229"/>
        </w:numPr>
        <w:ind w:right="900"/>
        <w:jc w:val="both"/>
      </w:pPr>
      <w:r>
        <w:t xml:space="preserve">The Minister may refer the dispute to be heard in accordance with </w:t>
      </w:r>
      <w:r w:rsidR="00241B99">
        <w:t>the provisions</w:t>
      </w:r>
      <w:r>
        <w:t xml:space="preserve"> of Chapters Nine, Ten and Eleven.  </w:t>
      </w:r>
    </w:p>
    <w:p w:rsidR="002D35A2" w:rsidRDefault="002D35A2" w:rsidP="00656198">
      <w:pPr>
        <w:spacing w:after="0" w:line="259" w:lineRule="auto"/>
        <w:ind w:left="0" w:right="0" w:firstLine="0"/>
        <w:jc w:val="both"/>
      </w:pPr>
    </w:p>
    <w:p w:rsidR="002D35A2" w:rsidRPr="008D44BD" w:rsidRDefault="00FB6365" w:rsidP="008D44BD">
      <w:pPr>
        <w:rPr>
          <w:b/>
        </w:rPr>
      </w:pPr>
      <w:r w:rsidRPr="008D44BD">
        <w:rPr>
          <w:b/>
        </w:rPr>
        <w:t xml:space="preserve">§ 41.6 Urgent injunctions  </w:t>
      </w:r>
    </w:p>
    <w:p w:rsidR="002D35A2" w:rsidRDefault="002D35A2" w:rsidP="00656198">
      <w:pPr>
        <w:spacing w:after="0" w:line="259" w:lineRule="auto"/>
        <w:ind w:left="0" w:right="0" w:firstLine="0"/>
        <w:jc w:val="both"/>
      </w:pPr>
    </w:p>
    <w:p w:rsidR="002D35A2" w:rsidRDefault="00FB6365" w:rsidP="00241B99">
      <w:pPr>
        <w:ind w:left="-5" w:right="900"/>
        <w:jc w:val="both"/>
      </w:pPr>
      <w:r>
        <w:t xml:space="preserve">An urgent order enjoining a strike, picket or lockout that is not in compliance </w:t>
      </w:r>
      <w:r w:rsidR="00241B99">
        <w:t>with this</w:t>
      </w:r>
      <w:r>
        <w:t xml:space="preserve"> Chapter may not be granted, unless –  </w:t>
      </w:r>
    </w:p>
    <w:p w:rsidR="002D35A2" w:rsidRDefault="002D35A2" w:rsidP="00656198">
      <w:pPr>
        <w:spacing w:after="2" w:line="259" w:lineRule="auto"/>
        <w:ind w:left="0" w:right="0" w:firstLine="0"/>
        <w:jc w:val="both"/>
      </w:pPr>
    </w:p>
    <w:p w:rsidR="002D35A2" w:rsidRDefault="00FB6365" w:rsidP="00241B99">
      <w:pPr>
        <w:numPr>
          <w:ilvl w:val="0"/>
          <w:numId w:val="230"/>
        </w:numPr>
        <w:ind w:hanging="264"/>
        <w:jc w:val="both"/>
      </w:pPr>
      <w:r>
        <w:t xml:space="preserve">The applicant has given to the respondent written notice of its intention to  apply for an the order, and copies of all relevant documents;  </w:t>
      </w:r>
    </w:p>
    <w:p w:rsidR="002D35A2" w:rsidRDefault="002D35A2" w:rsidP="00656198">
      <w:pPr>
        <w:spacing w:after="0" w:line="259" w:lineRule="auto"/>
        <w:ind w:left="0" w:right="0" w:firstLine="0"/>
        <w:jc w:val="both"/>
      </w:pPr>
    </w:p>
    <w:p w:rsidR="002D35A2" w:rsidRDefault="00FB6365" w:rsidP="00241B99">
      <w:pPr>
        <w:numPr>
          <w:ilvl w:val="0"/>
          <w:numId w:val="230"/>
        </w:numPr>
        <w:tabs>
          <w:tab w:val="left" w:pos="8370"/>
          <w:tab w:val="left" w:pos="8460"/>
        </w:tabs>
        <w:ind w:right="720" w:hanging="264"/>
        <w:jc w:val="both"/>
      </w:pPr>
      <w:r>
        <w:t xml:space="preserve">The applicant has served a copy of the notice and the application on the  Minister; and  </w:t>
      </w:r>
    </w:p>
    <w:p w:rsidR="002D35A2" w:rsidRDefault="002D35A2" w:rsidP="00656198">
      <w:pPr>
        <w:spacing w:after="2" w:line="259" w:lineRule="auto"/>
        <w:ind w:left="0" w:right="0" w:firstLine="0"/>
        <w:jc w:val="both"/>
      </w:pPr>
    </w:p>
    <w:p w:rsidR="002D35A2" w:rsidRDefault="00FB6365" w:rsidP="009B55E4">
      <w:pPr>
        <w:numPr>
          <w:ilvl w:val="0"/>
          <w:numId w:val="230"/>
        </w:numPr>
        <w:ind w:right="1493" w:hanging="264"/>
        <w:jc w:val="both"/>
      </w:pPr>
      <w:r>
        <w:lastRenderedPageBreak/>
        <w:t xml:space="preserve">The respondent has been given a reasonable opportunity to be heard before </w:t>
      </w:r>
      <w:r w:rsidR="00E82B8D">
        <w:t>a decision</w:t>
      </w:r>
      <w:r>
        <w:t xml:space="preserve"> is made.  </w:t>
      </w:r>
    </w:p>
    <w:p w:rsidR="002D35A2" w:rsidRDefault="002D35A2" w:rsidP="00656198">
      <w:pPr>
        <w:spacing w:after="0" w:line="259" w:lineRule="auto"/>
        <w:ind w:left="0" w:right="0" w:firstLine="0"/>
        <w:jc w:val="both"/>
      </w:pPr>
    </w:p>
    <w:p w:rsidR="002D35A2" w:rsidRPr="00C25F0C" w:rsidRDefault="00C25F0C" w:rsidP="00C25F0C">
      <w:pPr>
        <w:pStyle w:val="Heading2"/>
      </w:pPr>
      <w:bookmarkStart w:id="50" w:name="_Toc423959379"/>
      <w:r w:rsidRPr="00C25F0C">
        <w:t xml:space="preserve">Chapter 42 – </w:t>
      </w:r>
      <w:r w:rsidRPr="00C25F0C">
        <w:tab/>
        <w:t>Disputes Affecting The National Interest</w:t>
      </w:r>
      <w:bookmarkEnd w:id="50"/>
    </w:p>
    <w:p w:rsidR="002D35A2" w:rsidRDefault="002D35A2" w:rsidP="00656198">
      <w:pPr>
        <w:spacing w:after="0" w:line="259" w:lineRule="auto"/>
        <w:ind w:left="0" w:right="0" w:firstLine="0"/>
        <w:jc w:val="both"/>
      </w:pPr>
    </w:p>
    <w:p w:rsidR="002D35A2" w:rsidRPr="00F934CF" w:rsidRDefault="00FB6365" w:rsidP="00656198">
      <w:pPr>
        <w:ind w:left="-5" w:right="1493"/>
        <w:jc w:val="both"/>
      </w:pPr>
      <w:r w:rsidRPr="00F934CF">
        <w:t xml:space="preserve">§ 42.1 Disputes affecting the national interest  </w:t>
      </w:r>
    </w:p>
    <w:p w:rsidR="002D35A2" w:rsidRDefault="002D35A2" w:rsidP="00656198">
      <w:pPr>
        <w:spacing w:after="0" w:line="259" w:lineRule="auto"/>
        <w:ind w:left="0" w:right="0" w:firstLine="0"/>
        <w:jc w:val="both"/>
      </w:pPr>
    </w:p>
    <w:p w:rsidR="002D35A2" w:rsidRPr="008D44BD" w:rsidRDefault="00FB6365" w:rsidP="008D44BD">
      <w:pPr>
        <w:rPr>
          <w:b/>
        </w:rPr>
      </w:pPr>
      <w:r w:rsidRPr="008D44BD">
        <w:rPr>
          <w:b/>
        </w:rPr>
        <w:t xml:space="preserve">§ 42.1 Disputes affecting the national interest  </w:t>
      </w:r>
    </w:p>
    <w:p w:rsidR="002D35A2" w:rsidRDefault="002D35A2" w:rsidP="00656198">
      <w:pPr>
        <w:spacing w:after="0" w:line="259" w:lineRule="auto"/>
        <w:ind w:left="0" w:right="0" w:firstLine="0"/>
        <w:jc w:val="both"/>
      </w:pPr>
    </w:p>
    <w:p w:rsidR="002D35A2" w:rsidRDefault="00FB6365" w:rsidP="009B55E4">
      <w:pPr>
        <w:numPr>
          <w:ilvl w:val="0"/>
          <w:numId w:val="231"/>
        </w:numPr>
        <w:ind w:right="1493" w:hanging="245"/>
        <w:jc w:val="both"/>
      </w:pPr>
      <w:r>
        <w:t xml:space="preserve">If the President considers it in the national interest, the President may  </w:t>
      </w:r>
    </w:p>
    <w:p w:rsidR="002D35A2" w:rsidRDefault="002D35A2" w:rsidP="00656198">
      <w:pPr>
        <w:spacing w:after="0" w:line="259" w:lineRule="auto"/>
        <w:ind w:left="0" w:right="0" w:firstLine="0"/>
        <w:jc w:val="both"/>
      </w:pPr>
    </w:p>
    <w:p w:rsidR="002D35A2" w:rsidRDefault="00FB6365" w:rsidP="000E168B">
      <w:pPr>
        <w:numPr>
          <w:ilvl w:val="1"/>
          <w:numId w:val="231"/>
        </w:numPr>
        <w:spacing w:after="2" w:line="259" w:lineRule="auto"/>
        <w:ind w:right="720"/>
        <w:jc w:val="both"/>
      </w:pPr>
      <w:r>
        <w:t xml:space="preserve">request the Minister to appoint a conciliator to conciliate any dispute, or  potential dispute, between employers and their </w:t>
      </w:r>
      <w:r w:rsidR="000E168B">
        <w:t>organizations</w:t>
      </w:r>
      <w:r>
        <w:t xml:space="preserve"> on the one  hand and employees and their trade unions on the other hand; or  </w:t>
      </w:r>
    </w:p>
    <w:p w:rsidR="002D35A2" w:rsidRDefault="002D35A2" w:rsidP="00656198">
      <w:pPr>
        <w:spacing w:after="2" w:line="259" w:lineRule="auto"/>
        <w:ind w:left="720" w:right="0" w:firstLine="0"/>
        <w:jc w:val="both"/>
      </w:pPr>
    </w:p>
    <w:p w:rsidR="002D35A2" w:rsidRDefault="00FB6365" w:rsidP="000E168B">
      <w:pPr>
        <w:numPr>
          <w:ilvl w:val="1"/>
          <w:numId w:val="231"/>
        </w:numPr>
        <w:ind w:right="720"/>
        <w:jc w:val="both"/>
      </w:pPr>
      <w:r>
        <w:t xml:space="preserve">in consultation with the National Tripartite Council, appoint a panel of  persons representing the interests of employers, employees and the State to  investigate any industrial conflict or potential conflict for the purpose of  reporting and making recommendations to the President.  </w:t>
      </w:r>
    </w:p>
    <w:p w:rsidR="002D35A2" w:rsidRDefault="002D35A2" w:rsidP="00656198">
      <w:pPr>
        <w:spacing w:after="0" w:line="259" w:lineRule="auto"/>
        <w:ind w:left="0" w:right="0" w:firstLine="0"/>
        <w:jc w:val="both"/>
      </w:pPr>
    </w:p>
    <w:p w:rsidR="002D35A2" w:rsidRDefault="00FB6365" w:rsidP="000E168B">
      <w:pPr>
        <w:numPr>
          <w:ilvl w:val="0"/>
          <w:numId w:val="231"/>
        </w:numPr>
        <w:ind w:right="720" w:hanging="245"/>
        <w:jc w:val="both"/>
      </w:pPr>
      <w:r>
        <w:t xml:space="preserve">Any panel appointed under paragraph a) ii) has all the powers of a </w:t>
      </w:r>
      <w:r w:rsidR="000E168B">
        <w:t>conciliator set</w:t>
      </w:r>
      <w:r>
        <w:t xml:space="preserve"> out in section § 40.5 d), read with the necessary changes.  </w:t>
      </w:r>
    </w:p>
    <w:p w:rsidR="002D35A2" w:rsidRDefault="00FB6365" w:rsidP="00656198">
      <w:pPr>
        <w:spacing w:after="0" w:line="259" w:lineRule="auto"/>
        <w:ind w:left="0" w:right="0" w:firstLine="0"/>
        <w:jc w:val="both"/>
      </w:pPr>
      <w:r>
        <w:br w:type="page"/>
      </w:r>
    </w:p>
    <w:p w:rsidR="002D35A2" w:rsidRDefault="002D35A2" w:rsidP="00656198">
      <w:pPr>
        <w:spacing w:after="2" w:line="259" w:lineRule="auto"/>
        <w:ind w:left="0" w:right="0" w:firstLine="0"/>
        <w:jc w:val="both"/>
      </w:pPr>
    </w:p>
    <w:p w:rsidR="002D35A2" w:rsidRDefault="008D44BD" w:rsidP="008D44BD">
      <w:pPr>
        <w:pStyle w:val="Heading1"/>
      </w:pPr>
      <w:bookmarkStart w:id="51" w:name="_Toc423959380"/>
      <w:r>
        <w:rPr>
          <w:caps w:val="0"/>
        </w:rPr>
        <w:t xml:space="preserve">PART </w:t>
      </w:r>
      <w:r w:rsidR="00BA065E">
        <w:rPr>
          <w:caps w:val="0"/>
        </w:rPr>
        <w:t>X:</w:t>
      </w:r>
      <w:r>
        <w:rPr>
          <w:caps w:val="0"/>
        </w:rPr>
        <w:t xml:space="preserve"> EMPLOYMENT AGENCIES AND FOREIGN EMPLOYMENT</w:t>
      </w:r>
      <w:bookmarkEnd w:id="51"/>
    </w:p>
    <w:p w:rsidR="002D35A2" w:rsidRDefault="002D35A2" w:rsidP="00656198">
      <w:pPr>
        <w:spacing w:after="2" w:line="259" w:lineRule="auto"/>
        <w:ind w:left="0" w:right="0" w:firstLine="0"/>
        <w:jc w:val="both"/>
      </w:pPr>
    </w:p>
    <w:p w:rsidR="002D35A2" w:rsidRPr="00C25F0C" w:rsidRDefault="00C25F0C" w:rsidP="00C25F0C">
      <w:pPr>
        <w:pStyle w:val="Heading2"/>
      </w:pPr>
      <w:bookmarkStart w:id="52" w:name="_Toc423959381"/>
      <w:r w:rsidRPr="00C25F0C">
        <w:t>Chapter 43 – General</w:t>
      </w:r>
      <w:bookmarkEnd w:id="52"/>
    </w:p>
    <w:p w:rsidR="002D35A2" w:rsidRDefault="002D35A2" w:rsidP="008D44BD"/>
    <w:p w:rsidR="002D35A2" w:rsidRDefault="00FB6365" w:rsidP="008D44BD">
      <w:r>
        <w:t xml:space="preserve">§ 43.1 Object  </w:t>
      </w:r>
    </w:p>
    <w:p w:rsidR="002D35A2" w:rsidRDefault="002D35A2" w:rsidP="008D44BD"/>
    <w:p w:rsidR="002D35A2" w:rsidRPr="008D44BD" w:rsidRDefault="00FB6365" w:rsidP="008D44BD">
      <w:pPr>
        <w:rPr>
          <w:b/>
        </w:rPr>
      </w:pPr>
      <w:r w:rsidRPr="008D44BD">
        <w:rPr>
          <w:b/>
        </w:rPr>
        <w:t xml:space="preserve">§ 43.1 Object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The object of this Part are to:  </w:t>
      </w:r>
    </w:p>
    <w:p w:rsidR="002D35A2" w:rsidRDefault="002D35A2" w:rsidP="00656198">
      <w:pPr>
        <w:spacing w:after="2" w:line="259" w:lineRule="auto"/>
        <w:ind w:left="0" w:right="0" w:firstLine="0"/>
        <w:jc w:val="both"/>
      </w:pPr>
    </w:p>
    <w:p w:rsidR="002D35A2" w:rsidRDefault="00FB6365" w:rsidP="004A6DC3">
      <w:pPr>
        <w:numPr>
          <w:ilvl w:val="0"/>
          <w:numId w:val="232"/>
        </w:numPr>
        <w:ind w:right="810" w:hanging="240"/>
        <w:jc w:val="both"/>
      </w:pPr>
      <w:r>
        <w:t xml:space="preserve">Provide an effective regulatory framework for the operation of employment  agencies to recruit workers both within and without the Republic;  </w:t>
      </w:r>
    </w:p>
    <w:p w:rsidR="002D35A2" w:rsidRDefault="002D35A2" w:rsidP="00656198">
      <w:pPr>
        <w:spacing w:after="0" w:line="259" w:lineRule="auto"/>
        <w:ind w:left="0" w:right="0" w:firstLine="0"/>
        <w:jc w:val="both"/>
      </w:pPr>
    </w:p>
    <w:p w:rsidR="002D35A2" w:rsidRDefault="00FB6365" w:rsidP="004A6DC3">
      <w:pPr>
        <w:numPr>
          <w:ilvl w:val="0"/>
          <w:numId w:val="232"/>
        </w:numPr>
        <w:ind w:right="900" w:hanging="240"/>
        <w:jc w:val="both"/>
      </w:pPr>
      <w:r>
        <w:t xml:space="preserve">Promote the engagement of foreign workers in ways that will contribute  positively to Liberia’s economic and social development, including where  appropriate through transfer of skills and technologies; and  </w:t>
      </w:r>
    </w:p>
    <w:p w:rsidR="002D35A2" w:rsidRPr="00DD211A" w:rsidRDefault="002D35A2" w:rsidP="00656198">
      <w:pPr>
        <w:spacing w:after="0" w:line="259" w:lineRule="auto"/>
        <w:ind w:left="0" w:right="0" w:firstLine="0"/>
        <w:jc w:val="both"/>
        <w:rPr>
          <w:sz w:val="12"/>
        </w:rPr>
      </w:pPr>
    </w:p>
    <w:p w:rsidR="002D35A2" w:rsidRDefault="00FB6365" w:rsidP="009B55E4">
      <w:pPr>
        <w:numPr>
          <w:ilvl w:val="0"/>
          <w:numId w:val="232"/>
        </w:numPr>
        <w:ind w:right="1493" w:hanging="240"/>
        <w:jc w:val="both"/>
      </w:pPr>
      <w:r>
        <w:t xml:space="preserve">Ensure equal treatment of foreign workers within Liberia.  </w:t>
      </w:r>
    </w:p>
    <w:p w:rsidR="002D35A2" w:rsidRDefault="002D35A2" w:rsidP="00656198">
      <w:pPr>
        <w:spacing w:after="0" w:line="259" w:lineRule="auto"/>
        <w:ind w:left="0" w:right="0" w:firstLine="0"/>
        <w:jc w:val="both"/>
      </w:pPr>
    </w:p>
    <w:p w:rsidR="002D35A2" w:rsidRPr="00C25F0C" w:rsidRDefault="00C25F0C" w:rsidP="00C25F0C">
      <w:pPr>
        <w:pStyle w:val="Heading2"/>
      </w:pPr>
      <w:bookmarkStart w:id="53" w:name="_Toc423959382"/>
      <w:r w:rsidRPr="00C25F0C">
        <w:t>Chapter 44 – Employment Agencies</w:t>
      </w:r>
      <w:bookmarkEnd w:id="53"/>
    </w:p>
    <w:p w:rsidR="002D35A2" w:rsidRPr="00DD211A" w:rsidRDefault="002D35A2" w:rsidP="00656198">
      <w:pPr>
        <w:spacing w:after="0" w:line="259" w:lineRule="auto"/>
        <w:ind w:left="0" w:right="0" w:firstLine="0"/>
        <w:jc w:val="both"/>
        <w:rPr>
          <w:sz w:val="18"/>
        </w:rPr>
      </w:pPr>
    </w:p>
    <w:p w:rsidR="002D35A2" w:rsidRDefault="00FB6365" w:rsidP="00656198">
      <w:pPr>
        <w:ind w:left="-5" w:right="1493"/>
        <w:jc w:val="both"/>
      </w:pPr>
      <w:r>
        <w:t xml:space="preserve">§ 44.1 Employment agencies to be licensed  </w:t>
      </w:r>
    </w:p>
    <w:p w:rsidR="002D35A2" w:rsidRDefault="00FB6365" w:rsidP="00656198">
      <w:pPr>
        <w:ind w:left="-5" w:right="1493"/>
        <w:jc w:val="both"/>
      </w:pPr>
      <w:r>
        <w:t xml:space="preserve">§ 44.2 Regulations for the operation of employment agencies  </w:t>
      </w:r>
    </w:p>
    <w:p w:rsidR="002D35A2" w:rsidRDefault="00FB6365" w:rsidP="00656198">
      <w:pPr>
        <w:ind w:left="-5" w:right="1493"/>
        <w:jc w:val="both"/>
      </w:pPr>
      <w:r>
        <w:t xml:space="preserve">§ 44.3 Minimum age for recruitment of workers  </w:t>
      </w:r>
    </w:p>
    <w:p w:rsidR="002D35A2" w:rsidRDefault="00FB6365" w:rsidP="00656198">
      <w:pPr>
        <w:ind w:left="-5" w:right="1493"/>
        <w:jc w:val="both"/>
      </w:pPr>
      <w:r>
        <w:t xml:space="preserve">§ 44.4 Examination of the health of recruited workers  </w:t>
      </w:r>
    </w:p>
    <w:p w:rsidR="002D35A2" w:rsidRPr="00DD211A" w:rsidRDefault="002D35A2" w:rsidP="00656198">
      <w:pPr>
        <w:spacing w:after="2" w:line="259" w:lineRule="auto"/>
        <w:ind w:left="0" w:right="0" w:firstLine="0"/>
        <w:jc w:val="both"/>
        <w:rPr>
          <w:sz w:val="16"/>
        </w:rPr>
      </w:pPr>
    </w:p>
    <w:p w:rsidR="002D35A2" w:rsidRPr="008D44BD" w:rsidRDefault="00FB6365" w:rsidP="008D44BD">
      <w:pPr>
        <w:rPr>
          <w:b/>
        </w:rPr>
      </w:pPr>
      <w:r w:rsidRPr="008D44BD">
        <w:rPr>
          <w:b/>
        </w:rPr>
        <w:t xml:space="preserve">§ 44.1 Employment agencies to be licensed  </w:t>
      </w:r>
    </w:p>
    <w:p w:rsidR="002D35A2" w:rsidRDefault="002D35A2" w:rsidP="00656198">
      <w:pPr>
        <w:spacing w:after="2" w:line="259" w:lineRule="auto"/>
        <w:ind w:left="0" w:right="0" w:firstLine="0"/>
        <w:jc w:val="both"/>
      </w:pPr>
    </w:p>
    <w:p w:rsidR="002D35A2" w:rsidRDefault="00FB6365" w:rsidP="004A6DC3">
      <w:pPr>
        <w:numPr>
          <w:ilvl w:val="0"/>
          <w:numId w:val="233"/>
        </w:numPr>
        <w:ind w:right="900"/>
        <w:jc w:val="both"/>
      </w:pPr>
      <w:r>
        <w:t xml:space="preserve">No person or association shall recruit any Liberian for employment </w:t>
      </w:r>
      <w:r w:rsidR="004A6DC3">
        <w:t>either within</w:t>
      </w:r>
      <w:r>
        <w:t xml:space="preserve"> or without the Republic unless such person or association be </w:t>
      </w:r>
      <w:r w:rsidR="004A6DC3">
        <w:t>in possession</w:t>
      </w:r>
      <w:r>
        <w:t xml:space="preserve"> of a </w:t>
      </w:r>
      <w:r w:rsidR="004A6DC3">
        <w:t>license</w:t>
      </w:r>
      <w:r>
        <w:t xml:space="preserve"> granted under the provisions of this Part.  </w:t>
      </w:r>
    </w:p>
    <w:p w:rsidR="002D35A2" w:rsidRDefault="002D35A2" w:rsidP="00656198">
      <w:pPr>
        <w:spacing w:after="2" w:line="259" w:lineRule="auto"/>
        <w:ind w:left="0" w:right="0" w:firstLine="0"/>
        <w:jc w:val="both"/>
      </w:pPr>
    </w:p>
    <w:p w:rsidR="002D35A2" w:rsidRDefault="00FB6365" w:rsidP="004A6DC3">
      <w:pPr>
        <w:numPr>
          <w:ilvl w:val="0"/>
          <w:numId w:val="233"/>
        </w:numPr>
        <w:ind w:right="810"/>
        <w:jc w:val="both"/>
      </w:pPr>
      <w:r>
        <w:t xml:space="preserve">The Ministry may license fit and proper persons to recruit Liberians in Liberia  for the purpose of:  </w:t>
      </w:r>
    </w:p>
    <w:p w:rsidR="002D35A2" w:rsidRDefault="002D35A2" w:rsidP="00656198">
      <w:pPr>
        <w:spacing w:after="0" w:line="259" w:lineRule="auto"/>
        <w:ind w:left="0" w:right="0" w:firstLine="0"/>
        <w:jc w:val="both"/>
      </w:pPr>
    </w:p>
    <w:p w:rsidR="002D35A2" w:rsidRDefault="00FB6365" w:rsidP="008D44BD">
      <w:r>
        <w:t xml:space="preserve">i) employment as employees outside the limits of the Republic; or  </w:t>
      </w:r>
    </w:p>
    <w:p w:rsidR="002D35A2" w:rsidRDefault="002D35A2" w:rsidP="00656198">
      <w:pPr>
        <w:spacing w:after="0" w:line="259" w:lineRule="auto"/>
        <w:ind w:left="0" w:right="0" w:firstLine="0"/>
        <w:jc w:val="both"/>
      </w:pPr>
    </w:p>
    <w:p w:rsidR="002D35A2" w:rsidRDefault="00FB6365" w:rsidP="00656198">
      <w:pPr>
        <w:ind w:left="730" w:right="1493"/>
        <w:jc w:val="both"/>
      </w:pPr>
      <w:r>
        <w:t xml:space="preserve">ii) employment as employees within the Republic.  </w:t>
      </w:r>
    </w:p>
    <w:p w:rsidR="002D35A2" w:rsidRDefault="002D35A2" w:rsidP="00656198">
      <w:pPr>
        <w:spacing w:after="0" w:line="259" w:lineRule="auto"/>
        <w:ind w:left="0" w:right="0" w:firstLine="0"/>
        <w:jc w:val="both"/>
      </w:pPr>
    </w:p>
    <w:p w:rsidR="002D35A2" w:rsidRDefault="00FB6365" w:rsidP="009B55E4">
      <w:pPr>
        <w:numPr>
          <w:ilvl w:val="0"/>
          <w:numId w:val="234"/>
        </w:numPr>
        <w:ind w:right="1620" w:hanging="245"/>
        <w:jc w:val="both"/>
      </w:pPr>
      <w:r>
        <w:t xml:space="preserve">A </w:t>
      </w:r>
      <w:r w:rsidR="00DD211A">
        <w:t>license</w:t>
      </w:r>
      <w:r>
        <w:t xml:space="preserve"> granted under this section is valid for two years, and may be  </w:t>
      </w:r>
    </w:p>
    <w:p w:rsidR="002D35A2" w:rsidRDefault="00FB6365" w:rsidP="00656198">
      <w:pPr>
        <w:ind w:left="-5" w:right="1493"/>
        <w:jc w:val="both"/>
      </w:pPr>
      <w:r>
        <w:t xml:space="preserve">renewed but may not be transferred.  </w:t>
      </w:r>
    </w:p>
    <w:p w:rsidR="002D35A2" w:rsidRDefault="002D35A2" w:rsidP="00656198">
      <w:pPr>
        <w:spacing w:after="0" w:line="259" w:lineRule="auto"/>
        <w:ind w:left="0" w:right="0" w:firstLine="0"/>
        <w:jc w:val="both"/>
      </w:pPr>
    </w:p>
    <w:p w:rsidR="002D35A2" w:rsidRDefault="00FB6365" w:rsidP="00E22379">
      <w:pPr>
        <w:numPr>
          <w:ilvl w:val="0"/>
          <w:numId w:val="234"/>
        </w:numPr>
        <w:ind w:right="810" w:hanging="245"/>
        <w:jc w:val="both"/>
      </w:pPr>
      <w:r>
        <w:t xml:space="preserve">An applicant for a license granted under this section shall satisfy the </w:t>
      </w:r>
      <w:r w:rsidR="00E22379">
        <w:t>Ministry that</w:t>
      </w:r>
      <w:r>
        <w:t xml:space="preserve"> the applicant is properly registered as a business including, </w:t>
      </w:r>
      <w:r w:rsidR="00E22379">
        <w:t>where appropriate</w:t>
      </w:r>
      <w:r>
        <w:t xml:space="preserve">, registered under any compulsory national social security </w:t>
      </w:r>
      <w:r w:rsidR="00E22379">
        <w:t>scheme administered</w:t>
      </w:r>
      <w:r>
        <w:t xml:space="preserve"> by the National Social Security and Welfare </w:t>
      </w:r>
      <w:r w:rsidR="00E22379">
        <w:t>Corporation (</w:t>
      </w:r>
      <w:r w:rsidRPr="00E22379">
        <w:rPr>
          <w:b/>
        </w:rPr>
        <w:t>NASSCORP</w:t>
      </w:r>
      <w:r>
        <w:t xml:space="preserve">) under the National Social Security and Welfare Law </w:t>
      </w:r>
      <w:r w:rsidR="0011198A">
        <w:t>as amended</w:t>
      </w:r>
      <w:r>
        <w:t xml:space="preserve">.  </w:t>
      </w:r>
    </w:p>
    <w:p w:rsidR="002D35A2" w:rsidRDefault="002D35A2" w:rsidP="00656198">
      <w:pPr>
        <w:spacing w:after="2" w:line="259" w:lineRule="auto"/>
        <w:ind w:left="0" w:right="0" w:firstLine="0"/>
        <w:jc w:val="both"/>
      </w:pPr>
    </w:p>
    <w:p w:rsidR="002D35A2" w:rsidRPr="008D44BD" w:rsidRDefault="00FB6365" w:rsidP="008D44BD">
      <w:pPr>
        <w:rPr>
          <w:b/>
        </w:rPr>
      </w:pPr>
      <w:r w:rsidRPr="008D44BD">
        <w:rPr>
          <w:b/>
        </w:rPr>
        <w:t xml:space="preserve">§ 44.2 Regulations for the operation of employment agencies  </w:t>
      </w:r>
    </w:p>
    <w:p w:rsidR="002D35A2" w:rsidRDefault="002D35A2" w:rsidP="00656198">
      <w:pPr>
        <w:spacing w:after="2" w:line="259" w:lineRule="auto"/>
        <w:ind w:left="0" w:right="0" w:firstLine="0"/>
        <w:jc w:val="both"/>
      </w:pPr>
    </w:p>
    <w:p w:rsidR="002D35A2" w:rsidRDefault="00FB6365" w:rsidP="0011198A">
      <w:pPr>
        <w:numPr>
          <w:ilvl w:val="0"/>
          <w:numId w:val="235"/>
        </w:numPr>
        <w:spacing w:after="2" w:line="259" w:lineRule="auto"/>
        <w:ind w:right="810"/>
        <w:jc w:val="both"/>
      </w:pPr>
      <w:r>
        <w:t xml:space="preserve">The Minister may make regulations that apply either to recruitment of </w:t>
      </w:r>
      <w:r w:rsidR="0011198A">
        <w:t>workers within</w:t>
      </w:r>
      <w:r>
        <w:t xml:space="preserve"> Liberia to work within Liberia, or to recruitment of workers </w:t>
      </w:r>
      <w:r w:rsidR="0011198A">
        <w:t>within Liberia</w:t>
      </w:r>
      <w:r>
        <w:t xml:space="preserve"> for work outside Liberia, or both.  </w:t>
      </w:r>
    </w:p>
    <w:p w:rsidR="002D35A2" w:rsidRDefault="002D35A2" w:rsidP="00656198">
      <w:pPr>
        <w:spacing w:after="2" w:line="259" w:lineRule="auto"/>
        <w:ind w:left="0" w:right="0" w:firstLine="0"/>
        <w:jc w:val="both"/>
      </w:pPr>
    </w:p>
    <w:p w:rsidR="002D35A2" w:rsidRDefault="00FB6365" w:rsidP="0011198A">
      <w:pPr>
        <w:numPr>
          <w:ilvl w:val="0"/>
          <w:numId w:val="235"/>
        </w:numPr>
        <w:ind w:right="810"/>
        <w:jc w:val="both"/>
      </w:pPr>
      <w:r>
        <w:t xml:space="preserve">The Minister may make regulations that apply to temporary work agencies, </w:t>
      </w:r>
      <w:r w:rsidR="0011198A">
        <w:t>or to</w:t>
      </w:r>
      <w:r>
        <w:t xml:space="preserve"> job placement agencies, or to both.  </w:t>
      </w:r>
    </w:p>
    <w:p w:rsidR="002D35A2" w:rsidRDefault="002D35A2" w:rsidP="00656198">
      <w:pPr>
        <w:spacing w:after="0" w:line="259" w:lineRule="auto"/>
        <w:ind w:left="0" w:right="0" w:firstLine="0"/>
        <w:jc w:val="both"/>
      </w:pPr>
    </w:p>
    <w:p w:rsidR="002D35A2" w:rsidRDefault="00FB6365" w:rsidP="0011198A">
      <w:pPr>
        <w:numPr>
          <w:ilvl w:val="0"/>
          <w:numId w:val="235"/>
        </w:numPr>
        <w:ind w:right="900"/>
        <w:jc w:val="both"/>
      </w:pPr>
      <w:r>
        <w:t xml:space="preserve">Without limiting the generality of the preceding provision, the Minister may  make regulations that:  </w:t>
      </w:r>
    </w:p>
    <w:p w:rsidR="002D35A2" w:rsidRDefault="002D35A2" w:rsidP="00656198">
      <w:pPr>
        <w:spacing w:after="2" w:line="259" w:lineRule="auto"/>
        <w:ind w:left="0" w:right="0" w:firstLine="0"/>
        <w:jc w:val="both"/>
      </w:pPr>
    </w:p>
    <w:p w:rsidR="002D35A2" w:rsidRDefault="00FB6365" w:rsidP="009B55E4">
      <w:pPr>
        <w:numPr>
          <w:ilvl w:val="1"/>
          <w:numId w:val="235"/>
        </w:numPr>
        <w:ind w:right="1493" w:hanging="326"/>
        <w:jc w:val="both"/>
      </w:pPr>
      <w:r>
        <w:t xml:space="preserve">stipulate the fee to be paid to obtain a </w:t>
      </w:r>
      <w:r w:rsidR="007014AB">
        <w:t>license</w:t>
      </w:r>
      <w:r>
        <w:t xml:space="preserve">;  </w:t>
      </w:r>
    </w:p>
    <w:p w:rsidR="002D35A2" w:rsidRDefault="002D35A2" w:rsidP="00656198">
      <w:pPr>
        <w:spacing w:after="2" w:line="259" w:lineRule="auto"/>
        <w:ind w:left="720" w:right="0" w:firstLine="0"/>
        <w:jc w:val="both"/>
      </w:pPr>
    </w:p>
    <w:p w:rsidR="002D35A2" w:rsidRDefault="00FB6365" w:rsidP="0011198A">
      <w:pPr>
        <w:numPr>
          <w:ilvl w:val="1"/>
          <w:numId w:val="235"/>
        </w:numPr>
        <w:ind w:right="900" w:hanging="326"/>
        <w:jc w:val="both"/>
      </w:pPr>
      <w:r>
        <w:t xml:space="preserve">determine the fees, if any, that an employment agency may charge job- seekers for the purpose of finding employment for that job seeker;  </w:t>
      </w:r>
    </w:p>
    <w:p w:rsidR="002D35A2" w:rsidRDefault="002D35A2" w:rsidP="00656198">
      <w:pPr>
        <w:spacing w:after="0" w:line="259" w:lineRule="auto"/>
        <w:ind w:left="720" w:right="0" w:firstLine="0"/>
        <w:jc w:val="both"/>
      </w:pPr>
    </w:p>
    <w:p w:rsidR="002D35A2" w:rsidRDefault="00FB6365" w:rsidP="009B55E4">
      <w:pPr>
        <w:numPr>
          <w:ilvl w:val="1"/>
          <w:numId w:val="235"/>
        </w:numPr>
        <w:ind w:right="1493" w:hanging="326"/>
        <w:jc w:val="both"/>
      </w:pPr>
      <w:r>
        <w:t xml:space="preserve">require that an employment agency provide security as a condition of  obtaining a </w:t>
      </w:r>
      <w:r w:rsidR="007014AB">
        <w:t>license</w:t>
      </w:r>
      <w:r>
        <w:t xml:space="preserve">;  </w:t>
      </w:r>
    </w:p>
    <w:p w:rsidR="002D35A2" w:rsidRDefault="002D35A2" w:rsidP="00656198">
      <w:pPr>
        <w:spacing w:after="2" w:line="259" w:lineRule="auto"/>
        <w:ind w:left="720" w:right="0" w:firstLine="0"/>
        <w:jc w:val="both"/>
      </w:pPr>
    </w:p>
    <w:p w:rsidR="002D35A2" w:rsidRDefault="00FB6365" w:rsidP="009B55E4">
      <w:pPr>
        <w:numPr>
          <w:ilvl w:val="1"/>
          <w:numId w:val="235"/>
        </w:numPr>
        <w:ind w:right="1493" w:hanging="326"/>
        <w:jc w:val="both"/>
      </w:pPr>
      <w:r>
        <w:t xml:space="preserve">specify the requirements for obtaining a </w:t>
      </w:r>
      <w:r w:rsidR="007014AB">
        <w:t>license</w:t>
      </w:r>
      <w:r>
        <w:t xml:space="preserve">, including:  </w:t>
      </w:r>
    </w:p>
    <w:p w:rsidR="002D35A2" w:rsidRDefault="002D35A2" w:rsidP="00656198">
      <w:pPr>
        <w:spacing w:after="2" w:line="259" w:lineRule="auto"/>
        <w:ind w:left="0" w:right="0" w:firstLine="0"/>
        <w:jc w:val="both"/>
      </w:pPr>
    </w:p>
    <w:p w:rsidR="002D35A2" w:rsidRDefault="00FB6365" w:rsidP="009B55E4">
      <w:pPr>
        <w:numPr>
          <w:ilvl w:val="2"/>
          <w:numId w:val="235"/>
        </w:numPr>
        <w:ind w:right="937" w:hanging="341"/>
        <w:jc w:val="both"/>
      </w:pPr>
      <w:r>
        <w:t xml:space="preserve">an applicant’s minimum age;  </w:t>
      </w:r>
    </w:p>
    <w:p w:rsidR="002D35A2" w:rsidRDefault="00FB6365" w:rsidP="009B55E4">
      <w:pPr>
        <w:numPr>
          <w:ilvl w:val="2"/>
          <w:numId w:val="235"/>
        </w:numPr>
        <w:ind w:right="937" w:hanging="341"/>
        <w:jc w:val="both"/>
      </w:pPr>
      <w:r>
        <w:t xml:space="preserve">a declaration as to whether the applicant and, if the applicant is  incorporated, any person involved in the management of the applicant,  has been convicted of such crimes as the regulations may specify as  prohibiting an applicant from obtaining a </w:t>
      </w:r>
      <w:r w:rsidR="00C35855">
        <w:t>license</w:t>
      </w:r>
      <w:r>
        <w:t xml:space="preserve">;  </w:t>
      </w:r>
    </w:p>
    <w:p w:rsidR="002D35A2" w:rsidRDefault="00FB6365" w:rsidP="009B55E4">
      <w:pPr>
        <w:numPr>
          <w:ilvl w:val="2"/>
          <w:numId w:val="235"/>
        </w:numPr>
        <w:ind w:right="937" w:hanging="341"/>
        <w:jc w:val="both"/>
      </w:pPr>
      <w:r>
        <w:t xml:space="preserve">a declaration summarizing the nature of the applicant’s activities;  (4) a declaration as to any other countries in which the applicant has  activities, and as to whether the applicant has associated businesses  incorporated in any of those countries;  </w:t>
      </w:r>
    </w:p>
    <w:p w:rsidR="002D35A2" w:rsidRDefault="00FB6365" w:rsidP="009B55E4">
      <w:pPr>
        <w:numPr>
          <w:ilvl w:val="2"/>
          <w:numId w:val="236"/>
        </w:numPr>
        <w:ind w:right="1493" w:hanging="350"/>
        <w:jc w:val="both"/>
      </w:pPr>
      <w:r>
        <w:t xml:space="preserve">a declaration stating the nature of benefits and the legal protection  provided to foreign nationals to be recruited by the applicant;  </w:t>
      </w:r>
    </w:p>
    <w:p w:rsidR="002D35A2" w:rsidRDefault="00FB6365" w:rsidP="009B55E4">
      <w:pPr>
        <w:numPr>
          <w:ilvl w:val="2"/>
          <w:numId w:val="236"/>
        </w:numPr>
        <w:ind w:right="1493" w:hanging="350"/>
        <w:jc w:val="both"/>
      </w:pPr>
      <w:r>
        <w:t xml:space="preserve">particular experience and qualifications;  </w:t>
      </w:r>
    </w:p>
    <w:p w:rsidR="002D35A2" w:rsidRDefault="00FB6365" w:rsidP="003044EE">
      <w:pPr>
        <w:numPr>
          <w:ilvl w:val="2"/>
          <w:numId w:val="236"/>
        </w:numPr>
        <w:spacing w:after="2" w:line="259" w:lineRule="auto"/>
        <w:ind w:right="180" w:hanging="350"/>
        <w:jc w:val="both"/>
      </w:pPr>
      <w:r>
        <w:t xml:space="preserve">a minimum level of capital;  (8) evidence  of ability to market and promote the business of an  employment agent; and  </w:t>
      </w:r>
    </w:p>
    <w:p w:rsidR="002D35A2" w:rsidRDefault="00FB6365" w:rsidP="00656198">
      <w:pPr>
        <w:ind w:left="1450" w:right="6"/>
        <w:jc w:val="both"/>
      </w:pPr>
      <w:r>
        <w:lastRenderedPageBreak/>
        <w:t xml:space="preserve">(9) demonstrated knowledge of the legal framework for the protection </w:t>
      </w:r>
      <w:r w:rsidR="00C35855">
        <w:t>of workers’</w:t>
      </w:r>
      <w:r>
        <w:t xml:space="preserve"> basic rights in Liberia, including the protections in this Act.  </w:t>
      </w:r>
    </w:p>
    <w:p w:rsidR="002D35A2" w:rsidRDefault="002D35A2" w:rsidP="00656198">
      <w:pPr>
        <w:spacing w:after="2" w:line="259" w:lineRule="auto"/>
        <w:ind w:left="0" w:right="0" w:firstLine="0"/>
        <w:jc w:val="both"/>
      </w:pPr>
    </w:p>
    <w:p w:rsidR="002D35A2" w:rsidRDefault="00FB6365" w:rsidP="003044EE">
      <w:pPr>
        <w:numPr>
          <w:ilvl w:val="1"/>
          <w:numId w:val="235"/>
        </w:numPr>
        <w:spacing w:after="2" w:line="259" w:lineRule="auto"/>
        <w:ind w:right="180" w:hanging="326"/>
        <w:jc w:val="both"/>
      </w:pPr>
      <w:r>
        <w:t xml:space="preserve">the means by which an applicant for a </w:t>
      </w:r>
      <w:r w:rsidR="003044EE">
        <w:t>license</w:t>
      </w:r>
      <w:r>
        <w:t xml:space="preserve"> should demonstrate their  knowledge of the legal framework for the protection of workers’ basic  rights in Liberia, including the protections in this Act.  </w:t>
      </w:r>
    </w:p>
    <w:p w:rsidR="002D35A2" w:rsidRDefault="002D35A2" w:rsidP="00656198">
      <w:pPr>
        <w:spacing w:after="2" w:line="259" w:lineRule="auto"/>
        <w:ind w:left="720" w:right="0" w:firstLine="0"/>
        <w:jc w:val="both"/>
      </w:pPr>
    </w:p>
    <w:p w:rsidR="002D35A2" w:rsidRDefault="00FB6365" w:rsidP="003044EE">
      <w:pPr>
        <w:numPr>
          <w:ilvl w:val="1"/>
          <w:numId w:val="235"/>
        </w:numPr>
        <w:ind w:right="270" w:hanging="326"/>
        <w:jc w:val="both"/>
      </w:pPr>
      <w:r>
        <w:t xml:space="preserve">determine the conditions under which a </w:t>
      </w:r>
      <w:r w:rsidR="003044EE">
        <w:t>license</w:t>
      </w:r>
      <w:r>
        <w:t xml:space="preserve"> to operate as an  employment agency might be revoked;  </w:t>
      </w:r>
    </w:p>
    <w:p w:rsidR="002D35A2" w:rsidRDefault="002D35A2" w:rsidP="00656198">
      <w:pPr>
        <w:spacing w:after="0" w:line="259" w:lineRule="auto"/>
        <w:ind w:left="720" w:right="0" w:firstLine="0"/>
        <w:jc w:val="both"/>
      </w:pPr>
    </w:p>
    <w:p w:rsidR="002D35A2" w:rsidRDefault="00FB6365" w:rsidP="003044EE">
      <w:pPr>
        <w:numPr>
          <w:ilvl w:val="1"/>
          <w:numId w:val="235"/>
        </w:numPr>
        <w:ind w:right="270" w:hanging="326"/>
        <w:jc w:val="both"/>
      </w:pPr>
      <w:r>
        <w:t xml:space="preserve">specify the information that a licensed employment agency shall provide  the Ministry, and the length of time an agency has to provide current  information in the event that any of the information changes;  </w:t>
      </w:r>
    </w:p>
    <w:p w:rsidR="002D35A2" w:rsidRDefault="002D35A2" w:rsidP="00656198">
      <w:pPr>
        <w:spacing w:after="0" w:line="259" w:lineRule="auto"/>
        <w:ind w:left="720" w:right="0" w:firstLine="0"/>
        <w:jc w:val="both"/>
      </w:pPr>
    </w:p>
    <w:p w:rsidR="002D35A2" w:rsidRDefault="00FB6365" w:rsidP="003044EE">
      <w:pPr>
        <w:numPr>
          <w:ilvl w:val="1"/>
          <w:numId w:val="235"/>
        </w:numPr>
        <w:ind w:right="360" w:hanging="326"/>
        <w:jc w:val="both"/>
      </w:pPr>
      <w:r>
        <w:t xml:space="preserve">specify the information that a licensed employment agency shall  provide to any worker who is offered employment by the agency;  </w:t>
      </w:r>
    </w:p>
    <w:p w:rsidR="002D35A2" w:rsidRDefault="002D35A2" w:rsidP="00656198">
      <w:pPr>
        <w:spacing w:after="2" w:line="259" w:lineRule="auto"/>
        <w:ind w:left="720" w:right="0" w:firstLine="0"/>
        <w:jc w:val="both"/>
      </w:pPr>
    </w:p>
    <w:p w:rsidR="002D35A2" w:rsidRDefault="00FB6365" w:rsidP="003044EE">
      <w:pPr>
        <w:numPr>
          <w:ilvl w:val="1"/>
          <w:numId w:val="235"/>
        </w:numPr>
        <w:ind w:right="450" w:hanging="326"/>
        <w:jc w:val="both"/>
      </w:pPr>
      <w:r>
        <w:t xml:space="preserve">require the keeping of registers and records relating to persons recruited by  employers and recruiters in a prescribed form;  </w:t>
      </w:r>
    </w:p>
    <w:p w:rsidR="002D35A2" w:rsidRDefault="002D35A2" w:rsidP="00656198">
      <w:pPr>
        <w:spacing w:after="0" w:line="259" w:lineRule="auto"/>
        <w:ind w:left="720" w:right="0" w:firstLine="0"/>
        <w:jc w:val="both"/>
      </w:pPr>
    </w:p>
    <w:p w:rsidR="002D35A2" w:rsidRDefault="00FB6365" w:rsidP="003044EE">
      <w:pPr>
        <w:numPr>
          <w:ilvl w:val="1"/>
          <w:numId w:val="235"/>
        </w:numPr>
        <w:ind w:right="540" w:hanging="326"/>
        <w:jc w:val="both"/>
      </w:pPr>
      <w:r>
        <w:t xml:space="preserve">stipulate the fees to be paid for the issuance of certificates certifying that  recruited persons have been properly and duly recruited; and  </w:t>
      </w:r>
    </w:p>
    <w:p w:rsidR="002D35A2" w:rsidRDefault="002D35A2" w:rsidP="00656198">
      <w:pPr>
        <w:spacing w:after="2" w:line="259" w:lineRule="auto"/>
        <w:ind w:left="720" w:right="0" w:firstLine="0"/>
        <w:jc w:val="both"/>
      </w:pPr>
    </w:p>
    <w:p w:rsidR="002D35A2" w:rsidRDefault="00FB6365" w:rsidP="009B55E4">
      <w:pPr>
        <w:numPr>
          <w:ilvl w:val="1"/>
          <w:numId w:val="235"/>
        </w:numPr>
        <w:ind w:right="1493" w:hanging="326"/>
        <w:jc w:val="both"/>
      </w:pPr>
      <w:r>
        <w:t xml:space="preserve">prescribe penalties for the infringement of this section.  </w:t>
      </w:r>
    </w:p>
    <w:p w:rsidR="002D35A2" w:rsidRDefault="002D35A2" w:rsidP="00656198">
      <w:pPr>
        <w:spacing w:after="2" w:line="259" w:lineRule="auto"/>
        <w:ind w:left="0" w:right="0" w:firstLine="0"/>
        <w:jc w:val="both"/>
      </w:pPr>
    </w:p>
    <w:p w:rsidR="002D35A2" w:rsidRPr="008D44BD" w:rsidRDefault="00FB6365" w:rsidP="008D44BD">
      <w:pPr>
        <w:rPr>
          <w:b/>
        </w:rPr>
      </w:pPr>
      <w:r w:rsidRPr="008D44BD">
        <w:rPr>
          <w:b/>
        </w:rPr>
        <w:t xml:space="preserve">§ 44.3 Minimum age for recruitment of workers  </w:t>
      </w:r>
    </w:p>
    <w:p w:rsidR="002D35A2" w:rsidRDefault="002D35A2" w:rsidP="00656198">
      <w:pPr>
        <w:spacing w:after="2" w:line="259" w:lineRule="auto"/>
        <w:ind w:left="0" w:right="0" w:firstLine="0"/>
        <w:jc w:val="both"/>
      </w:pPr>
    </w:p>
    <w:p w:rsidR="002D35A2" w:rsidRDefault="00FB6365" w:rsidP="009B55E4">
      <w:pPr>
        <w:numPr>
          <w:ilvl w:val="0"/>
          <w:numId w:val="237"/>
        </w:numPr>
        <w:ind w:right="1564" w:hanging="245"/>
        <w:jc w:val="both"/>
      </w:pPr>
      <w:r>
        <w:t xml:space="preserve">No recruiter shall recruit any Liberian who is not 18 years or older.  </w:t>
      </w:r>
    </w:p>
    <w:p w:rsidR="002D35A2" w:rsidRDefault="002D35A2" w:rsidP="00656198">
      <w:pPr>
        <w:spacing w:after="2" w:line="259" w:lineRule="auto"/>
        <w:ind w:left="0" w:right="0" w:firstLine="0"/>
        <w:jc w:val="both"/>
      </w:pPr>
    </w:p>
    <w:p w:rsidR="002D35A2" w:rsidRDefault="00FB6365" w:rsidP="003044EE">
      <w:pPr>
        <w:numPr>
          <w:ilvl w:val="0"/>
          <w:numId w:val="237"/>
        </w:numPr>
        <w:ind w:right="540" w:hanging="245"/>
        <w:jc w:val="both"/>
      </w:pPr>
      <w:r>
        <w:t xml:space="preserve">Provided however that the Ministry may permit the recruiting of persons over  the age of 16 years but less than 18 in accordance with such conditions as may  be prescribed, and provided further that no such conditions shall be  inconsistent with any other provision of this Act regulating the work of  children, including regulations made for that purpose.  </w:t>
      </w:r>
    </w:p>
    <w:p w:rsidR="002D35A2" w:rsidRDefault="002D35A2" w:rsidP="00656198">
      <w:pPr>
        <w:spacing w:after="2" w:line="259" w:lineRule="auto"/>
        <w:ind w:left="0" w:right="0" w:firstLine="0"/>
        <w:jc w:val="both"/>
      </w:pPr>
    </w:p>
    <w:p w:rsidR="008D44BD" w:rsidRDefault="008D44BD" w:rsidP="00656198">
      <w:pPr>
        <w:spacing w:after="2" w:line="259" w:lineRule="auto"/>
        <w:ind w:left="0" w:right="0" w:firstLine="0"/>
        <w:jc w:val="both"/>
      </w:pPr>
    </w:p>
    <w:p w:rsidR="002D35A2" w:rsidRPr="008D44BD" w:rsidRDefault="00FB6365" w:rsidP="008D44BD">
      <w:pPr>
        <w:rPr>
          <w:b/>
        </w:rPr>
      </w:pPr>
      <w:r w:rsidRPr="008D44BD">
        <w:rPr>
          <w:b/>
        </w:rPr>
        <w:t xml:space="preserve">§ 44.4 Examination of the health of recruited workers  </w:t>
      </w:r>
    </w:p>
    <w:p w:rsidR="002D35A2" w:rsidRDefault="002D35A2" w:rsidP="00656198">
      <w:pPr>
        <w:spacing w:after="2" w:line="259" w:lineRule="auto"/>
        <w:ind w:left="0" w:right="0" w:firstLine="0"/>
        <w:jc w:val="both"/>
      </w:pPr>
    </w:p>
    <w:p w:rsidR="002D35A2" w:rsidRDefault="00FB6365" w:rsidP="00656198">
      <w:pPr>
        <w:spacing w:after="2" w:line="259" w:lineRule="auto"/>
        <w:ind w:left="-5" w:right="663"/>
        <w:jc w:val="both"/>
      </w:pPr>
      <w:r>
        <w:t xml:space="preserve">The Minister shall issue regulations requiring that persons to be recruited </w:t>
      </w:r>
      <w:r w:rsidR="00180984">
        <w:t>for employment</w:t>
      </w:r>
      <w:r>
        <w:t xml:space="preserve"> for all trades or industries or occupations be medically examined </w:t>
      </w:r>
      <w:r w:rsidR="00180984">
        <w:t>before recruitment</w:t>
      </w:r>
      <w:r>
        <w:t xml:space="preserve">, and that their recruitment be subject to the provision of a </w:t>
      </w:r>
      <w:r w:rsidR="00180984">
        <w:t>medical certificate</w:t>
      </w:r>
      <w:r>
        <w:t xml:space="preserve"> attesting their physical capacity to perform their proposed employment.  </w:t>
      </w:r>
    </w:p>
    <w:p w:rsidR="002D35A2" w:rsidRDefault="002D35A2" w:rsidP="00656198">
      <w:pPr>
        <w:spacing w:after="2" w:line="259" w:lineRule="auto"/>
        <w:ind w:left="0" w:right="0" w:firstLine="0"/>
        <w:jc w:val="both"/>
      </w:pPr>
    </w:p>
    <w:p w:rsidR="002D35A2" w:rsidRPr="008D44BD" w:rsidRDefault="008D44BD" w:rsidP="008D44BD">
      <w:pPr>
        <w:rPr>
          <w:b/>
        </w:rPr>
      </w:pPr>
      <w:r w:rsidRPr="008D44BD">
        <w:rPr>
          <w:b/>
        </w:rPr>
        <w:t xml:space="preserve">CHAPTER 45 – FOREIGN EMPLOYMENT  </w:t>
      </w:r>
    </w:p>
    <w:p w:rsidR="002D35A2" w:rsidRDefault="002D35A2" w:rsidP="00656198">
      <w:pPr>
        <w:spacing w:after="2" w:line="259" w:lineRule="auto"/>
        <w:ind w:left="0" w:right="0" w:firstLine="0"/>
        <w:jc w:val="both"/>
      </w:pPr>
    </w:p>
    <w:p w:rsidR="002D35A2" w:rsidRDefault="00FB6365" w:rsidP="00656198">
      <w:pPr>
        <w:ind w:left="-5" w:right="1493"/>
        <w:jc w:val="both"/>
      </w:pPr>
      <w:r>
        <w:t xml:space="preserve">§ 45.1 Permission to work in Liberia  </w:t>
      </w:r>
    </w:p>
    <w:p w:rsidR="002D35A2" w:rsidRDefault="00FB6365" w:rsidP="00656198">
      <w:pPr>
        <w:ind w:left="-5" w:right="1493"/>
        <w:jc w:val="both"/>
      </w:pPr>
      <w:r>
        <w:t xml:space="preserve">§ 45.2 Foreign workers to be informed of their working conditions  </w:t>
      </w:r>
    </w:p>
    <w:p w:rsidR="002D35A2" w:rsidRDefault="00FB6365" w:rsidP="00656198">
      <w:pPr>
        <w:ind w:left="-5" w:right="1493"/>
        <w:jc w:val="both"/>
      </w:pPr>
      <w:r>
        <w:t xml:space="preserve">§ 45.3 Cost of transport to Liberia for work  </w:t>
      </w:r>
    </w:p>
    <w:p w:rsidR="002D35A2" w:rsidRDefault="00FB6365" w:rsidP="00656198">
      <w:pPr>
        <w:ind w:left="-5" w:right="1493"/>
        <w:jc w:val="both"/>
      </w:pPr>
      <w:r>
        <w:t xml:space="preserve">§ 45.4 Repatriation of foreign workers  </w:t>
      </w:r>
    </w:p>
    <w:p w:rsidR="002D35A2" w:rsidRDefault="00FB6365" w:rsidP="00656198">
      <w:pPr>
        <w:ind w:left="-5" w:right="1493"/>
        <w:jc w:val="both"/>
      </w:pPr>
      <w:r>
        <w:t xml:space="preserve">§ 45.5 Equal treatment of foreign workers  </w:t>
      </w:r>
    </w:p>
    <w:p w:rsidR="002D35A2" w:rsidRDefault="00FB6365" w:rsidP="00656198">
      <w:pPr>
        <w:ind w:left="-5" w:right="1493"/>
        <w:jc w:val="both"/>
      </w:pPr>
      <w:r>
        <w:t xml:space="preserve">§ 45.6 Foreign workers’ rights of association  </w:t>
      </w:r>
    </w:p>
    <w:p w:rsidR="002D35A2" w:rsidRDefault="00FB6365" w:rsidP="00656198">
      <w:pPr>
        <w:ind w:left="-5" w:right="1493"/>
        <w:jc w:val="both"/>
      </w:pPr>
      <w:r>
        <w:t xml:space="preserve">§ 45.7 Foreign workers’ rights to social security and welfare  </w:t>
      </w:r>
    </w:p>
    <w:p w:rsidR="002D35A2" w:rsidRDefault="00FB6365" w:rsidP="00656198">
      <w:pPr>
        <w:ind w:left="-5" w:right="1493"/>
        <w:jc w:val="both"/>
      </w:pPr>
      <w:r>
        <w:t xml:space="preserve">§ 45.8 Foreign workers’ rights not affected by irregularities  </w:t>
      </w:r>
    </w:p>
    <w:p w:rsidR="002D35A2" w:rsidRDefault="00FB6365" w:rsidP="00656198">
      <w:pPr>
        <w:ind w:left="-5" w:right="1493"/>
        <w:jc w:val="both"/>
      </w:pPr>
      <w:r>
        <w:t xml:space="preserve">§ 45.9 Power to make regulations  </w:t>
      </w:r>
    </w:p>
    <w:p w:rsidR="002D35A2" w:rsidRDefault="00FB6365" w:rsidP="00656198">
      <w:pPr>
        <w:ind w:left="-5" w:right="1493"/>
        <w:jc w:val="both"/>
      </w:pPr>
      <w:r>
        <w:t xml:space="preserve">§ 45.10 Penalties for non-compliance  </w:t>
      </w:r>
    </w:p>
    <w:p w:rsidR="002D35A2" w:rsidRDefault="002D35A2" w:rsidP="00656198">
      <w:pPr>
        <w:spacing w:after="0" w:line="259" w:lineRule="auto"/>
        <w:ind w:left="0" w:right="0" w:firstLine="0"/>
        <w:jc w:val="both"/>
      </w:pPr>
    </w:p>
    <w:p w:rsidR="002D35A2" w:rsidRPr="008D44BD" w:rsidRDefault="00FB6365" w:rsidP="008D44BD">
      <w:pPr>
        <w:rPr>
          <w:b/>
        </w:rPr>
      </w:pPr>
      <w:r w:rsidRPr="008D44BD">
        <w:rPr>
          <w:b/>
        </w:rPr>
        <w:t xml:space="preserve">§ 45.1 Permission to work in Liberia  </w:t>
      </w:r>
    </w:p>
    <w:p w:rsidR="002D35A2" w:rsidRDefault="002D35A2" w:rsidP="00656198">
      <w:pPr>
        <w:spacing w:after="0" w:line="259" w:lineRule="auto"/>
        <w:ind w:left="0" w:right="0" w:firstLine="0"/>
        <w:jc w:val="both"/>
      </w:pPr>
    </w:p>
    <w:p w:rsidR="002D35A2" w:rsidRDefault="00FB6365" w:rsidP="003A0C8C">
      <w:pPr>
        <w:numPr>
          <w:ilvl w:val="0"/>
          <w:numId w:val="238"/>
        </w:numPr>
        <w:ind w:right="720"/>
        <w:jc w:val="both"/>
      </w:pPr>
      <w:r>
        <w:t xml:space="preserve">An employer shall not employ a foreign worker unless they possess a </w:t>
      </w:r>
      <w:r w:rsidR="003A0C8C">
        <w:t>current work</w:t>
      </w:r>
      <w:r>
        <w:t xml:space="preserve"> permit issued by the Ministry.  </w:t>
      </w:r>
    </w:p>
    <w:p w:rsidR="002D35A2" w:rsidRDefault="002D35A2" w:rsidP="00656198">
      <w:pPr>
        <w:spacing w:after="2" w:line="259" w:lineRule="auto"/>
        <w:ind w:left="0" w:right="0" w:firstLine="0"/>
        <w:jc w:val="both"/>
      </w:pPr>
    </w:p>
    <w:p w:rsidR="002D35A2" w:rsidRDefault="00FB6365" w:rsidP="003A0C8C">
      <w:pPr>
        <w:numPr>
          <w:ilvl w:val="0"/>
          <w:numId w:val="238"/>
        </w:numPr>
        <w:ind w:right="630"/>
        <w:jc w:val="both"/>
      </w:pPr>
      <w:r>
        <w:t xml:space="preserve">A foreign worker shall not begin work in Liberia before they obtain a </w:t>
      </w:r>
      <w:r w:rsidR="003A0C8C">
        <w:t>work permit</w:t>
      </w:r>
      <w:r>
        <w:t xml:space="preserve"> in accordance with this Part.  </w:t>
      </w:r>
    </w:p>
    <w:p w:rsidR="002D35A2" w:rsidRDefault="002D35A2" w:rsidP="00656198">
      <w:pPr>
        <w:spacing w:after="0" w:line="259" w:lineRule="auto"/>
        <w:ind w:left="0" w:right="0" w:firstLine="0"/>
        <w:jc w:val="both"/>
      </w:pPr>
    </w:p>
    <w:p w:rsidR="002D35A2" w:rsidRDefault="00FB6365" w:rsidP="003A0C8C">
      <w:pPr>
        <w:numPr>
          <w:ilvl w:val="0"/>
          <w:numId w:val="238"/>
        </w:numPr>
        <w:ind w:right="720"/>
        <w:jc w:val="both"/>
      </w:pPr>
      <w:r>
        <w:t xml:space="preserve">The Ministry shall not issue a permit to work in Liberia unless it is satisfied  that:  </w:t>
      </w:r>
    </w:p>
    <w:p w:rsidR="002D35A2" w:rsidRDefault="002D35A2" w:rsidP="00656198">
      <w:pPr>
        <w:spacing w:after="2" w:line="259" w:lineRule="auto"/>
        <w:ind w:left="0" w:right="0" w:firstLine="0"/>
        <w:jc w:val="both"/>
      </w:pPr>
    </w:p>
    <w:p w:rsidR="002D35A2" w:rsidRDefault="00FB6365" w:rsidP="003A0C8C">
      <w:pPr>
        <w:ind w:left="730" w:right="810"/>
        <w:jc w:val="both"/>
      </w:pPr>
      <w:r>
        <w:t xml:space="preserve">i) there is no suitably qualified Liberian available to carry out the </w:t>
      </w:r>
      <w:r w:rsidR="003A0C8C">
        <w:t>work required</w:t>
      </w:r>
      <w:r>
        <w:t xml:space="preserve"> by the employer; and  ii) the applicant satisfies the requirements for foreign residence in Liberia.  </w:t>
      </w:r>
    </w:p>
    <w:p w:rsidR="002D35A2" w:rsidRDefault="002D35A2" w:rsidP="00656198">
      <w:pPr>
        <w:spacing w:after="2" w:line="259" w:lineRule="auto"/>
        <w:ind w:left="0" w:right="0" w:firstLine="0"/>
        <w:jc w:val="both"/>
      </w:pPr>
    </w:p>
    <w:p w:rsidR="002D35A2" w:rsidRDefault="00FB6365" w:rsidP="003A0C8C">
      <w:pPr>
        <w:numPr>
          <w:ilvl w:val="0"/>
          <w:numId w:val="238"/>
        </w:numPr>
        <w:ind w:right="810"/>
        <w:jc w:val="both"/>
      </w:pPr>
      <w:r>
        <w:t xml:space="preserve">The Ministry may refuse to issue a permit to a national of any country that does not accord at least equal reciprocal rights in employment to Liberians.  </w:t>
      </w:r>
    </w:p>
    <w:p w:rsidR="002D35A2" w:rsidRDefault="002D35A2" w:rsidP="00656198">
      <w:pPr>
        <w:spacing w:after="0" w:line="259" w:lineRule="auto"/>
        <w:ind w:left="0" w:right="0" w:firstLine="0"/>
        <w:jc w:val="both"/>
      </w:pPr>
    </w:p>
    <w:p w:rsidR="002D35A2" w:rsidRPr="008D44BD" w:rsidRDefault="00FB6365" w:rsidP="008D44BD">
      <w:pPr>
        <w:rPr>
          <w:b/>
        </w:rPr>
      </w:pPr>
      <w:r w:rsidRPr="008D44BD">
        <w:rPr>
          <w:b/>
        </w:rPr>
        <w:t xml:space="preserve">§ 45.2 Foreign workers to be informed of their working conditions  </w:t>
      </w:r>
    </w:p>
    <w:p w:rsidR="002D35A2" w:rsidRDefault="002D35A2" w:rsidP="00656198">
      <w:pPr>
        <w:spacing w:after="0" w:line="259" w:lineRule="auto"/>
        <w:ind w:left="0" w:right="0" w:firstLine="0"/>
        <w:jc w:val="both"/>
      </w:pPr>
    </w:p>
    <w:p w:rsidR="002D35A2" w:rsidRDefault="00FB6365" w:rsidP="003A0C8C">
      <w:pPr>
        <w:numPr>
          <w:ilvl w:val="0"/>
          <w:numId w:val="239"/>
        </w:numPr>
        <w:ind w:right="900"/>
        <w:jc w:val="both"/>
      </w:pPr>
      <w:r>
        <w:t xml:space="preserve">In the case of foreign workers, this section operates in addition to </w:t>
      </w:r>
      <w:r w:rsidR="003A0C8C">
        <w:t>Chapter Thirteen</w:t>
      </w:r>
      <w:r>
        <w:t xml:space="preserve"> of this Act.  </w:t>
      </w:r>
    </w:p>
    <w:p w:rsidR="002D35A2" w:rsidRDefault="002D35A2" w:rsidP="00656198">
      <w:pPr>
        <w:spacing w:after="2" w:line="259" w:lineRule="auto"/>
        <w:ind w:left="0" w:right="0" w:firstLine="0"/>
        <w:jc w:val="both"/>
      </w:pPr>
    </w:p>
    <w:p w:rsidR="002D35A2" w:rsidRDefault="00FB6365" w:rsidP="003A0C8C">
      <w:pPr>
        <w:numPr>
          <w:ilvl w:val="0"/>
          <w:numId w:val="239"/>
        </w:numPr>
        <w:jc w:val="both"/>
      </w:pPr>
      <w:r>
        <w:t xml:space="preserve">An employer of a foreign worker shall ensure that the foreign worker </w:t>
      </w:r>
      <w:r w:rsidR="003A0C8C">
        <w:t>knows the</w:t>
      </w:r>
      <w:r>
        <w:t xml:space="preserve"> nature of their employment and working conditions before they </w:t>
      </w:r>
      <w:r w:rsidR="0021048A">
        <w:t>commence employment</w:t>
      </w:r>
      <w:r>
        <w:t xml:space="preserve"> in Liberia.  </w:t>
      </w:r>
    </w:p>
    <w:p w:rsidR="002D35A2" w:rsidRDefault="002D35A2" w:rsidP="00656198">
      <w:pPr>
        <w:spacing w:after="0" w:line="259" w:lineRule="auto"/>
        <w:ind w:left="0" w:right="0" w:firstLine="0"/>
        <w:jc w:val="both"/>
      </w:pPr>
    </w:p>
    <w:p w:rsidR="002D35A2" w:rsidRDefault="00FB6365" w:rsidP="0021048A">
      <w:pPr>
        <w:numPr>
          <w:ilvl w:val="0"/>
          <w:numId w:val="239"/>
        </w:numPr>
        <w:jc w:val="both"/>
      </w:pPr>
      <w:r>
        <w:t xml:space="preserve">So far as reasonably practicable, an employer shall provide information to </w:t>
      </w:r>
      <w:r w:rsidR="0069581C">
        <w:t>a foreign</w:t>
      </w:r>
      <w:r>
        <w:t xml:space="preserve"> worker in a language that they are able to understand.  </w:t>
      </w:r>
    </w:p>
    <w:p w:rsidR="002D35A2" w:rsidRDefault="002D35A2" w:rsidP="00656198">
      <w:pPr>
        <w:spacing w:after="2" w:line="259" w:lineRule="auto"/>
        <w:ind w:left="0" w:right="0" w:firstLine="0"/>
        <w:jc w:val="both"/>
      </w:pPr>
    </w:p>
    <w:p w:rsidR="002D35A2" w:rsidRPr="008D44BD" w:rsidRDefault="00FB6365" w:rsidP="008D44BD">
      <w:pPr>
        <w:rPr>
          <w:b/>
        </w:rPr>
      </w:pPr>
      <w:r w:rsidRPr="008D44BD">
        <w:rPr>
          <w:b/>
        </w:rPr>
        <w:t xml:space="preserve">§ 45.3 Cost of transport to Liberia for work  </w:t>
      </w:r>
    </w:p>
    <w:p w:rsidR="002D35A2" w:rsidRDefault="002D35A2" w:rsidP="00656198">
      <w:pPr>
        <w:spacing w:after="2" w:line="259" w:lineRule="auto"/>
        <w:ind w:left="0" w:right="0" w:firstLine="0"/>
        <w:jc w:val="both"/>
      </w:pPr>
    </w:p>
    <w:p w:rsidR="002D35A2" w:rsidRDefault="00FB6365" w:rsidP="00656198">
      <w:pPr>
        <w:ind w:left="-5" w:right="936"/>
        <w:jc w:val="both"/>
      </w:pPr>
      <w:r>
        <w:lastRenderedPageBreak/>
        <w:t xml:space="preserve">The employer of any foreign worker brought to Liberia to work for that </w:t>
      </w:r>
      <w:r w:rsidR="0062398E">
        <w:t>employer shall</w:t>
      </w:r>
      <w:r>
        <w:t xml:space="preserve"> be responsible for the expense of the foreign worker travelling to their place </w:t>
      </w:r>
      <w:r w:rsidR="0062398E">
        <w:t>of work</w:t>
      </w:r>
      <w:r>
        <w:t xml:space="preserve"> in Liberia from their country of origin or residence, whichever is the closer.  </w:t>
      </w:r>
    </w:p>
    <w:p w:rsidR="002D35A2" w:rsidRDefault="002D35A2" w:rsidP="00656198">
      <w:pPr>
        <w:spacing w:after="2" w:line="259" w:lineRule="auto"/>
        <w:ind w:left="0" w:right="0" w:firstLine="0"/>
        <w:jc w:val="both"/>
      </w:pPr>
    </w:p>
    <w:p w:rsidR="002D35A2" w:rsidRPr="008D44BD" w:rsidRDefault="00FB6365" w:rsidP="008D44BD">
      <w:pPr>
        <w:rPr>
          <w:b/>
        </w:rPr>
      </w:pPr>
      <w:r w:rsidRPr="008D44BD">
        <w:rPr>
          <w:b/>
        </w:rPr>
        <w:t xml:space="preserve">§ 45.4 Repatriation of foreign workers  </w:t>
      </w:r>
    </w:p>
    <w:p w:rsidR="002D35A2" w:rsidRDefault="002D35A2" w:rsidP="00656198">
      <w:pPr>
        <w:spacing w:after="2" w:line="259" w:lineRule="auto"/>
        <w:ind w:left="0" w:right="0" w:firstLine="0"/>
        <w:jc w:val="both"/>
      </w:pPr>
    </w:p>
    <w:p w:rsidR="002D35A2" w:rsidRDefault="00FB6365" w:rsidP="008F3FBD">
      <w:pPr>
        <w:numPr>
          <w:ilvl w:val="0"/>
          <w:numId w:val="240"/>
        </w:numPr>
        <w:ind w:right="900" w:hanging="264"/>
        <w:jc w:val="both"/>
      </w:pPr>
      <w:r>
        <w:t xml:space="preserve">The employer of a foreign worker shall meet the cost of repatriation of the  foreign worker to their country of origin or residence, whichever is the closer:  </w:t>
      </w:r>
    </w:p>
    <w:p w:rsidR="002D35A2" w:rsidRDefault="002D35A2" w:rsidP="00656198">
      <w:pPr>
        <w:spacing w:after="0" w:line="259" w:lineRule="auto"/>
        <w:ind w:left="0" w:right="0" w:firstLine="0"/>
        <w:jc w:val="both"/>
      </w:pPr>
    </w:p>
    <w:p w:rsidR="002D35A2" w:rsidRDefault="00FB6365" w:rsidP="009B55E4">
      <w:pPr>
        <w:numPr>
          <w:ilvl w:val="1"/>
          <w:numId w:val="240"/>
        </w:numPr>
        <w:ind w:right="1493" w:hanging="264"/>
        <w:jc w:val="both"/>
      </w:pPr>
      <w:r>
        <w:t xml:space="preserve">on the expiry of the period of service stipulated in the contract;  </w:t>
      </w:r>
    </w:p>
    <w:p w:rsidR="002D35A2" w:rsidRDefault="002D35A2" w:rsidP="00656198">
      <w:pPr>
        <w:spacing w:after="0" w:line="259" w:lineRule="auto"/>
        <w:ind w:left="720" w:right="0" w:firstLine="0"/>
        <w:jc w:val="both"/>
      </w:pPr>
    </w:p>
    <w:p w:rsidR="002D35A2" w:rsidRDefault="00FB6365" w:rsidP="008F3FBD">
      <w:pPr>
        <w:numPr>
          <w:ilvl w:val="1"/>
          <w:numId w:val="240"/>
        </w:numPr>
        <w:ind w:hanging="264"/>
        <w:jc w:val="both"/>
      </w:pPr>
      <w:r>
        <w:t xml:space="preserve">on the termination of the contract by reason of the inability of the  employer to </w:t>
      </w:r>
      <w:r w:rsidR="008F3FBD">
        <w:t>fulfill</w:t>
      </w:r>
      <w:r>
        <w:t xml:space="preserve"> the contract;  </w:t>
      </w:r>
    </w:p>
    <w:p w:rsidR="002D35A2" w:rsidRDefault="002D35A2" w:rsidP="00656198">
      <w:pPr>
        <w:spacing w:after="2" w:line="259" w:lineRule="auto"/>
        <w:ind w:left="720" w:right="0" w:firstLine="0"/>
        <w:jc w:val="both"/>
      </w:pPr>
    </w:p>
    <w:p w:rsidR="002D35A2" w:rsidRDefault="00FB6365" w:rsidP="008F3FBD">
      <w:pPr>
        <w:numPr>
          <w:ilvl w:val="1"/>
          <w:numId w:val="240"/>
        </w:numPr>
        <w:ind w:right="900" w:hanging="264"/>
        <w:jc w:val="both"/>
      </w:pPr>
      <w:r>
        <w:t xml:space="preserve">on the termination of the contract by reason of the inability of the worker  to </w:t>
      </w:r>
      <w:r w:rsidR="008F3FBD">
        <w:t>fulfill</w:t>
      </w:r>
      <w:r>
        <w:t xml:space="preserve"> the contract owing to sickness or accident;  </w:t>
      </w:r>
    </w:p>
    <w:p w:rsidR="002D35A2" w:rsidRDefault="002D35A2" w:rsidP="00656198">
      <w:pPr>
        <w:spacing w:after="0" w:line="259" w:lineRule="auto"/>
        <w:ind w:left="720" w:right="0" w:firstLine="0"/>
        <w:jc w:val="both"/>
      </w:pPr>
    </w:p>
    <w:p w:rsidR="002D35A2" w:rsidRDefault="00FB6365" w:rsidP="008F3FBD">
      <w:pPr>
        <w:numPr>
          <w:ilvl w:val="1"/>
          <w:numId w:val="240"/>
        </w:numPr>
        <w:ind w:hanging="264"/>
        <w:jc w:val="both"/>
      </w:pPr>
      <w:r>
        <w:t xml:space="preserve">on the termination of the contract by notice but subject to the revisions of  the particular contract; or  </w:t>
      </w:r>
    </w:p>
    <w:p w:rsidR="002D35A2" w:rsidRDefault="002D35A2" w:rsidP="00656198">
      <w:pPr>
        <w:spacing w:after="2" w:line="259" w:lineRule="auto"/>
        <w:ind w:left="720" w:right="0" w:firstLine="0"/>
        <w:jc w:val="both"/>
      </w:pPr>
    </w:p>
    <w:p w:rsidR="002D35A2" w:rsidRDefault="00FB6365" w:rsidP="008F3FBD">
      <w:pPr>
        <w:numPr>
          <w:ilvl w:val="1"/>
          <w:numId w:val="240"/>
        </w:numPr>
        <w:ind w:right="1080" w:hanging="264"/>
        <w:jc w:val="both"/>
      </w:pPr>
      <w:r>
        <w:t xml:space="preserve">on the termination of the contract by a court, unless the court otherwise decides.  </w:t>
      </w:r>
    </w:p>
    <w:p w:rsidR="002D35A2" w:rsidRDefault="002D35A2" w:rsidP="00656198">
      <w:pPr>
        <w:spacing w:after="2" w:line="259" w:lineRule="auto"/>
        <w:ind w:left="0" w:right="0" w:firstLine="0"/>
        <w:jc w:val="both"/>
      </w:pPr>
    </w:p>
    <w:p w:rsidR="002D35A2" w:rsidRDefault="00FB6365" w:rsidP="009B55E4">
      <w:pPr>
        <w:numPr>
          <w:ilvl w:val="0"/>
          <w:numId w:val="240"/>
        </w:numPr>
        <w:ind w:right="1493" w:hanging="264"/>
        <w:jc w:val="both"/>
      </w:pPr>
      <w:r>
        <w:t xml:space="preserve">The expenses of repatriation shall include:  </w:t>
      </w:r>
    </w:p>
    <w:p w:rsidR="002D35A2" w:rsidRDefault="002D35A2" w:rsidP="00656198">
      <w:pPr>
        <w:spacing w:after="2" w:line="259" w:lineRule="auto"/>
        <w:ind w:left="0" w:right="0" w:firstLine="0"/>
        <w:jc w:val="both"/>
      </w:pPr>
    </w:p>
    <w:p w:rsidR="002D35A2" w:rsidRDefault="00FB6365" w:rsidP="009B55E4">
      <w:pPr>
        <w:numPr>
          <w:ilvl w:val="1"/>
          <w:numId w:val="240"/>
        </w:numPr>
        <w:ind w:right="1493" w:hanging="264"/>
        <w:jc w:val="both"/>
      </w:pPr>
      <w:r>
        <w:t xml:space="preserve">travelling and subsistence expenses during the journey; and  </w:t>
      </w:r>
    </w:p>
    <w:p w:rsidR="002D35A2" w:rsidRDefault="002D35A2" w:rsidP="00656198">
      <w:pPr>
        <w:spacing w:after="2" w:line="259" w:lineRule="auto"/>
        <w:ind w:left="720" w:right="0" w:firstLine="0"/>
        <w:jc w:val="both"/>
      </w:pPr>
    </w:p>
    <w:p w:rsidR="002D35A2" w:rsidRDefault="00FB6365" w:rsidP="008F3FBD">
      <w:pPr>
        <w:numPr>
          <w:ilvl w:val="1"/>
          <w:numId w:val="240"/>
        </w:numPr>
        <w:tabs>
          <w:tab w:val="left" w:pos="8280"/>
          <w:tab w:val="left" w:pos="8370"/>
        </w:tabs>
        <w:ind w:hanging="264"/>
        <w:jc w:val="both"/>
      </w:pPr>
      <w:r>
        <w:t xml:space="preserve">subsistence expenses during the period, if any, between the date of </w:t>
      </w:r>
      <w:r w:rsidR="008F3FBD">
        <w:t>the expiry</w:t>
      </w:r>
      <w:r>
        <w:t xml:space="preserve"> of the contract and the date of repatriation, provided that an  employer shall not be liable for subsistence expenses in respect of any  period during which the repatriation of the alien worker is delayed by their  own choice.  </w:t>
      </w:r>
    </w:p>
    <w:p w:rsidR="002D35A2" w:rsidRDefault="002D35A2" w:rsidP="00656198">
      <w:pPr>
        <w:spacing w:after="2" w:line="259" w:lineRule="auto"/>
        <w:ind w:left="0" w:right="0" w:firstLine="0"/>
        <w:jc w:val="both"/>
      </w:pPr>
    </w:p>
    <w:p w:rsidR="002D35A2" w:rsidRDefault="00FB6365" w:rsidP="008F3FBD">
      <w:pPr>
        <w:spacing w:after="2" w:line="259" w:lineRule="auto"/>
        <w:ind w:left="-5" w:right="1080"/>
        <w:jc w:val="both"/>
      </w:pPr>
      <w:r>
        <w:t xml:space="preserve">c)An employer is not required to meet the cost of repatriation of a foreign  worker if the employer has cause to terminate the worker’s employment under  section § 14.3.  </w:t>
      </w:r>
    </w:p>
    <w:p w:rsidR="002D35A2" w:rsidRDefault="002D35A2" w:rsidP="00656198">
      <w:pPr>
        <w:spacing w:after="2" w:line="259" w:lineRule="auto"/>
        <w:ind w:left="0" w:right="0" w:firstLine="0"/>
        <w:jc w:val="both"/>
      </w:pPr>
    </w:p>
    <w:p w:rsidR="002D35A2" w:rsidRDefault="00FB6365" w:rsidP="008F3FBD">
      <w:pPr>
        <w:numPr>
          <w:ilvl w:val="0"/>
          <w:numId w:val="241"/>
        </w:numPr>
        <w:jc w:val="both"/>
      </w:pPr>
      <w:r>
        <w:t xml:space="preserve">An employer shall provide under written contract adequate security in </w:t>
      </w:r>
      <w:r w:rsidR="008F3FBD">
        <w:t>the form</w:t>
      </w:r>
      <w:r>
        <w:t xml:space="preserve"> of bond or other security to guarantee repatriation of a foreign worker.  </w:t>
      </w:r>
    </w:p>
    <w:p w:rsidR="002D35A2" w:rsidRDefault="002D35A2" w:rsidP="00656198">
      <w:pPr>
        <w:spacing w:after="2" w:line="259" w:lineRule="auto"/>
        <w:ind w:left="0" w:right="0" w:firstLine="0"/>
        <w:jc w:val="both"/>
      </w:pPr>
    </w:p>
    <w:p w:rsidR="002D35A2" w:rsidRDefault="00FB6365" w:rsidP="004E64C6">
      <w:pPr>
        <w:numPr>
          <w:ilvl w:val="0"/>
          <w:numId w:val="241"/>
        </w:numPr>
        <w:jc w:val="both"/>
      </w:pPr>
      <w:r>
        <w:t xml:space="preserve">In the event of the death of a foreign worker, their employer shall prepare </w:t>
      </w:r>
      <w:r w:rsidR="004E64C6">
        <w:t>and transport</w:t>
      </w:r>
      <w:r>
        <w:t xml:space="preserve"> the body of the deceased foreign worker to their country of origin </w:t>
      </w:r>
      <w:r w:rsidR="004E64C6">
        <w:t>or residence</w:t>
      </w:r>
      <w:r>
        <w:t xml:space="preserve">, if so required by the foreign worker’s family.  </w:t>
      </w:r>
    </w:p>
    <w:p w:rsidR="002D35A2" w:rsidRPr="00302FF9" w:rsidRDefault="002D35A2" w:rsidP="00656198">
      <w:pPr>
        <w:spacing w:after="2" w:line="259" w:lineRule="auto"/>
        <w:ind w:left="0" w:right="0" w:firstLine="0"/>
        <w:jc w:val="both"/>
        <w:rPr>
          <w:sz w:val="16"/>
        </w:rPr>
      </w:pPr>
    </w:p>
    <w:p w:rsidR="002D35A2" w:rsidRPr="008D44BD" w:rsidRDefault="00FB6365" w:rsidP="008D44BD">
      <w:pPr>
        <w:rPr>
          <w:b/>
        </w:rPr>
      </w:pPr>
      <w:r w:rsidRPr="008D44BD">
        <w:rPr>
          <w:b/>
        </w:rPr>
        <w:t xml:space="preserve">§ 45.5 Equal treatment of foreign workers  </w:t>
      </w:r>
    </w:p>
    <w:p w:rsidR="002D35A2" w:rsidRDefault="002D35A2" w:rsidP="00656198">
      <w:pPr>
        <w:spacing w:after="2" w:line="259" w:lineRule="auto"/>
        <w:ind w:left="0" w:right="0" w:firstLine="0"/>
        <w:jc w:val="both"/>
      </w:pPr>
    </w:p>
    <w:p w:rsidR="002D35A2" w:rsidRDefault="00FB6365" w:rsidP="004E64C6">
      <w:pPr>
        <w:numPr>
          <w:ilvl w:val="0"/>
          <w:numId w:val="242"/>
        </w:numPr>
        <w:ind w:right="1080"/>
        <w:jc w:val="both"/>
      </w:pPr>
      <w:r>
        <w:lastRenderedPageBreak/>
        <w:t xml:space="preserve">A foreign worker resident in Liberia is entitled to enjoy, and to enforce in  accordance with the terms of this Act:  </w:t>
      </w:r>
    </w:p>
    <w:p w:rsidR="002D35A2" w:rsidRDefault="002D35A2" w:rsidP="00656198">
      <w:pPr>
        <w:spacing w:after="0" w:line="259" w:lineRule="auto"/>
        <w:ind w:left="0" w:right="0" w:firstLine="0"/>
        <w:jc w:val="both"/>
      </w:pPr>
    </w:p>
    <w:p w:rsidR="002D35A2" w:rsidRDefault="00FB6365" w:rsidP="009B55E4">
      <w:pPr>
        <w:numPr>
          <w:ilvl w:val="1"/>
          <w:numId w:val="242"/>
        </w:numPr>
        <w:ind w:right="1493" w:hanging="202"/>
        <w:jc w:val="both"/>
      </w:pPr>
      <w:r>
        <w:t xml:space="preserve">all of the benefits of this Act and any regulations made under it; and  </w:t>
      </w:r>
    </w:p>
    <w:p w:rsidR="002D35A2" w:rsidRDefault="002D35A2" w:rsidP="00656198">
      <w:pPr>
        <w:spacing w:after="0" w:line="259" w:lineRule="auto"/>
        <w:ind w:left="720" w:right="0" w:firstLine="0"/>
        <w:jc w:val="both"/>
      </w:pPr>
    </w:p>
    <w:p w:rsidR="002D35A2" w:rsidRDefault="00FB6365" w:rsidP="009B55E4">
      <w:pPr>
        <w:numPr>
          <w:ilvl w:val="1"/>
          <w:numId w:val="242"/>
        </w:numPr>
        <w:ind w:right="1493" w:hanging="202"/>
        <w:jc w:val="both"/>
      </w:pPr>
      <w:r>
        <w:t xml:space="preserve">the terms of any collective agreement that may apply to the work that the  foreign worker is engaged to do.  </w:t>
      </w:r>
    </w:p>
    <w:p w:rsidR="002D35A2" w:rsidRDefault="002D35A2" w:rsidP="00656198">
      <w:pPr>
        <w:spacing w:after="2" w:line="259" w:lineRule="auto"/>
        <w:ind w:left="0" w:right="0" w:firstLine="0"/>
        <w:jc w:val="both"/>
      </w:pPr>
    </w:p>
    <w:p w:rsidR="002D35A2" w:rsidRDefault="00FB6365" w:rsidP="004E64C6">
      <w:pPr>
        <w:numPr>
          <w:ilvl w:val="0"/>
          <w:numId w:val="242"/>
        </w:numPr>
        <w:ind w:right="1080"/>
        <w:jc w:val="both"/>
      </w:pPr>
      <w:r>
        <w:t xml:space="preserve">An employer shall not discriminate against a foreign worker in the terms </w:t>
      </w:r>
      <w:r w:rsidR="004E64C6">
        <w:t>and conditions</w:t>
      </w:r>
      <w:r>
        <w:t xml:space="preserve"> of employment that are offered, or in the conditions of </w:t>
      </w:r>
      <w:r w:rsidR="004E64C6">
        <w:t>employment that</w:t>
      </w:r>
      <w:r>
        <w:t xml:space="preserve"> the foreign worker enjoys during their employment with that employer.  </w:t>
      </w:r>
    </w:p>
    <w:p w:rsidR="002D35A2" w:rsidRDefault="002D35A2" w:rsidP="00656198">
      <w:pPr>
        <w:spacing w:after="2" w:line="259" w:lineRule="auto"/>
        <w:ind w:left="0" w:right="0" w:firstLine="0"/>
        <w:jc w:val="both"/>
      </w:pPr>
    </w:p>
    <w:p w:rsidR="002D35A2" w:rsidRDefault="00FB6365" w:rsidP="004E64C6">
      <w:pPr>
        <w:numPr>
          <w:ilvl w:val="0"/>
          <w:numId w:val="242"/>
        </w:numPr>
        <w:ind w:right="1080"/>
        <w:jc w:val="both"/>
      </w:pPr>
      <w:r>
        <w:t xml:space="preserve">Any provision of a contract of employment that discriminates against a </w:t>
      </w:r>
      <w:r w:rsidR="00302FF9">
        <w:t>foreign worker</w:t>
      </w:r>
      <w:r>
        <w:t xml:space="preserve"> in the terms and conditions of employment to which the </w:t>
      </w:r>
      <w:r w:rsidR="00302FF9">
        <w:t>foreign worker</w:t>
      </w:r>
      <w:r>
        <w:t xml:space="preserve"> is entitled shall be null and void and of no effect to the extent of </w:t>
      </w:r>
      <w:r w:rsidR="00302FF9">
        <w:t>the discrimination</w:t>
      </w:r>
      <w:r>
        <w:t xml:space="preserve">.  </w:t>
      </w:r>
    </w:p>
    <w:p w:rsidR="002D35A2" w:rsidRPr="00302FF9" w:rsidRDefault="002D35A2" w:rsidP="00656198">
      <w:pPr>
        <w:spacing w:after="0" w:line="259" w:lineRule="auto"/>
        <w:ind w:left="0" w:right="0" w:firstLine="0"/>
        <w:jc w:val="both"/>
        <w:rPr>
          <w:sz w:val="12"/>
        </w:rPr>
      </w:pPr>
    </w:p>
    <w:p w:rsidR="002D35A2" w:rsidRDefault="00FB6365" w:rsidP="004E64C6">
      <w:pPr>
        <w:numPr>
          <w:ilvl w:val="0"/>
          <w:numId w:val="242"/>
        </w:numPr>
        <w:ind w:right="1170"/>
        <w:jc w:val="both"/>
      </w:pPr>
      <w:r>
        <w:t xml:space="preserve">Without limiting the operation of the preceding provisions, a foreign worker  shall enjoy treatment no less </w:t>
      </w:r>
      <w:r w:rsidR="00302FF9">
        <w:t>favorable</w:t>
      </w:r>
      <w:r>
        <w:t xml:space="preserve"> than that which Liberian workers  enjoy in respect of:  </w:t>
      </w:r>
    </w:p>
    <w:p w:rsidR="002D35A2" w:rsidRDefault="00FB6365" w:rsidP="004E64C6">
      <w:pPr>
        <w:numPr>
          <w:ilvl w:val="1"/>
          <w:numId w:val="242"/>
        </w:numPr>
        <w:tabs>
          <w:tab w:val="left" w:pos="8190"/>
        </w:tabs>
        <w:ind w:right="1493" w:hanging="202"/>
        <w:jc w:val="both"/>
      </w:pPr>
      <w:r>
        <w:t xml:space="preserve">remuneration, including family allowances where they form part of  remuneration;  ii) hours of work;  iii) overtime arrangements;  iv) weekly rest;  </w:t>
      </w:r>
    </w:p>
    <w:p w:rsidR="002D35A2" w:rsidRDefault="004E64C6" w:rsidP="004E64C6">
      <w:pPr>
        <w:ind w:left="730" w:right="2700"/>
        <w:jc w:val="both"/>
      </w:pPr>
      <w:r>
        <w:t xml:space="preserve">v) holidays with pay;  vi) </w:t>
      </w:r>
      <w:r w:rsidR="00FB6365">
        <w:t xml:space="preserve">occupational safety and health;  </w:t>
      </w:r>
    </w:p>
    <w:p w:rsidR="002D35A2" w:rsidRDefault="00FB6365" w:rsidP="00656198">
      <w:pPr>
        <w:ind w:left="730" w:right="2643"/>
        <w:jc w:val="both"/>
      </w:pPr>
      <w:r>
        <w:t xml:space="preserve">vii)entry into and termination of the employment relationship;  viii) restrictions on home work;  ix) minimum age for employment;  x) apprenticeship and training;  xi) work of young children; or  xii) accommodation.  </w:t>
      </w:r>
    </w:p>
    <w:p w:rsidR="002D35A2" w:rsidRDefault="002D35A2" w:rsidP="00656198">
      <w:pPr>
        <w:spacing w:after="2" w:line="259" w:lineRule="auto"/>
        <w:ind w:left="0" w:right="0" w:firstLine="0"/>
        <w:jc w:val="both"/>
      </w:pPr>
    </w:p>
    <w:p w:rsidR="002D35A2" w:rsidRPr="008D44BD" w:rsidRDefault="00FB6365" w:rsidP="008D44BD">
      <w:pPr>
        <w:rPr>
          <w:b/>
        </w:rPr>
      </w:pPr>
      <w:r w:rsidRPr="008D44BD">
        <w:rPr>
          <w:b/>
        </w:rPr>
        <w:t xml:space="preserve">§ 45.6 Foreign workers’ rights of association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A foreign worker and any member of their family who is also lawfully present </w:t>
      </w:r>
      <w:r w:rsidR="00302FF9">
        <w:t>in Liberia</w:t>
      </w:r>
      <w:r>
        <w:t xml:space="preserve"> may:  </w:t>
      </w:r>
    </w:p>
    <w:p w:rsidR="002D35A2" w:rsidRDefault="002D35A2" w:rsidP="00656198">
      <w:pPr>
        <w:spacing w:after="2" w:line="259" w:lineRule="auto"/>
        <w:ind w:left="0" w:right="0" w:firstLine="0"/>
        <w:jc w:val="both"/>
      </w:pPr>
    </w:p>
    <w:p w:rsidR="002D35A2" w:rsidRDefault="00FB6365" w:rsidP="009B55E4">
      <w:pPr>
        <w:numPr>
          <w:ilvl w:val="0"/>
          <w:numId w:val="243"/>
        </w:numPr>
        <w:ind w:right="1493"/>
        <w:jc w:val="both"/>
      </w:pPr>
      <w:r>
        <w:t xml:space="preserve">Take part in meetings and activities of trade unions, and of any other  associations that are established in accordance with law, with the purpose of  protecting their economic, social and cultural interests, subject only to the  rules of the </w:t>
      </w:r>
      <w:r w:rsidR="00302FF9">
        <w:t>organizations</w:t>
      </w:r>
      <w:r>
        <w:t xml:space="preserve"> concerned;  </w:t>
      </w:r>
    </w:p>
    <w:p w:rsidR="002D35A2" w:rsidRDefault="002D35A2" w:rsidP="00656198">
      <w:pPr>
        <w:spacing w:after="0" w:line="259" w:lineRule="auto"/>
        <w:ind w:left="0" w:right="0" w:firstLine="0"/>
        <w:jc w:val="both"/>
      </w:pPr>
    </w:p>
    <w:p w:rsidR="002D35A2" w:rsidRDefault="00FB6365" w:rsidP="009B55E4">
      <w:pPr>
        <w:numPr>
          <w:ilvl w:val="0"/>
          <w:numId w:val="243"/>
        </w:numPr>
        <w:ind w:right="1493"/>
        <w:jc w:val="both"/>
      </w:pPr>
      <w:r>
        <w:t xml:space="preserve">Join freely any trade union and any such association, subject only to the rules  of the association; and  </w:t>
      </w:r>
    </w:p>
    <w:p w:rsidR="002D35A2" w:rsidRDefault="002D35A2" w:rsidP="00656198">
      <w:pPr>
        <w:spacing w:after="2" w:line="259" w:lineRule="auto"/>
        <w:ind w:left="0" w:right="0" w:firstLine="0"/>
        <w:jc w:val="both"/>
      </w:pPr>
    </w:p>
    <w:p w:rsidR="002D35A2" w:rsidRDefault="00FB6365" w:rsidP="009B55E4">
      <w:pPr>
        <w:numPr>
          <w:ilvl w:val="0"/>
          <w:numId w:val="243"/>
        </w:numPr>
        <w:ind w:right="1493"/>
        <w:jc w:val="both"/>
      </w:pPr>
      <w:r>
        <w:t xml:space="preserve">Seek the aid and assistance of any trade or other association contemplated by  this section.  </w:t>
      </w:r>
    </w:p>
    <w:p w:rsidR="002D35A2" w:rsidRDefault="002D35A2" w:rsidP="00656198">
      <w:pPr>
        <w:spacing w:after="0" w:line="259" w:lineRule="auto"/>
        <w:ind w:left="0" w:right="0" w:firstLine="0"/>
        <w:jc w:val="both"/>
      </w:pPr>
    </w:p>
    <w:p w:rsidR="002D35A2" w:rsidRPr="008D44BD" w:rsidRDefault="00FB6365" w:rsidP="008D44BD">
      <w:pPr>
        <w:rPr>
          <w:b/>
        </w:rPr>
      </w:pPr>
      <w:r w:rsidRPr="008D44BD">
        <w:rPr>
          <w:b/>
        </w:rPr>
        <w:t xml:space="preserve">§ 45.7 Foreign workers’ rights to social security and welfare  </w:t>
      </w:r>
    </w:p>
    <w:p w:rsidR="002D35A2" w:rsidRDefault="002D35A2" w:rsidP="00656198">
      <w:pPr>
        <w:spacing w:after="0" w:line="259" w:lineRule="auto"/>
        <w:ind w:left="0" w:right="0" w:firstLine="0"/>
        <w:jc w:val="both"/>
      </w:pPr>
    </w:p>
    <w:p w:rsidR="002D35A2" w:rsidRDefault="00FB6365" w:rsidP="00656198">
      <w:pPr>
        <w:ind w:left="-5" w:right="832"/>
        <w:jc w:val="both"/>
      </w:pPr>
      <w:r>
        <w:t xml:space="preserve">Subject to the terms of any agreement between Liberia and a foreign worker’s country  of origin, a foreign worker is entitled to treatment no less </w:t>
      </w:r>
      <w:r w:rsidR="00302FF9">
        <w:t>favorable</w:t>
      </w:r>
      <w:r>
        <w:t xml:space="preserve"> than that which  Liberian workers enjoy in respect of social security and welfare, whether under the  provisions of this Act or otherwise, insofar as those provisions concern any or all of:  </w:t>
      </w:r>
    </w:p>
    <w:p w:rsidR="002D35A2" w:rsidRDefault="002D35A2" w:rsidP="00656198">
      <w:pPr>
        <w:spacing w:after="2" w:line="259" w:lineRule="auto"/>
        <w:ind w:left="0" w:right="0" w:firstLine="0"/>
        <w:jc w:val="both"/>
      </w:pPr>
    </w:p>
    <w:p w:rsidR="002D35A2" w:rsidRDefault="00FB6365" w:rsidP="009B55E4">
      <w:pPr>
        <w:numPr>
          <w:ilvl w:val="0"/>
          <w:numId w:val="244"/>
        </w:numPr>
        <w:ind w:right="1493" w:hanging="274"/>
        <w:jc w:val="both"/>
      </w:pPr>
      <w:r>
        <w:t xml:space="preserve">Employment injury;  </w:t>
      </w:r>
    </w:p>
    <w:p w:rsidR="002D35A2" w:rsidRDefault="002D35A2" w:rsidP="00656198">
      <w:pPr>
        <w:spacing w:after="2" w:line="259" w:lineRule="auto"/>
        <w:ind w:left="0" w:right="0" w:firstLine="0"/>
        <w:jc w:val="both"/>
      </w:pPr>
    </w:p>
    <w:p w:rsidR="002D35A2" w:rsidRDefault="00FB6365" w:rsidP="009B55E4">
      <w:pPr>
        <w:numPr>
          <w:ilvl w:val="0"/>
          <w:numId w:val="244"/>
        </w:numPr>
        <w:ind w:right="1493" w:hanging="274"/>
        <w:jc w:val="both"/>
      </w:pPr>
      <w:r>
        <w:t xml:space="preserve">Maternity;  </w:t>
      </w:r>
    </w:p>
    <w:p w:rsidR="002D35A2" w:rsidRDefault="002D35A2" w:rsidP="00656198">
      <w:pPr>
        <w:spacing w:after="2" w:line="259" w:lineRule="auto"/>
        <w:ind w:left="0" w:right="0" w:firstLine="0"/>
        <w:jc w:val="both"/>
      </w:pPr>
    </w:p>
    <w:p w:rsidR="002D35A2" w:rsidRDefault="00FB6365" w:rsidP="009B55E4">
      <w:pPr>
        <w:numPr>
          <w:ilvl w:val="0"/>
          <w:numId w:val="244"/>
        </w:numPr>
        <w:ind w:right="1493" w:hanging="274"/>
        <w:jc w:val="both"/>
      </w:pPr>
      <w:r>
        <w:t xml:space="preserve">Sickness;  </w:t>
      </w:r>
    </w:p>
    <w:p w:rsidR="002D35A2" w:rsidRDefault="002D35A2" w:rsidP="00656198">
      <w:pPr>
        <w:spacing w:after="2" w:line="259" w:lineRule="auto"/>
        <w:ind w:left="0" w:right="0" w:firstLine="0"/>
        <w:jc w:val="both"/>
      </w:pPr>
    </w:p>
    <w:p w:rsidR="002D35A2" w:rsidRDefault="00FB6365" w:rsidP="009B55E4">
      <w:pPr>
        <w:numPr>
          <w:ilvl w:val="0"/>
          <w:numId w:val="244"/>
        </w:numPr>
        <w:ind w:right="1493" w:hanging="274"/>
        <w:jc w:val="both"/>
      </w:pPr>
      <w:r>
        <w:t xml:space="preserve">Invalidity;  </w:t>
      </w:r>
    </w:p>
    <w:p w:rsidR="002D35A2" w:rsidRDefault="00FB6365" w:rsidP="009B55E4">
      <w:pPr>
        <w:numPr>
          <w:ilvl w:val="0"/>
          <w:numId w:val="244"/>
        </w:numPr>
        <w:ind w:right="1493" w:hanging="274"/>
        <w:jc w:val="both"/>
      </w:pPr>
      <w:r>
        <w:t xml:space="preserve">Old age;  </w:t>
      </w:r>
    </w:p>
    <w:p w:rsidR="002D35A2" w:rsidRDefault="002D35A2" w:rsidP="00656198">
      <w:pPr>
        <w:spacing w:after="0" w:line="259" w:lineRule="auto"/>
        <w:ind w:left="0" w:right="0" w:firstLine="0"/>
        <w:jc w:val="both"/>
      </w:pPr>
    </w:p>
    <w:p w:rsidR="002D35A2" w:rsidRDefault="00FB6365" w:rsidP="009B55E4">
      <w:pPr>
        <w:numPr>
          <w:ilvl w:val="0"/>
          <w:numId w:val="244"/>
        </w:numPr>
        <w:ind w:right="1493" w:hanging="274"/>
        <w:jc w:val="both"/>
      </w:pPr>
      <w:r>
        <w:t xml:space="preserve">Death;  </w:t>
      </w:r>
    </w:p>
    <w:p w:rsidR="002D35A2" w:rsidRDefault="002D35A2" w:rsidP="00656198">
      <w:pPr>
        <w:spacing w:after="0" w:line="259" w:lineRule="auto"/>
        <w:ind w:left="0" w:right="0" w:firstLine="0"/>
        <w:jc w:val="both"/>
      </w:pPr>
    </w:p>
    <w:p w:rsidR="002D35A2" w:rsidRDefault="00FB6365" w:rsidP="009B55E4">
      <w:pPr>
        <w:numPr>
          <w:ilvl w:val="0"/>
          <w:numId w:val="244"/>
        </w:numPr>
        <w:ind w:right="1493" w:hanging="274"/>
        <w:jc w:val="both"/>
      </w:pPr>
      <w:r>
        <w:t xml:space="preserve">Unemployment;  </w:t>
      </w:r>
    </w:p>
    <w:p w:rsidR="002D35A2" w:rsidRDefault="002D35A2" w:rsidP="00656198">
      <w:pPr>
        <w:spacing w:after="0" w:line="259" w:lineRule="auto"/>
        <w:ind w:left="0" w:right="0" w:firstLine="0"/>
        <w:jc w:val="both"/>
      </w:pPr>
    </w:p>
    <w:p w:rsidR="002D35A2" w:rsidRDefault="00FB6365" w:rsidP="009B55E4">
      <w:pPr>
        <w:numPr>
          <w:ilvl w:val="0"/>
          <w:numId w:val="244"/>
        </w:numPr>
        <w:ind w:right="1493" w:hanging="274"/>
        <w:jc w:val="both"/>
      </w:pPr>
      <w:r>
        <w:t xml:space="preserve">Family responsibilities; or  </w:t>
      </w:r>
    </w:p>
    <w:p w:rsidR="002D35A2" w:rsidRDefault="002D35A2" w:rsidP="00656198">
      <w:pPr>
        <w:spacing w:after="0" w:line="259" w:lineRule="auto"/>
        <w:ind w:left="0" w:right="0" w:firstLine="0"/>
        <w:jc w:val="both"/>
      </w:pPr>
    </w:p>
    <w:p w:rsidR="002D35A2" w:rsidRDefault="00FB6365" w:rsidP="009B55E4">
      <w:pPr>
        <w:numPr>
          <w:ilvl w:val="0"/>
          <w:numId w:val="244"/>
        </w:numPr>
        <w:ind w:right="1493" w:hanging="274"/>
        <w:jc w:val="both"/>
      </w:pPr>
      <w:r>
        <w:t xml:space="preserve">Any other contingency which is provided for.  </w:t>
      </w:r>
    </w:p>
    <w:p w:rsidR="002D35A2" w:rsidRDefault="00FB6365" w:rsidP="00656198">
      <w:pPr>
        <w:ind w:left="730" w:right="1493"/>
        <w:jc w:val="both"/>
      </w:pPr>
      <w:r>
        <w:t xml:space="preserve">§ 45.8 Foreign workers’ rights not affected by irregularities  </w:t>
      </w:r>
    </w:p>
    <w:p w:rsidR="002D35A2" w:rsidRDefault="002D35A2" w:rsidP="00656198">
      <w:pPr>
        <w:spacing w:after="2" w:line="259" w:lineRule="auto"/>
        <w:ind w:left="0" w:right="0" w:firstLine="0"/>
        <w:jc w:val="both"/>
      </w:pPr>
    </w:p>
    <w:p w:rsidR="002D35A2" w:rsidRDefault="00FB6365" w:rsidP="009B55E4">
      <w:pPr>
        <w:numPr>
          <w:ilvl w:val="0"/>
          <w:numId w:val="245"/>
        </w:numPr>
        <w:ind w:right="1493" w:hanging="264"/>
        <w:jc w:val="both"/>
      </w:pPr>
      <w:r>
        <w:t xml:space="preserve">A foreign worker’s rights under this Act are not affected by any irregularity </w:t>
      </w:r>
      <w:r w:rsidR="006F1859">
        <w:t>in their</w:t>
      </w:r>
      <w:r>
        <w:t xml:space="preserve"> stay or their employment.  </w:t>
      </w:r>
    </w:p>
    <w:p w:rsidR="002D35A2" w:rsidRDefault="002D35A2" w:rsidP="00656198">
      <w:pPr>
        <w:spacing w:after="0" w:line="259" w:lineRule="auto"/>
        <w:ind w:left="0" w:right="0" w:firstLine="0"/>
        <w:jc w:val="both"/>
      </w:pPr>
    </w:p>
    <w:p w:rsidR="002D35A2" w:rsidRDefault="00FB6365" w:rsidP="000F0A4D">
      <w:pPr>
        <w:numPr>
          <w:ilvl w:val="0"/>
          <w:numId w:val="245"/>
        </w:numPr>
        <w:tabs>
          <w:tab w:val="left" w:pos="7830"/>
        </w:tabs>
        <w:ind w:right="1493" w:hanging="264"/>
        <w:jc w:val="both"/>
      </w:pPr>
      <w:r>
        <w:t xml:space="preserve">An employer’s obligations to a foreign worker are not affected by </w:t>
      </w:r>
      <w:r w:rsidR="00DF74FA">
        <w:t>any irregularity</w:t>
      </w:r>
      <w:r>
        <w:t xml:space="preserve"> in the foreign worker’s stay or in their employment.  </w:t>
      </w:r>
    </w:p>
    <w:p w:rsidR="002D35A2" w:rsidRDefault="002D35A2" w:rsidP="00656198">
      <w:pPr>
        <w:spacing w:after="0" w:line="259" w:lineRule="auto"/>
        <w:ind w:left="0" w:right="0" w:firstLine="0"/>
        <w:jc w:val="both"/>
      </w:pPr>
    </w:p>
    <w:p w:rsidR="002D35A2" w:rsidRPr="008D44BD" w:rsidRDefault="00FB6365" w:rsidP="008D44BD">
      <w:pPr>
        <w:rPr>
          <w:b/>
        </w:rPr>
      </w:pPr>
      <w:r w:rsidRPr="008D44BD">
        <w:rPr>
          <w:b/>
        </w:rPr>
        <w:t xml:space="preserve">§ 45.9 Power to make regulations  </w:t>
      </w:r>
    </w:p>
    <w:p w:rsidR="002D35A2" w:rsidRDefault="002D35A2" w:rsidP="00656198">
      <w:pPr>
        <w:spacing w:after="0" w:line="259" w:lineRule="auto"/>
        <w:ind w:left="0" w:right="0" w:firstLine="0"/>
        <w:jc w:val="both"/>
      </w:pPr>
    </w:p>
    <w:p w:rsidR="002D35A2" w:rsidRDefault="00FB6365" w:rsidP="009B55E4">
      <w:pPr>
        <w:numPr>
          <w:ilvl w:val="0"/>
          <w:numId w:val="246"/>
        </w:numPr>
        <w:ind w:right="1493"/>
        <w:jc w:val="both"/>
      </w:pPr>
      <w:r>
        <w:t xml:space="preserve">The Minister may make regulations with respect to the employment of foreign  workers in Liberia, including as to:  </w:t>
      </w:r>
    </w:p>
    <w:p w:rsidR="002D35A2" w:rsidRDefault="002D35A2" w:rsidP="00656198">
      <w:pPr>
        <w:spacing w:after="2" w:line="259" w:lineRule="auto"/>
        <w:ind w:left="0" w:right="0" w:firstLine="0"/>
        <w:jc w:val="both"/>
      </w:pPr>
    </w:p>
    <w:p w:rsidR="002D35A2" w:rsidRDefault="00FB6365" w:rsidP="009B55E4">
      <w:pPr>
        <w:numPr>
          <w:ilvl w:val="1"/>
          <w:numId w:val="246"/>
        </w:numPr>
        <w:ind w:right="1493" w:hanging="326"/>
        <w:jc w:val="both"/>
      </w:pPr>
      <w:r>
        <w:t xml:space="preserve">the process by which employers shall be permitted to engage foreign  employees;  </w:t>
      </w:r>
    </w:p>
    <w:p w:rsidR="002D35A2" w:rsidRPr="008B08F7" w:rsidRDefault="002D35A2" w:rsidP="00656198">
      <w:pPr>
        <w:spacing w:after="0" w:line="259" w:lineRule="auto"/>
        <w:ind w:left="720" w:right="0" w:firstLine="0"/>
        <w:jc w:val="both"/>
        <w:rPr>
          <w:sz w:val="18"/>
        </w:rPr>
      </w:pPr>
    </w:p>
    <w:p w:rsidR="002D35A2" w:rsidRDefault="00FB6365" w:rsidP="009B55E4">
      <w:pPr>
        <w:numPr>
          <w:ilvl w:val="1"/>
          <w:numId w:val="246"/>
        </w:numPr>
        <w:ind w:right="1493" w:hanging="326"/>
        <w:jc w:val="both"/>
      </w:pPr>
      <w:r>
        <w:t xml:space="preserve">the conditions, if any, that shall apply to an employer’s permission to  engage foreign employees;  </w:t>
      </w:r>
    </w:p>
    <w:p w:rsidR="002D35A2" w:rsidRPr="008B08F7" w:rsidRDefault="002D35A2" w:rsidP="00656198">
      <w:pPr>
        <w:spacing w:after="2" w:line="259" w:lineRule="auto"/>
        <w:ind w:left="720" w:right="0" w:firstLine="0"/>
        <w:jc w:val="both"/>
        <w:rPr>
          <w:sz w:val="18"/>
        </w:rPr>
      </w:pPr>
    </w:p>
    <w:p w:rsidR="002D35A2" w:rsidRDefault="00FB6365" w:rsidP="009B55E4">
      <w:pPr>
        <w:numPr>
          <w:ilvl w:val="1"/>
          <w:numId w:val="246"/>
        </w:numPr>
        <w:ind w:right="1493" w:hanging="326"/>
        <w:jc w:val="both"/>
      </w:pPr>
      <w:r>
        <w:t xml:space="preserve">the process by which foreign employees shall be permitted to work in  Liberia;  </w:t>
      </w:r>
    </w:p>
    <w:p w:rsidR="002D35A2" w:rsidRPr="008B08F7" w:rsidRDefault="002D35A2" w:rsidP="00656198">
      <w:pPr>
        <w:spacing w:after="0" w:line="259" w:lineRule="auto"/>
        <w:ind w:left="720" w:right="0" w:firstLine="0"/>
        <w:jc w:val="both"/>
        <w:rPr>
          <w:sz w:val="16"/>
        </w:rPr>
      </w:pPr>
    </w:p>
    <w:p w:rsidR="002D35A2" w:rsidRDefault="00FB6365" w:rsidP="009B55E4">
      <w:pPr>
        <w:numPr>
          <w:ilvl w:val="1"/>
          <w:numId w:val="246"/>
        </w:numPr>
        <w:ind w:right="1493" w:hanging="326"/>
        <w:jc w:val="both"/>
      </w:pPr>
      <w:r>
        <w:lastRenderedPageBreak/>
        <w:t xml:space="preserve">the information that should be provided to a foreign employee before they  begin work in Liberia;  </w:t>
      </w:r>
    </w:p>
    <w:p w:rsidR="002D35A2" w:rsidRPr="008B08F7" w:rsidRDefault="002D35A2" w:rsidP="00656198">
      <w:pPr>
        <w:spacing w:after="2" w:line="259" w:lineRule="auto"/>
        <w:ind w:left="720" w:right="0" w:firstLine="0"/>
        <w:jc w:val="both"/>
        <w:rPr>
          <w:sz w:val="16"/>
        </w:rPr>
      </w:pPr>
    </w:p>
    <w:p w:rsidR="002D35A2" w:rsidRDefault="00FB6365" w:rsidP="009B55E4">
      <w:pPr>
        <w:numPr>
          <w:ilvl w:val="1"/>
          <w:numId w:val="246"/>
        </w:numPr>
        <w:ind w:right="1493" w:hanging="326"/>
        <w:jc w:val="both"/>
      </w:pPr>
      <w:r>
        <w:t xml:space="preserve">the conditions, if any, that shall apply a foreign employee’s permission to  work in Liberia; and  </w:t>
      </w:r>
    </w:p>
    <w:p w:rsidR="002D35A2" w:rsidRPr="008B08F7" w:rsidRDefault="002D35A2" w:rsidP="00656198">
      <w:pPr>
        <w:spacing w:after="0" w:line="259" w:lineRule="auto"/>
        <w:ind w:left="720" w:right="0" w:firstLine="0"/>
        <w:jc w:val="both"/>
        <w:rPr>
          <w:sz w:val="16"/>
        </w:rPr>
      </w:pPr>
    </w:p>
    <w:p w:rsidR="002D35A2" w:rsidRDefault="00FB6365" w:rsidP="009B55E4">
      <w:pPr>
        <w:numPr>
          <w:ilvl w:val="1"/>
          <w:numId w:val="246"/>
        </w:numPr>
        <w:ind w:right="1493" w:hanging="326"/>
        <w:jc w:val="both"/>
      </w:pPr>
      <w:r>
        <w:t xml:space="preserve">the conditions of work of foreign employees in Liberia.  </w:t>
      </w:r>
    </w:p>
    <w:p w:rsidR="002D35A2" w:rsidRDefault="002D35A2" w:rsidP="00656198">
      <w:pPr>
        <w:spacing w:after="0" w:line="259" w:lineRule="auto"/>
        <w:ind w:left="720" w:right="0" w:firstLine="0"/>
        <w:jc w:val="both"/>
      </w:pPr>
    </w:p>
    <w:p w:rsidR="002D35A2" w:rsidRDefault="00FB6365" w:rsidP="009B55E4">
      <w:pPr>
        <w:numPr>
          <w:ilvl w:val="0"/>
          <w:numId w:val="246"/>
        </w:numPr>
        <w:ind w:right="1493"/>
        <w:jc w:val="both"/>
      </w:pPr>
      <w:r>
        <w:t xml:space="preserve">Subject to the operation of Chapter Two, regulations made under this part </w:t>
      </w:r>
      <w:r w:rsidR="000D5D7C">
        <w:t>may differ</w:t>
      </w:r>
      <w:r>
        <w:t xml:space="preserve"> depending upon whether the foreign worker to whom they apply is </w:t>
      </w:r>
      <w:r w:rsidR="000D5D7C">
        <w:t>a citizen</w:t>
      </w:r>
      <w:r>
        <w:t xml:space="preserve"> of a Member State of the Economic Community of West African States.  </w:t>
      </w:r>
    </w:p>
    <w:p w:rsidR="002D35A2" w:rsidRDefault="002D35A2" w:rsidP="00656198">
      <w:pPr>
        <w:spacing w:after="0" w:line="259" w:lineRule="auto"/>
        <w:ind w:left="0" w:right="0" w:firstLine="0"/>
        <w:jc w:val="both"/>
      </w:pPr>
    </w:p>
    <w:p w:rsidR="002D35A2" w:rsidRPr="008D44BD" w:rsidRDefault="00FB6365" w:rsidP="008D44BD">
      <w:pPr>
        <w:rPr>
          <w:b/>
        </w:rPr>
      </w:pPr>
      <w:r w:rsidRPr="008D44BD">
        <w:rPr>
          <w:b/>
        </w:rPr>
        <w:t xml:space="preserve">§ 45.10 Penalties for non-compliance  </w:t>
      </w:r>
    </w:p>
    <w:p w:rsidR="002D35A2" w:rsidRPr="008B08F7" w:rsidRDefault="002D35A2" w:rsidP="00656198">
      <w:pPr>
        <w:spacing w:after="0" w:line="259" w:lineRule="auto"/>
        <w:ind w:left="0" w:right="0" w:firstLine="0"/>
        <w:jc w:val="both"/>
        <w:rPr>
          <w:sz w:val="16"/>
        </w:rPr>
      </w:pPr>
    </w:p>
    <w:p w:rsidR="002D35A2" w:rsidRDefault="00FB6365" w:rsidP="009B55E4">
      <w:pPr>
        <w:numPr>
          <w:ilvl w:val="0"/>
          <w:numId w:val="247"/>
        </w:numPr>
        <w:spacing w:after="2" w:line="259" w:lineRule="auto"/>
        <w:ind w:right="1493"/>
        <w:jc w:val="both"/>
      </w:pPr>
      <w:r>
        <w:t xml:space="preserve">Any person who violates the provisions of this Part, and/or any </w:t>
      </w:r>
      <w:r w:rsidR="000D5D7C">
        <w:t>regulations made</w:t>
      </w:r>
      <w:r>
        <w:t xml:space="preserve"> under this Part, shall be subject to penalties equivalent to those </w:t>
      </w:r>
      <w:r w:rsidR="000D5D7C">
        <w:t>specified in</w:t>
      </w:r>
      <w:r>
        <w:t xml:space="preserve"> the law for comparable violations committed against Liberian workers.  </w:t>
      </w:r>
    </w:p>
    <w:p w:rsidR="002D35A2" w:rsidRDefault="002D35A2" w:rsidP="00656198">
      <w:pPr>
        <w:spacing w:after="0" w:line="259" w:lineRule="auto"/>
        <w:ind w:left="0" w:right="0" w:firstLine="0"/>
        <w:jc w:val="both"/>
      </w:pPr>
    </w:p>
    <w:p w:rsidR="002D35A2" w:rsidRDefault="00FB6365" w:rsidP="009B55E4">
      <w:pPr>
        <w:numPr>
          <w:ilvl w:val="0"/>
          <w:numId w:val="247"/>
        </w:numPr>
        <w:ind w:right="1493"/>
        <w:jc w:val="both"/>
      </w:pPr>
      <w:r>
        <w:t xml:space="preserve">The maximum available penalty in the case of any violation shall </w:t>
      </w:r>
      <w:r w:rsidR="008B08F7">
        <w:t>be multiplied</w:t>
      </w:r>
      <w:r>
        <w:t xml:space="preserve"> by the number of persons prejudiced by the violation.  </w:t>
      </w:r>
    </w:p>
    <w:p w:rsidR="002D35A2" w:rsidRDefault="002D35A2" w:rsidP="00656198">
      <w:pPr>
        <w:spacing w:after="2" w:line="259" w:lineRule="auto"/>
        <w:ind w:left="0" w:right="0" w:firstLine="0"/>
        <w:jc w:val="both"/>
      </w:pPr>
    </w:p>
    <w:p w:rsidR="002D35A2" w:rsidRDefault="00FB6365" w:rsidP="009B55E4">
      <w:pPr>
        <w:numPr>
          <w:ilvl w:val="0"/>
          <w:numId w:val="247"/>
        </w:numPr>
        <w:ind w:right="1493"/>
        <w:jc w:val="both"/>
      </w:pPr>
      <w:r>
        <w:t xml:space="preserve">In the case of violation of the obligation in section § 45.4 the employer shall  be liable, in addition to any penalty imposed under this section, to cover the  expenses of the alien worker returning to:  </w:t>
      </w:r>
    </w:p>
    <w:p w:rsidR="002D35A2" w:rsidRDefault="002D35A2" w:rsidP="00656198">
      <w:pPr>
        <w:spacing w:after="2" w:line="259" w:lineRule="auto"/>
        <w:ind w:left="0" w:right="0" w:firstLine="0"/>
        <w:jc w:val="both"/>
      </w:pPr>
    </w:p>
    <w:p w:rsidR="002D35A2" w:rsidRDefault="00FB6365" w:rsidP="009B55E4">
      <w:pPr>
        <w:numPr>
          <w:ilvl w:val="1"/>
          <w:numId w:val="247"/>
        </w:numPr>
        <w:ind w:right="1493" w:hanging="326"/>
        <w:jc w:val="both"/>
      </w:pPr>
      <w:r>
        <w:t xml:space="preserve">the destination designated in the contract of employment; or  </w:t>
      </w:r>
    </w:p>
    <w:p w:rsidR="002D35A2" w:rsidRDefault="002D35A2" w:rsidP="00656198">
      <w:pPr>
        <w:spacing w:after="0" w:line="259" w:lineRule="auto"/>
        <w:ind w:left="720" w:right="0" w:firstLine="0"/>
        <w:jc w:val="both"/>
      </w:pPr>
    </w:p>
    <w:p w:rsidR="002D35A2" w:rsidRDefault="00FB6365" w:rsidP="009B55E4">
      <w:pPr>
        <w:numPr>
          <w:ilvl w:val="1"/>
          <w:numId w:val="247"/>
        </w:numPr>
        <w:ind w:right="1493" w:hanging="326"/>
        <w:jc w:val="both"/>
      </w:pPr>
      <w:r>
        <w:t xml:space="preserve">the place where the contract of employment was concluded; or  </w:t>
      </w:r>
    </w:p>
    <w:p w:rsidR="002D35A2" w:rsidRDefault="002D35A2" w:rsidP="00656198">
      <w:pPr>
        <w:spacing w:after="0" w:line="259" w:lineRule="auto"/>
        <w:ind w:left="720" w:right="0" w:firstLine="0"/>
        <w:jc w:val="both"/>
      </w:pPr>
    </w:p>
    <w:p w:rsidR="002D35A2" w:rsidRDefault="00FB6365" w:rsidP="00FB45BD">
      <w:pPr>
        <w:numPr>
          <w:ilvl w:val="1"/>
          <w:numId w:val="247"/>
        </w:numPr>
        <w:ind w:right="1080" w:hanging="326"/>
        <w:jc w:val="both"/>
      </w:pPr>
      <w:r>
        <w:t xml:space="preserve">the destination from which the alien worker came to work in Liberia; or  </w:t>
      </w:r>
    </w:p>
    <w:p w:rsidR="002D35A2" w:rsidRDefault="002D35A2" w:rsidP="00656198">
      <w:pPr>
        <w:spacing w:after="0" w:line="259" w:lineRule="auto"/>
        <w:ind w:left="720" w:right="0" w:firstLine="0"/>
        <w:jc w:val="both"/>
      </w:pPr>
    </w:p>
    <w:p w:rsidR="002D35A2" w:rsidRDefault="00FB6365" w:rsidP="009B55E4">
      <w:pPr>
        <w:numPr>
          <w:ilvl w:val="1"/>
          <w:numId w:val="247"/>
        </w:numPr>
        <w:ind w:right="1493" w:hanging="326"/>
        <w:jc w:val="both"/>
      </w:pPr>
      <w:r>
        <w:t xml:space="preserve">the alien worker’s country of origin if it is impossible for the worker to  return to their previous destination.  </w:t>
      </w:r>
    </w:p>
    <w:p w:rsidR="002D35A2" w:rsidRPr="008D44BD" w:rsidRDefault="008D44BD" w:rsidP="008B08F7">
      <w:pPr>
        <w:pStyle w:val="Heading1"/>
        <w:ind w:left="0" w:firstLine="0"/>
        <w:jc w:val="left"/>
      </w:pPr>
      <w:bookmarkStart w:id="54" w:name="_Toc423959383"/>
      <w:r w:rsidRPr="008D44BD">
        <w:rPr>
          <w:caps w:val="0"/>
        </w:rPr>
        <w:t xml:space="preserve">PART </w:t>
      </w:r>
      <w:r w:rsidR="00BA065E" w:rsidRPr="008D44BD">
        <w:rPr>
          <w:caps w:val="0"/>
        </w:rPr>
        <w:t>XI:</w:t>
      </w:r>
      <w:r w:rsidRPr="008D44BD">
        <w:rPr>
          <w:caps w:val="0"/>
        </w:rPr>
        <w:t xml:space="preserve"> TRANSITIONAL AND CONSEQUENTIAL PROVISIONS</w:t>
      </w:r>
      <w:bookmarkEnd w:id="54"/>
    </w:p>
    <w:p w:rsidR="002D35A2" w:rsidRDefault="002D35A2" w:rsidP="00656198">
      <w:pPr>
        <w:spacing w:after="0" w:line="259" w:lineRule="auto"/>
        <w:ind w:left="0" w:right="0" w:firstLine="0"/>
        <w:jc w:val="both"/>
      </w:pPr>
    </w:p>
    <w:p w:rsidR="002D35A2" w:rsidRPr="00C25F0C" w:rsidRDefault="00C25F0C" w:rsidP="00C25F0C">
      <w:pPr>
        <w:pStyle w:val="Heading2"/>
      </w:pPr>
      <w:bookmarkStart w:id="55" w:name="_Toc423959384"/>
      <w:r w:rsidRPr="00C25F0C">
        <w:t>Chapter 46 – Miscellaneous</w:t>
      </w:r>
      <w:bookmarkEnd w:id="55"/>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 46.1 Continuing operation of trade unions and employer </w:t>
      </w:r>
      <w:r w:rsidR="00241DFA">
        <w:t>organizations</w:t>
      </w:r>
    </w:p>
    <w:p w:rsidR="002D35A2" w:rsidRDefault="00FB6365" w:rsidP="00656198">
      <w:pPr>
        <w:ind w:left="-5" w:right="1493"/>
        <w:jc w:val="both"/>
      </w:pPr>
      <w:r>
        <w:t xml:space="preserve">§ 46.2 Preservation of existing rights  </w:t>
      </w:r>
    </w:p>
    <w:p w:rsidR="002D35A2" w:rsidRDefault="00FB6365" w:rsidP="00656198">
      <w:pPr>
        <w:ind w:left="-5" w:right="1493"/>
        <w:jc w:val="both"/>
      </w:pPr>
      <w:r>
        <w:t xml:space="preserve">§ 46.3 Amendment of the Judiciary Law  </w:t>
      </w:r>
    </w:p>
    <w:p w:rsidR="002D35A2" w:rsidRDefault="00FB6365" w:rsidP="00656198">
      <w:pPr>
        <w:ind w:left="-5" w:right="1493"/>
        <w:jc w:val="both"/>
      </w:pPr>
      <w:r>
        <w:t xml:space="preserve">§ 46.4 Repeals  </w:t>
      </w:r>
    </w:p>
    <w:p w:rsidR="002D35A2" w:rsidRDefault="002D35A2" w:rsidP="00656198">
      <w:pPr>
        <w:spacing w:after="2" w:line="259" w:lineRule="auto"/>
        <w:ind w:left="0" w:right="0" w:firstLine="0"/>
        <w:jc w:val="both"/>
      </w:pPr>
    </w:p>
    <w:p w:rsidR="002D35A2" w:rsidRPr="008D44BD" w:rsidRDefault="00FB6365" w:rsidP="008D44BD">
      <w:pPr>
        <w:rPr>
          <w:b/>
        </w:rPr>
      </w:pPr>
      <w:r w:rsidRPr="008D44BD">
        <w:rPr>
          <w:b/>
        </w:rPr>
        <w:t xml:space="preserve">§ 46.1 Continuing operation of trade unions and employer </w:t>
      </w:r>
      <w:r w:rsidR="00241DFA" w:rsidRPr="008D44BD">
        <w:rPr>
          <w:b/>
        </w:rPr>
        <w:t>organizations</w:t>
      </w:r>
    </w:p>
    <w:p w:rsidR="002D35A2" w:rsidRDefault="002D35A2" w:rsidP="00656198">
      <w:pPr>
        <w:spacing w:after="2" w:line="259" w:lineRule="auto"/>
        <w:ind w:left="0" w:right="0" w:firstLine="0"/>
        <w:jc w:val="both"/>
      </w:pPr>
    </w:p>
    <w:p w:rsidR="002D35A2" w:rsidRDefault="00FB6365" w:rsidP="009B55E4">
      <w:pPr>
        <w:numPr>
          <w:ilvl w:val="0"/>
          <w:numId w:val="248"/>
        </w:numPr>
        <w:ind w:right="1493" w:hanging="259"/>
        <w:jc w:val="both"/>
      </w:pPr>
      <w:r>
        <w:t xml:space="preserve">Nothing in this Act shall affect the continuation of:  </w:t>
      </w:r>
    </w:p>
    <w:p w:rsidR="002D35A2" w:rsidRDefault="00FB6365" w:rsidP="009B55E4">
      <w:pPr>
        <w:numPr>
          <w:ilvl w:val="1"/>
          <w:numId w:val="248"/>
        </w:numPr>
        <w:ind w:right="1493" w:hanging="202"/>
        <w:jc w:val="both"/>
      </w:pPr>
      <w:r>
        <w:t xml:space="preserve">labour unions, associations and organizations; or  </w:t>
      </w:r>
    </w:p>
    <w:p w:rsidR="002D35A2" w:rsidRDefault="002D35A2" w:rsidP="00656198">
      <w:pPr>
        <w:spacing w:after="0" w:line="259" w:lineRule="auto"/>
        <w:ind w:left="720" w:right="0" w:firstLine="0"/>
        <w:jc w:val="both"/>
      </w:pPr>
    </w:p>
    <w:p w:rsidR="002D35A2" w:rsidRDefault="000F3E8C" w:rsidP="009B55E4">
      <w:pPr>
        <w:numPr>
          <w:ilvl w:val="1"/>
          <w:numId w:val="248"/>
        </w:numPr>
        <w:ind w:right="1493" w:hanging="202"/>
        <w:jc w:val="both"/>
      </w:pPr>
      <w:r>
        <w:t>Organizations</w:t>
      </w:r>
      <w:r w:rsidR="00FB6365">
        <w:t xml:space="preserve"> of </w:t>
      </w:r>
      <w:r w:rsidR="00C5742D">
        <w:t>employers that</w:t>
      </w:r>
      <w:r w:rsidR="00FB6365">
        <w:t xml:space="preserve"> were previously </w:t>
      </w:r>
      <w:r w:rsidR="00C5742D">
        <w:t>established</w:t>
      </w:r>
      <w:r w:rsidR="00FB6365">
        <w:t xml:space="preserve"> incorporated or registered under the </w:t>
      </w:r>
      <w:r w:rsidR="00C5742D">
        <w:t>Labour Law</w:t>
      </w:r>
      <w:r w:rsidR="00FB6365">
        <w:t xml:space="preserve">, the Labour Practices Law, the Associations Law or any other </w:t>
      </w:r>
      <w:r w:rsidR="00C5742D">
        <w:t>relevant law</w:t>
      </w:r>
      <w:r w:rsidR="00FB6365">
        <w:t xml:space="preserve">, and which are in existence at the date of this Act coming into force.  </w:t>
      </w:r>
    </w:p>
    <w:p w:rsidR="002D35A2" w:rsidRDefault="002D35A2" w:rsidP="00656198">
      <w:pPr>
        <w:spacing w:after="2" w:line="259" w:lineRule="auto"/>
        <w:ind w:left="0" w:right="0" w:firstLine="0"/>
        <w:jc w:val="both"/>
      </w:pPr>
    </w:p>
    <w:p w:rsidR="002D35A2" w:rsidRDefault="00FB6365" w:rsidP="009B55E4">
      <w:pPr>
        <w:numPr>
          <w:ilvl w:val="0"/>
          <w:numId w:val="248"/>
        </w:numPr>
        <w:ind w:right="1493" w:hanging="259"/>
        <w:jc w:val="both"/>
      </w:pPr>
      <w:r>
        <w:t xml:space="preserve">Without limiting the scope of the preceding provision, any:  </w:t>
      </w:r>
    </w:p>
    <w:p w:rsidR="002D35A2" w:rsidRDefault="00FB6365" w:rsidP="009B55E4">
      <w:pPr>
        <w:numPr>
          <w:ilvl w:val="1"/>
          <w:numId w:val="248"/>
        </w:numPr>
        <w:ind w:right="1493" w:hanging="202"/>
        <w:jc w:val="both"/>
      </w:pPr>
      <w:r>
        <w:t xml:space="preserve">labour union, association or organization; or  </w:t>
      </w:r>
    </w:p>
    <w:p w:rsidR="002D35A2" w:rsidRDefault="002D35A2" w:rsidP="00656198">
      <w:pPr>
        <w:spacing w:after="0" w:line="259" w:lineRule="auto"/>
        <w:ind w:left="720" w:right="0" w:firstLine="0"/>
        <w:jc w:val="both"/>
      </w:pPr>
    </w:p>
    <w:p w:rsidR="002D35A2" w:rsidRDefault="00132C99" w:rsidP="009B55E4">
      <w:pPr>
        <w:numPr>
          <w:ilvl w:val="1"/>
          <w:numId w:val="248"/>
        </w:numPr>
        <w:spacing w:after="2" w:line="259" w:lineRule="auto"/>
        <w:ind w:right="1493" w:hanging="202"/>
        <w:jc w:val="both"/>
      </w:pPr>
      <w:r>
        <w:t>organization</w:t>
      </w:r>
      <w:r w:rsidR="00FB6365">
        <w:t xml:space="preserve"> of employers in existence at the date of this Act coming into force shall within three years of that date take all necessary steps to ensure that they comply with the requirements of Chapter Eight.  </w:t>
      </w:r>
    </w:p>
    <w:p w:rsidR="002D35A2" w:rsidRDefault="002D35A2" w:rsidP="00656198">
      <w:pPr>
        <w:spacing w:after="0" w:line="259" w:lineRule="auto"/>
        <w:ind w:left="0" w:right="0" w:firstLine="0"/>
        <w:jc w:val="both"/>
      </w:pPr>
    </w:p>
    <w:p w:rsidR="002D35A2" w:rsidRPr="008D44BD" w:rsidRDefault="00FB6365" w:rsidP="008D44BD">
      <w:pPr>
        <w:rPr>
          <w:b/>
        </w:rPr>
      </w:pPr>
      <w:r w:rsidRPr="008D44BD">
        <w:rPr>
          <w:b/>
        </w:rPr>
        <w:t xml:space="preserve">§ 46.2 Preservation of existing rights  </w:t>
      </w:r>
    </w:p>
    <w:p w:rsidR="002D35A2" w:rsidRDefault="002D35A2" w:rsidP="00656198">
      <w:pPr>
        <w:spacing w:after="0" w:line="259" w:lineRule="auto"/>
        <w:ind w:left="0" w:right="0" w:firstLine="0"/>
        <w:jc w:val="both"/>
      </w:pPr>
    </w:p>
    <w:p w:rsidR="002D35A2" w:rsidRDefault="00FB6365" w:rsidP="009B55E4">
      <w:pPr>
        <w:numPr>
          <w:ilvl w:val="0"/>
          <w:numId w:val="249"/>
        </w:numPr>
        <w:spacing w:after="2" w:line="259" w:lineRule="auto"/>
        <w:ind w:right="2097" w:hanging="259"/>
        <w:jc w:val="both"/>
      </w:pPr>
      <w:r>
        <w:t xml:space="preserve">Nothing in this Act shall be taken to abolish, affect, alter or remove </w:t>
      </w:r>
      <w:r w:rsidR="00A0137E">
        <w:t>any entitlement</w:t>
      </w:r>
      <w:r>
        <w:t xml:space="preserve">, interest or right accrued, acquired or exercised under the </w:t>
      </w:r>
      <w:r w:rsidR="00A0137E">
        <w:t>Labour Law</w:t>
      </w:r>
      <w:r>
        <w:t xml:space="preserve"> and the Labour Practices Law.  </w:t>
      </w:r>
    </w:p>
    <w:p w:rsidR="002D35A2" w:rsidRDefault="002D35A2" w:rsidP="00656198">
      <w:pPr>
        <w:spacing w:after="0" w:line="259" w:lineRule="auto"/>
        <w:ind w:left="0" w:right="0" w:firstLine="0"/>
        <w:jc w:val="both"/>
      </w:pPr>
    </w:p>
    <w:p w:rsidR="002D35A2" w:rsidRDefault="00FB6365" w:rsidP="009B55E4">
      <w:pPr>
        <w:numPr>
          <w:ilvl w:val="0"/>
          <w:numId w:val="249"/>
        </w:numPr>
        <w:ind w:right="2097" w:hanging="259"/>
        <w:jc w:val="both"/>
      </w:pPr>
      <w:r>
        <w:t xml:space="preserve">Without limiting the scope of the preceding provision:  </w:t>
      </w:r>
    </w:p>
    <w:p w:rsidR="002D35A2" w:rsidRDefault="002D35A2" w:rsidP="00656198">
      <w:pPr>
        <w:spacing w:after="2" w:line="259" w:lineRule="auto"/>
        <w:ind w:left="0" w:right="0" w:firstLine="0"/>
        <w:jc w:val="both"/>
      </w:pPr>
    </w:p>
    <w:p w:rsidR="002D35A2" w:rsidRDefault="00FB6365" w:rsidP="005D5D87">
      <w:pPr>
        <w:numPr>
          <w:ilvl w:val="1"/>
          <w:numId w:val="249"/>
        </w:numPr>
        <w:ind w:right="1493"/>
        <w:jc w:val="both"/>
      </w:pPr>
      <w:r>
        <w:t xml:space="preserve">All accrued entitlements of employees who were already employed at </w:t>
      </w:r>
      <w:r w:rsidR="00A0137E">
        <w:t>the time</w:t>
      </w:r>
      <w:r>
        <w:t xml:space="preserve"> of this Act coming into force shall remain vested in those employees.  </w:t>
      </w:r>
    </w:p>
    <w:p w:rsidR="002D35A2" w:rsidRDefault="00FB6365" w:rsidP="009B55E4">
      <w:pPr>
        <w:numPr>
          <w:ilvl w:val="1"/>
          <w:numId w:val="249"/>
        </w:numPr>
        <w:spacing w:after="2" w:line="259" w:lineRule="auto"/>
        <w:ind w:right="1493"/>
        <w:jc w:val="both"/>
      </w:pPr>
      <w:r>
        <w:t xml:space="preserve">All contracts of employment that were in force at the time of this </w:t>
      </w:r>
      <w:r w:rsidR="00A0137E">
        <w:t>Act coming</w:t>
      </w:r>
      <w:r>
        <w:t xml:space="preserve"> into force shall remain unaffected, and the service of all </w:t>
      </w:r>
      <w:r w:rsidR="00A0137E">
        <w:t>employees employed</w:t>
      </w:r>
      <w:r>
        <w:t xml:space="preserve"> under those contracts shall continue unaffected.  </w:t>
      </w:r>
    </w:p>
    <w:p w:rsidR="002D35A2" w:rsidRDefault="002D35A2" w:rsidP="00656198">
      <w:pPr>
        <w:spacing w:after="0" w:line="259" w:lineRule="auto"/>
        <w:ind w:left="720" w:right="0" w:firstLine="0"/>
        <w:jc w:val="both"/>
      </w:pPr>
    </w:p>
    <w:p w:rsidR="002D35A2" w:rsidRDefault="00FB6365" w:rsidP="009B55E4">
      <w:pPr>
        <w:numPr>
          <w:ilvl w:val="1"/>
          <w:numId w:val="249"/>
        </w:numPr>
        <w:ind w:right="1493"/>
        <w:jc w:val="both"/>
      </w:pPr>
      <w:r>
        <w:t xml:space="preserve">All appointments made, or permits issued at the time of this Act </w:t>
      </w:r>
      <w:r w:rsidR="005D5D87">
        <w:t>coming into</w:t>
      </w:r>
      <w:r>
        <w:t xml:space="preserve"> force shall remain valid.  </w:t>
      </w:r>
    </w:p>
    <w:p w:rsidR="002D35A2" w:rsidRPr="005D5D87" w:rsidRDefault="002D35A2" w:rsidP="00656198">
      <w:pPr>
        <w:spacing w:after="2" w:line="259" w:lineRule="auto"/>
        <w:ind w:left="720" w:right="0" w:firstLine="0"/>
        <w:jc w:val="both"/>
        <w:rPr>
          <w:sz w:val="16"/>
        </w:rPr>
      </w:pPr>
    </w:p>
    <w:p w:rsidR="002D35A2" w:rsidRDefault="00FB6365" w:rsidP="009B55E4">
      <w:pPr>
        <w:numPr>
          <w:ilvl w:val="1"/>
          <w:numId w:val="249"/>
        </w:numPr>
        <w:ind w:right="1493"/>
        <w:jc w:val="both"/>
      </w:pPr>
      <w:r>
        <w:t xml:space="preserve">All minimum wage orders in force at the time of this Act coming </w:t>
      </w:r>
      <w:r w:rsidR="005D5D87">
        <w:t>into force</w:t>
      </w:r>
      <w:r>
        <w:t xml:space="preserve"> shall remain in force until replaced.  </w:t>
      </w:r>
    </w:p>
    <w:p w:rsidR="002D35A2" w:rsidRPr="005D5D87" w:rsidRDefault="002D35A2" w:rsidP="00656198">
      <w:pPr>
        <w:spacing w:after="0" w:line="259" w:lineRule="auto"/>
        <w:ind w:left="720" w:right="0" w:firstLine="0"/>
        <w:jc w:val="both"/>
        <w:rPr>
          <w:sz w:val="16"/>
        </w:rPr>
      </w:pPr>
    </w:p>
    <w:p w:rsidR="002D35A2" w:rsidRDefault="00FB6365" w:rsidP="009B55E4">
      <w:pPr>
        <w:numPr>
          <w:ilvl w:val="1"/>
          <w:numId w:val="249"/>
        </w:numPr>
        <w:spacing w:after="2" w:line="259" w:lineRule="auto"/>
        <w:ind w:right="1493"/>
        <w:jc w:val="both"/>
      </w:pPr>
      <w:r>
        <w:t xml:space="preserve">All collective agreements in force between any employer or </w:t>
      </w:r>
      <w:r w:rsidR="005D5D87">
        <w:t>employers’ organization</w:t>
      </w:r>
      <w:r>
        <w:t xml:space="preserve"> and any union or unions at the time of this Act coming </w:t>
      </w:r>
      <w:r w:rsidR="005D5D87">
        <w:t>into force</w:t>
      </w:r>
      <w:r>
        <w:t xml:space="preserve"> shall continue in force unaffected.  </w:t>
      </w:r>
    </w:p>
    <w:p w:rsidR="002D35A2" w:rsidRDefault="002D35A2" w:rsidP="00656198">
      <w:pPr>
        <w:spacing w:after="0" w:line="259" w:lineRule="auto"/>
        <w:ind w:left="720" w:right="0" w:firstLine="0"/>
        <w:jc w:val="both"/>
      </w:pPr>
    </w:p>
    <w:p w:rsidR="002D35A2" w:rsidRDefault="00FB6365" w:rsidP="009B55E4">
      <w:pPr>
        <w:numPr>
          <w:ilvl w:val="1"/>
          <w:numId w:val="249"/>
        </w:numPr>
        <w:ind w:right="1493"/>
        <w:jc w:val="both"/>
      </w:pPr>
      <w:r>
        <w:t xml:space="preserve">Any legal proceedings that had already been commenced, in which </w:t>
      </w:r>
      <w:r w:rsidR="005D5D87">
        <w:t>any question</w:t>
      </w:r>
      <w:r>
        <w:t xml:space="preserve"> arises concerning the application of the Labour Law or </w:t>
      </w:r>
      <w:r w:rsidR="002B04A5">
        <w:t>the Labour</w:t>
      </w:r>
      <w:r>
        <w:t xml:space="preserve"> Practices Law, whether or not that proceeding was </w:t>
      </w:r>
      <w:r w:rsidR="002B04A5">
        <w:t>commenced under</w:t>
      </w:r>
      <w:r>
        <w:t xml:space="preserve"> either of </w:t>
      </w:r>
      <w:r>
        <w:lastRenderedPageBreak/>
        <w:t xml:space="preserve">those laws, shall continue to be on foot and shall not be </w:t>
      </w:r>
      <w:r w:rsidR="002B04A5">
        <w:t>in any</w:t>
      </w:r>
      <w:r>
        <w:t xml:space="preserve"> way affected, and shall be decided under those laws as they were at </w:t>
      </w:r>
      <w:r w:rsidR="002B04A5">
        <w:t>the relevant</w:t>
      </w:r>
      <w:r>
        <w:t xml:space="preserve"> time, notwithstanding the operation of section § 46.4.  </w:t>
      </w:r>
    </w:p>
    <w:p w:rsidR="002D35A2" w:rsidRPr="002B04A5" w:rsidRDefault="002D35A2" w:rsidP="00656198">
      <w:pPr>
        <w:spacing w:after="2" w:line="259" w:lineRule="auto"/>
        <w:ind w:left="0" w:right="0" w:firstLine="0"/>
        <w:jc w:val="both"/>
        <w:rPr>
          <w:sz w:val="12"/>
        </w:rPr>
      </w:pPr>
    </w:p>
    <w:p w:rsidR="002D35A2" w:rsidRPr="008D44BD" w:rsidRDefault="00FB6365" w:rsidP="008D44BD">
      <w:pPr>
        <w:rPr>
          <w:b/>
        </w:rPr>
      </w:pPr>
      <w:r w:rsidRPr="008D44BD">
        <w:rPr>
          <w:b/>
        </w:rPr>
        <w:t xml:space="preserve">§ 46.3 Amendment of the Judiciary Law  </w:t>
      </w:r>
    </w:p>
    <w:p w:rsidR="002D35A2" w:rsidRPr="002B04A5" w:rsidRDefault="002D35A2" w:rsidP="00656198">
      <w:pPr>
        <w:spacing w:after="2" w:line="259" w:lineRule="auto"/>
        <w:ind w:left="0" w:right="0" w:firstLine="0"/>
        <w:jc w:val="both"/>
        <w:rPr>
          <w:sz w:val="12"/>
        </w:rPr>
      </w:pPr>
    </w:p>
    <w:p w:rsidR="002D35A2" w:rsidRDefault="00FB6365" w:rsidP="00656198">
      <w:pPr>
        <w:ind w:left="-5" w:right="1493"/>
        <w:jc w:val="both"/>
      </w:pPr>
      <w:r>
        <w:t xml:space="preserve">Section 23.16 of the Judiciary Law is hereby amended to read as follows:  </w:t>
      </w:r>
    </w:p>
    <w:p w:rsidR="002D35A2" w:rsidRPr="002B04A5" w:rsidRDefault="002D35A2" w:rsidP="00656198">
      <w:pPr>
        <w:spacing w:after="2" w:line="259" w:lineRule="auto"/>
        <w:ind w:left="0" w:right="0" w:firstLine="0"/>
        <w:jc w:val="both"/>
        <w:rPr>
          <w:sz w:val="14"/>
        </w:rPr>
      </w:pPr>
    </w:p>
    <w:p w:rsidR="002D35A2" w:rsidRDefault="00FB6365" w:rsidP="00656198">
      <w:pPr>
        <w:ind w:left="-5" w:right="1493"/>
        <w:jc w:val="both"/>
      </w:pPr>
      <w:r>
        <w:t xml:space="preserve">“§ 23.16. Special jurisdiction of Circuit Court in labour cases.  </w:t>
      </w:r>
    </w:p>
    <w:p w:rsidR="002D35A2" w:rsidRDefault="002D35A2" w:rsidP="00656198">
      <w:pPr>
        <w:spacing w:after="2" w:line="259" w:lineRule="auto"/>
        <w:ind w:left="0" w:right="0" w:firstLine="0"/>
        <w:jc w:val="both"/>
      </w:pPr>
    </w:p>
    <w:p w:rsidR="002D35A2" w:rsidRDefault="00FB6365" w:rsidP="00656198">
      <w:pPr>
        <w:spacing w:after="2" w:line="259" w:lineRule="auto"/>
        <w:ind w:left="-5" w:right="1236"/>
        <w:jc w:val="both"/>
      </w:pPr>
      <w:r>
        <w:t xml:space="preserve">Until the Judges of the Labour Court herein created are appointed and </w:t>
      </w:r>
      <w:r w:rsidR="005D5D87">
        <w:t>commissioned in</w:t>
      </w:r>
      <w:r>
        <w:t xml:space="preserve"> each county of the Republic of Liberia, except Montserrado County, the </w:t>
      </w:r>
      <w:r w:rsidR="005D5D87">
        <w:t>Circuit Court</w:t>
      </w:r>
      <w:r>
        <w:t xml:space="preserve"> therein shall exercise jurisdiction over all </w:t>
      </w:r>
      <w:r w:rsidR="00B55BDF">
        <w:t>labor</w:t>
      </w:r>
      <w:r>
        <w:t xml:space="preserve"> cases on appeal from </w:t>
      </w:r>
      <w:r w:rsidR="005D5D87">
        <w:t>the orders</w:t>
      </w:r>
      <w:r>
        <w:t xml:space="preserve"> of the Ministry in their respective jurisdictions.”  </w:t>
      </w:r>
    </w:p>
    <w:p w:rsidR="002D35A2" w:rsidRDefault="002D35A2" w:rsidP="00656198">
      <w:pPr>
        <w:spacing w:after="0" w:line="259" w:lineRule="auto"/>
        <w:ind w:left="0" w:right="0" w:firstLine="0"/>
        <w:jc w:val="both"/>
      </w:pPr>
    </w:p>
    <w:p w:rsidR="002D35A2" w:rsidRPr="008D44BD" w:rsidRDefault="00FB6365" w:rsidP="008D44BD">
      <w:pPr>
        <w:rPr>
          <w:b/>
        </w:rPr>
      </w:pPr>
      <w:r w:rsidRPr="008D44BD">
        <w:rPr>
          <w:b/>
        </w:rPr>
        <w:t xml:space="preserve">§ 46.4 Repeals  </w:t>
      </w:r>
    </w:p>
    <w:p w:rsidR="002D35A2" w:rsidRDefault="002D35A2" w:rsidP="00656198">
      <w:pPr>
        <w:spacing w:after="0" w:line="259" w:lineRule="auto"/>
        <w:ind w:left="0" w:right="0" w:firstLine="0"/>
        <w:jc w:val="both"/>
      </w:pPr>
    </w:p>
    <w:p w:rsidR="002D35A2" w:rsidRDefault="00FB6365" w:rsidP="00656198">
      <w:pPr>
        <w:ind w:left="-5" w:right="1493"/>
        <w:jc w:val="both"/>
      </w:pPr>
      <w:r>
        <w:t xml:space="preserve">The following statutes are hereby repealed:  </w:t>
      </w:r>
    </w:p>
    <w:p w:rsidR="002D35A2" w:rsidRDefault="002D35A2" w:rsidP="00656198">
      <w:pPr>
        <w:spacing w:after="0" w:line="259" w:lineRule="auto"/>
        <w:ind w:left="0" w:right="0" w:firstLine="0"/>
        <w:jc w:val="both"/>
      </w:pPr>
    </w:p>
    <w:p w:rsidR="002D35A2" w:rsidRDefault="00FB6365" w:rsidP="009B55E4">
      <w:pPr>
        <w:numPr>
          <w:ilvl w:val="0"/>
          <w:numId w:val="250"/>
        </w:numPr>
        <w:ind w:right="1493" w:hanging="259"/>
        <w:jc w:val="both"/>
      </w:pPr>
      <w:r>
        <w:t xml:space="preserve">Labor Law, Title 18; and  </w:t>
      </w:r>
    </w:p>
    <w:p w:rsidR="002D35A2" w:rsidRDefault="002D35A2" w:rsidP="00656198">
      <w:pPr>
        <w:spacing w:after="0" w:line="259" w:lineRule="auto"/>
        <w:ind w:left="0" w:right="0" w:firstLine="0"/>
        <w:jc w:val="both"/>
      </w:pPr>
    </w:p>
    <w:p w:rsidR="002D35A2" w:rsidRDefault="00FB6365" w:rsidP="009B55E4">
      <w:pPr>
        <w:numPr>
          <w:ilvl w:val="0"/>
          <w:numId w:val="250"/>
        </w:numPr>
        <w:ind w:right="1493" w:hanging="259"/>
        <w:jc w:val="both"/>
      </w:pPr>
      <w:r>
        <w:t xml:space="preserve">Labor Practices Law, Title 18A, except as provided.  </w:t>
      </w:r>
    </w:p>
    <w:p w:rsidR="002D35A2" w:rsidRDefault="002D35A2" w:rsidP="00656198">
      <w:pPr>
        <w:spacing w:after="2" w:line="259" w:lineRule="auto"/>
        <w:ind w:left="0" w:right="0" w:firstLine="0"/>
        <w:jc w:val="both"/>
      </w:pPr>
    </w:p>
    <w:p w:rsidR="002D35A2" w:rsidRDefault="00FB6365" w:rsidP="005D5D87">
      <w:pPr>
        <w:spacing w:after="0" w:line="259" w:lineRule="auto"/>
        <w:ind w:left="0" w:right="0" w:firstLine="0"/>
        <w:jc w:val="both"/>
      </w:pPr>
      <w:r>
        <w:rPr>
          <w:b/>
        </w:rPr>
        <w:t xml:space="preserve">ANY LAW TO THE CONTRARY NOTWITHSTANDING.  </w:t>
      </w:r>
    </w:p>
    <w:p w:rsidR="002D35A2" w:rsidRDefault="002D35A2" w:rsidP="00656198">
      <w:pPr>
        <w:spacing w:after="0" w:line="259" w:lineRule="auto"/>
        <w:ind w:left="0" w:right="0" w:firstLine="0"/>
        <w:jc w:val="both"/>
      </w:pPr>
    </w:p>
    <w:p w:rsidR="002D35A2" w:rsidRDefault="00FB6365" w:rsidP="00CB01D1">
      <w:pPr>
        <w:tabs>
          <w:tab w:val="left" w:pos="9180"/>
        </w:tabs>
        <w:spacing w:after="2" w:line="259" w:lineRule="auto"/>
        <w:ind w:left="-5" w:right="90"/>
      </w:pPr>
      <w:r>
        <w:rPr>
          <w:b/>
        </w:rPr>
        <w:t xml:space="preserve">THIS ACT SHALL TAKE IMMEDIATE EFFECT </w:t>
      </w:r>
      <w:r w:rsidR="00BA065E">
        <w:rPr>
          <w:b/>
        </w:rPr>
        <w:t>UPON PUBLICATION</w:t>
      </w:r>
      <w:r>
        <w:rPr>
          <w:b/>
        </w:rPr>
        <w:t xml:space="preserve"> IN</w:t>
      </w:r>
      <w:r w:rsidR="00CB01D1">
        <w:rPr>
          <w:b/>
        </w:rPr>
        <w:t xml:space="preserve">  </w:t>
      </w:r>
      <w:r>
        <w:rPr>
          <w:b/>
        </w:rPr>
        <w:t xml:space="preserve">HANDBILL.  </w:t>
      </w:r>
    </w:p>
    <w:sectPr w:rsidR="002D35A2" w:rsidSect="00CB01D1">
      <w:pgSz w:w="12240" w:h="15840"/>
      <w:pgMar w:top="1440" w:right="63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0958" w:rsidRDefault="00900958">
      <w:pPr>
        <w:spacing w:after="0" w:line="240" w:lineRule="auto"/>
      </w:pPr>
      <w:r>
        <w:separator/>
      </w:r>
    </w:p>
  </w:endnote>
  <w:endnote w:type="continuationSeparator" w:id="0">
    <w:p w:rsidR="00900958" w:rsidRDefault="00900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98" w:rsidRDefault="00422898">
    <w:pPr>
      <w:tabs>
        <w:tab w:val="right" w:pos="9362"/>
      </w:tabs>
      <w:spacing w:after="0" w:line="259" w:lineRule="auto"/>
      <w:ind w:left="0" w:right="0" w:firstLine="0"/>
    </w:pPr>
    <w:r>
      <w:rPr>
        <w:sz w:val="22"/>
      </w:rPr>
      <w:tab/>
    </w:r>
    <w:r w:rsidR="000A094A">
      <w:fldChar w:fldCharType="begin"/>
    </w:r>
    <w:r>
      <w:instrText xml:space="preserve"> PAGE   \* MERGEFORMAT </w:instrText>
    </w:r>
    <w:r w:rsidR="000A094A">
      <w:fldChar w:fldCharType="separate"/>
    </w:r>
    <w:r>
      <w:rPr>
        <w:sz w:val="22"/>
      </w:rPr>
      <w:t>2</w:t>
    </w:r>
    <w:r w:rsidR="000A094A">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898" w:rsidRDefault="00422898">
    <w:pPr>
      <w:tabs>
        <w:tab w:val="right" w:pos="9362"/>
      </w:tabs>
      <w:spacing w:after="0" w:line="259" w:lineRule="auto"/>
      <w:ind w:left="0" w:right="0" w:firstLine="0"/>
    </w:pPr>
    <w:r>
      <w:rPr>
        <w:sz w:val="22"/>
      </w:rPr>
      <w:tab/>
    </w:r>
    <w:r w:rsidR="000A094A">
      <w:fldChar w:fldCharType="begin"/>
    </w:r>
    <w:r>
      <w:instrText xml:space="preserve"> PAGE   \* MERGEFORMAT </w:instrText>
    </w:r>
    <w:r w:rsidR="000A094A">
      <w:fldChar w:fldCharType="separate"/>
    </w:r>
    <w:r w:rsidR="00CA09D7" w:rsidRPr="00CA09D7">
      <w:rPr>
        <w:noProof/>
        <w:sz w:val="22"/>
      </w:rPr>
      <w:t>ii</w:t>
    </w:r>
    <w:r w:rsidR="000A094A">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7222133"/>
      <w:docPartObj>
        <w:docPartGallery w:val="Page Numbers (Bottom of Page)"/>
        <w:docPartUnique/>
      </w:docPartObj>
    </w:sdtPr>
    <w:sdtEndPr>
      <w:rPr>
        <w:noProof/>
      </w:rPr>
    </w:sdtEndPr>
    <w:sdtContent>
      <w:p w:rsidR="00422898" w:rsidRDefault="008F4514">
        <w:pPr>
          <w:pStyle w:val="Footer"/>
          <w:jc w:val="right"/>
        </w:pPr>
        <w:r>
          <w:fldChar w:fldCharType="begin"/>
        </w:r>
        <w:r>
          <w:instrText xml:space="preserve"> PAGE   \* MERGEFORMAT </w:instrText>
        </w:r>
        <w:r>
          <w:fldChar w:fldCharType="separate"/>
        </w:r>
        <w:r w:rsidR="00CA09D7">
          <w:rPr>
            <w:noProof/>
          </w:rPr>
          <w:t xml:space="preserve"> </w:t>
        </w:r>
        <w:r>
          <w:rPr>
            <w:noProof/>
          </w:rPr>
          <w:fldChar w:fldCharType="end"/>
        </w:r>
      </w:p>
    </w:sdtContent>
  </w:sdt>
  <w:p w:rsidR="00422898" w:rsidRDefault="00422898">
    <w:pPr>
      <w:spacing w:after="160" w:line="259" w:lineRule="auto"/>
      <w:ind w:left="0" w:righ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0958" w:rsidRDefault="00900958">
      <w:pPr>
        <w:spacing w:after="0" w:line="240" w:lineRule="auto"/>
      </w:pPr>
      <w:r>
        <w:separator/>
      </w:r>
    </w:p>
  </w:footnote>
  <w:footnote w:type="continuationSeparator" w:id="0">
    <w:p w:rsidR="00900958" w:rsidRDefault="009009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55D9"/>
    <w:multiLevelType w:val="hybridMultilevel"/>
    <w:tmpl w:val="63C29182"/>
    <w:lvl w:ilvl="0" w:tplc="917A577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A609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8607E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069A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AA47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98E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3CB4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5297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6F5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5222A4"/>
    <w:multiLevelType w:val="hybridMultilevel"/>
    <w:tmpl w:val="45682D26"/>
    <w:lvl w:ilvl="0" w:tplc="6784C87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0A3E2A">
      <w:start w:val="1"/>
      <w:numFmt w:val="lowerRoman"/>
      <w:lvlText w:val="%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688D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1E7F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9E84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FAFE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9875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BAD0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8E2B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854DB7"/>
    <w:multiLevelType w:val="hybridMultilevel"/>
    <w:tmpl w:val="4FDE5836"/>
    <w:lvl w:ilvl="0" w:tplc="764243B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066C4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F2C4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5C91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C2C2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6405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BCD7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0623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7AF5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781A1B"/>
    <w:multiLevelType w:val="hybridMultilevel"/>
    <w:tmpl w:val="7C98515A"/>
    <w:lvl w:ilvl="0" w:tplc="7A3011F6">
      <w:start w:val="1"/>
      <w:numFmt w:val="lowerLetter"/>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2A3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6CB4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7805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0818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E650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ECC81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28BC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A0F30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592622B"/>
    <w:multiLevelType w:val="hybridMultilevel"/>
    <w:tmpl w:val="8D80E664"/>
    <w:lvl w:ilvl="0" w:tplc="0B5E8A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CE53B8">
      <w:start w:val="3"/>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A464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BCEC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D6BD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9C5C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08D4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3A5A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421B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5AF2D63"/>
    <w:multiLevelType w:val="hybridMultilevel"/>
    <w:tmpl w:val="EE40B65E"/>
    <w:lvl w:ilvl="0" w:tplc="5E66D5D6">
      <w:start w:val="1"/>
      <w:numFmt w:val="low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C508D7"/>
    <w:multiLevelType w:val="hybridMultilevel"/>
    <w:tmpl w:val="A2F648DA"/>
    <w:lvl w:ilvl="0" w:tplc="68B8D3F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EE3DC6">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EAB072">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CEFB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1E6D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849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B0B7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6420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6621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5DA2E2F"/>
    <w:multiLevelType w:val="hybridMultilevel"/>
    <w:tmpl w:val="08004652"/>
    <w:lvl w:ilvl="0" w:tplc="440856A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4ADD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945D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DA83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94EA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ECAD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1EB7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AC9F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24C7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5E84D89"/>
    <w:multiLevelType w:val="hybridMultilevel"/>
    <w:tmpl w:val="8FCAA540"/>
    <w:lvl w:ilvl="0" w:tplc="F604A1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5E2C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6A58F2">
      <w:start w:val="5"/>
      <w:numFmt w:val="decimal"/>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84DB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903C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0A49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E238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8C9A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8C55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6547A2D"/>
    <w:multiLevelType w:val="hybridMultilevel"/>
    <w:tmpl w:val="6D3E6E9A"/>
    <w:lvl w:ilvl="0" w:tplc="A0F2CD66">
      <w:start w:val="1"/>
      <w:numFmt w:val="decimal"/>
      <w:lvlText w:val="%1)"/>
      <w:lvlJc w:val="left"/>
      <w:pPr>
        <w:ind w:left="2890" w:hanging="360"/>
      </w:pPr>
      <w:rPr>
        <w:rFonts w:hint="default"/>
      </w:rPr>
    </w:lvl>
    <w:lvl w:ilvl="1" w:tplc="04090019" w:tentative="1">
      <w:start w:val="1"/>
      <w:numFmt w:val="lowerLetter"/>
      <w:lvlText w:val="%2."/>
      <w:lvlJc w:val="left"/>
      <w:pPr>
        <w:ind w:left="3610" w:hanging="360"/>
      </w:pPr>
    </w:lvl>
    <w:lvl w:ilvl="2" w:tplc="0409001B" w:tentative="1">
      <w:start w:val="1"/>
      <w:numFmt w:val="lowerRoman"/>
      <w:lvlText w:val="%3."/>
      <w:lvlJc w:val="right"/>
      <w:pPr>
        <w:ind w:left="4330" w:hanging="180"/>
      </w:pPr>
    </w:lvl>
    <w:lvl w:ilvl="3" w:tplc="0409000F" w:tentative="1">
      <w:start w:val="1"/>
      <w:numFmt w:val="decimal"/>
      <w:lvlText w:val="%4."/>
      <w:lvlJc w:val="left"/>
      <w:pPr>
        <w:ind w:left="5050" w:hanging="360"/>
      </w:pPr>
    </w:lvl>
    <w:lvl w:ilvl="4" w:tplc="04090019" w:tentative="1">
      <w:start w:val="1"/>
      <w:numFmt w:val="lowerLetter"/>
      <w:lvlText w:val="%5."/>
      <w:lvlJc w:val="left"/>
      <w:pPr>
        <w:ind w:left="5770" w:hanging="360"/>
      </w:pPr>
    </w:lvl>
    <w:lvl w:ilvl="5" w:tplc="0409001B" w:tentative="1">
      <w:start w:val="1"/>
      <w:numFmt w:val="lowerRoman"/>
      <w:lvlText w:val="%6."/>
      <w:lvlJc w:val="right"/>
      <w:pPr>
        <w:ind w:left="6490" w:hanging="180"/>
      </w:pPr>
    </w:lvl>
    <w:lvl w:ilvl="6" w:tplc="0409000F" w:tentative="1">
      <w:start w:val="1"/>
      <w:numFmt w:val="decimal"/>
      <w:lvlText w:val="%7."/>
      <w:lvlJc w:val="left"/>
      <w:pPr>
        <w:ind w:left="7210" w:hanging="360"/>
      </w:pPr>
    </w:lvl>
    <w:lvl w:ilvl="7" w:tplc="04090019" w:tentative="1">
      <w:start w:val="1"/>
      <w:numFmt w:val="lowerLetter"/>
      <w:lvlText w:val="%8."/>
      <w:lvlJc w:val="left"/>
      <w:pPr>
        <w:ind w:left="7930" w:hanging="360"/>
      </w:pPr>
    </w:lvl>
    <w:lvl w:ilvl="8" w:tplc="0409001B" w:tentative="1">
      <w:start w:val="1"/>
      <w:numFmt w:val="lowerRoman"/>
      <w:lvlText w:val="%9."/>
      <w:lvlJc w:val="right"/>
      <w:pPr>
        <w:ind w:left="8650" w:hanging="180"/>
      </w:pPr>
    </w:lvl>
  </w:abstractNum>
  <w:abstractNum w:abstractNumId="10" w15:restartNumberingAfterBreak="0">
    <w:nsid w:val="06D00B7A"/>
    <w:multiLevelType w:val="hybridMultilevel"/>
    <w:tmpl w:val="F47E31DE"/>
    <w:lvl w:ilvl="0" w:tplc="71F41D1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C045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F22B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AE55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44E3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ED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7066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F4BE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A09C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75C13B6"/>
    <w:multiLevelType w:val="hybridMultilevel"/>
    <w:tmpl w:val="CC78C6A2"/>
    <w:lvl w:ilvl="0" w:tplc="D6D64B26">
      <w:start w:val="7"/>
      <w:numFmt w:val="lowerLetter"/>
      <w:lvlText w:val="%1)"/>
      <w:lvlJc w:val="left"/>
      <w:pPr>
        <w:ind w:left="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426358">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24F8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96E7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2EFA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B43B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345A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7898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B8FF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7642A78"/>
    <w:multiLevelType w:val="hybridMultilevel"/>
    <w:tmpl w:val="FB0244FA"/>
    <w:lvl w:ilvl="0" w:tplc="A8B6DAA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F8E2E6">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E1CEA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B00C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5413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26A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ACDA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8831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680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7962730"/>
    <w:multiLevelType w:val="hybridMultilevel"/>
    <w:tmpl w:val="1A36F71E"/>
    <w:lvl w:ilvl="0" w:tplc="D64CA6A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4F52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32200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F044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7828F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92206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CB3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C0EE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26B7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A2721E"/>
    <w:multiLevelType w:val="hybridMultilevel"/>
    <w:tmpl w:val="6E6A3CDC"/>
    <w:lvl w:ilvl="0" w:tplc="551EC98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50DD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7C706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C6D6C2">
      <w:start w:val="1"/>
      <w:numFmt w:val="decimal"/>
      <w:lvlRestart w:val="0"/>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469B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2A303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E34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C1B8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6C17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83F7CF8"/>
    <w:multiLevelType w:val="hybridMultilevel"/>
    <w:tmpl w:val="FB4AEDDE"/>
    <w:lvl w:ilvl="0" w:tplc="E16EBE3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8A4BCE">
      <w:start w:val="1"/>
      <w:numFmt w:val="lowerRoman"/>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527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4EE4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90258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166E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8E9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F10A7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8CE1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8432944"/>
    <w:multiLevelType w:val="hybridMultilevel"/>
    <w:tmpl w:val="C2CC8CC0"/>
    <w:lvl w:ilvl="0" w:tplc="23E8BF3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5C2E64">
      <w:start w:val="1"/>
      <w:numFmt w:val="lowerRoman"/>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E9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0C80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CEB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C6DB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8A1C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222C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8E5D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94B23B9"/>
    <w:multiLevelType w:val="hybridMultilevel"/>
    <w:tmpl w:val="5598129C"/>
    <w:lvl w:ilvl="0" w:tplc="2A64B28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CAA4D8">
      <w:start w:val="1"/>
      <w:numFmt w:val="lowerRoman"/>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6629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88A1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0251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E69F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127B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423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3489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A1460DA"/>
    <w:multiLevelType w:val="hybridMultilevel"/>
    <w:tmpl w:val="C8AE747E"/>
    <w:lvl w:ilvl="0" w:tplc="617E77B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0C2EC0">
      <w:start w:val="1"/>
      <w:numFmt w:val="lowerRoman"/>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8BB1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AC19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9CC9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5CDB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CA29C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E53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CE8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AB902AB"/>
    <w:multiLevelType w:val="hybridMultilevel"/>
    <w:tmpl w:val="16AE5AC0"/>
    <w:lvl w:ilvl="0" w:tplc="CCB27A1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7CAE0C">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C86D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4E74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3AF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6882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7E56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98A3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94F8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0B073C9F"/>
    <w:multiLevelType w:val="hybridMultilevel"/>
    <w:tmpl w:val="E6781ABC"/>
    <w:lvl w:ilvl="0" w:tplc="1A7A2AFA">
      <w:start w:val="1"/>
      <w:numFmt w:val="lowerLetter"/>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202880">
      <w:start w:val="1"/>
      <w:numFmt w:val="lowerRoman"/>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BA5D46">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58C5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2AFC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2AF4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F4BF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CA58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064D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0D4B33A9"/>
    <w:multiLevelType w:val="hybridMultilevel"/>
    <w:tmpl w:val="1DE640FA"/>
    <w:lvl w:ilvl="0" w:tplc="4B74F97C">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C23CA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BCC8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70FC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92F4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63F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6C3F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06D9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143E8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0D6F145B"/>
    <w:multiLevelType w:val="hybridMultilevel"/>
    <w:tmpl w:val="15C0E610"/>
    <w:lvl w:ilvl="0" w:tplc="868ACA02">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EE1DC2">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64FEA6">
      <w:start w:val="1"/>
      <w:numFmt w:val="decimal"/>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BC7B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3221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5AC7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42C07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66B2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5EC28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0DDB4071"/>
    <w:multiLevelType w:val="hybridMultilevel"/>
    <w:tmpl w:val="F47CDF28"/>
    <w:lvl w:ilvl="0" w:tplc="7EBC787E">
      <w:start w:val="1"/>
      <w:numFmt w:val="lowerLetter"/>
      <w:lvlText w:val="%1)"/>
      <w:lvlJc w:val="left"/>
      <w:pPr>
        <w:ind w:left="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BAF01C">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07E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42BC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1805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966C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B6D2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1C34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B655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E934F8C"/>
    <w:multiLevelType w:val="hybridMultilevel"/>
    <w:tmpl w:val="F188846E"/>
    <w:lvl w:ilvl="0" w:tplc="08C0F6D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BA4F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66D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A6B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161F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00B3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4CAE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7838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E0D0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0F5E3DC0"/>
    <w:multiLevelType w:val="hybridMultilevel"/>
    <w:tmpl w:val="6EFE6F1E"/>
    <w:lvl w:ilvl="0" w:tplc="43B2645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A8AF72">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1AE864">
      <w:start w:val="1"/>
      <w:numFmt w:val="lowerRoman"/>
      <w:lvlRestart w:val="0"/>
      <w:lvlText w:val="%3)"/>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8EE52">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5CEEB6">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6AC680">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76308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449CC4">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4D8B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F96265D"/>
    <w:multiLevelType w:val="hybridMultilevel"/>
    <w:tmpl w:val="F8429404"/>
    <w:lvl w:ilvl="0" w:tplc="ED1289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6D23D9E">
      <w:start w:val="8"/>
      <w:numFmt w:val="lowerRoman"/>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EC506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08EC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0E80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3EC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90CB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D2D6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CCF2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105F355B"/>
    <w:multiLevelType w:val="hybridMultilevel"/>
    <w:tmpl w:val="1F6CEB90"/>
    <w:lvl w:ilvl="0" w:tplc="AF4EF8DE">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DC725E">
      <w:start w:val="1"/>
      <w:numFmt w:val="lowerLetter"/>
      <w:lvlText w:val="(%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76A2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88B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2C56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EC10E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6C3F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502C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04C0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127F42E2"/>
    <w:multiLevelType w:val="hybridMultilevel"/>
    <w:tmpl w:val="5A8AFB80"/>
    <w:lvl w:ilvl="0" w:tplc="E8189264">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6AE4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5AFA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EE26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E22A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62B7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32ED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1F4B1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016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12A32063"/>
    <w:multiLevelType w:val="hybridMultilevel"/>
    <w:tmpl w:val="4EA216F4"/>
    <w:lvl w:ilvl="0" w:tplc="6F1CFA68">
      <w:start w:val="1"/>
      <w:numFmt w:val="lowerRoman"/>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18209D"/>
    <w:multiLevelType w:val="hybridMultilevel"/>
    <w:tmpl w:val="A70059B8"/>
    <w:lvl w:ilvl="0" w:tplc="5A586D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FA38EC">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24F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40AC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E06F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F2D1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8E2C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CA7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CFE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4250E30"/>
    <w:multiLevelType w:val="hybridMultilevel"/>
    <w:tmpl w:val="D4963A30"/>
    <w:lvl w:ilvl="0" w:tplc="B85C2870">
      <w:start w:val="1"/>
      <w:numFmt w:val="lowerLetter"/>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120FBC">
      <w:start w:val="1"/>
      <w:numFmt w:val="decimal"/>
      <w:lvlText w:val="(%2)"/>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C647C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49988">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56EA0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A8BBF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7A03F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3A0286">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7039F2">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4CB58E5"/>
    <w:multiLevelType w:val="hybridMultilevel"/>
    <w:tmpl w:val="12744EDE"/>
    <w:lvl w:ilvl="0" w:tplc="316ECFD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52E0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244C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EA61E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A0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C6D4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F45E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C299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E2F2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50506E5"/>
    <w:multiLevelType w:val="hybridMultilevel"/>
    <w:tmpl w:val="679A0C12"/>
    <w:lvl w:ilvl="0" w:tplc="748461C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828AB8">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621CDA">
      <w:start w:val="1"/>
      <w:numFmt w:val="decimal"/>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4A20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D2C9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05C53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E299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083D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16F9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158B2D10"/>
    <w:multiLevelType w:val="hybridMultilevel"/>
    <w:tmpl w:val="0390EEEA"/>
    <w:lvl w:ilvl="0" w:tplc="38D8477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C6536">
      <w:start w:val="1"/>
      <w:numFmt w:val="decimal"/>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58F9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8468A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D47B36">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672B3F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EBD8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6638E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F2F4A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15981988"/>
    <w:multiLevelType w:val="hybridMultilevel"/>
    <w:tmpl w:val="3E164F62"/>
    <w:lvl w:ilvl="0" w:tplc="BEDC8DF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C81F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6A17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88B6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C8F1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DAF7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785B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68AF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4AB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16450D49"/>
    <w:multiLevelType w:val="hybridMultilevel"/>
    <w:tmpl w:val="A6FA3908"/>
    <w:lvl w:ilvl="0" w:tplc="4F12BFC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AB7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96CD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4A46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8222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7848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2A32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A073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80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16D77B61"/>
    <w:multiLevelType w:val="hybridMultilevel"/>
    <w:tmpl w:val="000E7110"/>
    <w:lvl w:ilvl="0" w:tplc="0ADCE2B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5AEF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B8B8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9A4A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BA65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C670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C2DB7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F8F0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9003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75247ED"/>
    <w:multiLevelType w:val="hybridMultilevel"/>
    <w:tmpl w:val="2892DB1C"/>
    <w:lvl w:ilvl="0" w:tplc="40544E28">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847A28">
      <w:start w:val="1"/>
      <w:numFmt w:val="lowerRoman"/>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E0CE62">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F453D0">
      <w:start w:val="2"/>
      <w:numFmt w:val="lowerLetter"/>
      <w:lvlRestart w:val="0"/>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CEF0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8EE0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DCC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749C6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B2D5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178F794F"/>
    <w:multiLevelType w:val="hybridMultilevel"/>
    <w:tmpl w:val="252A0C2A"/>
    <w:lvl w:ilvl="0" w:tplc="F1A4D8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B00B32">
      <w:start w:val="11"/>
      <w:numFmt w:val="lowerRoman"/>
      <w:lvlText w:val="%2)"/>
      <w:lvlJc w:val="left"/>
      <w:pPr>
        <w:ind w:left="1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60EC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9A40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6EDA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A62F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0CEF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ECC8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A2F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18AB0870"/>
    <w:multiLevelType w:val="hybridMultilevel"/>
    <w:tmpl w:val="B6AC51A2"/>
    <w:lvl w:ilvl="0" w:tplc="2196F096">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CC4CF6">
      <w:start w:val="1"/>
      <w:numFmt w:val="lowerRoman"/>
      <w:lvlText w:val="%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A72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6865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4465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A7086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BCAC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6E2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A6D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19B43A0A"/>
    <w:multiLevelType w:val="hybridMultilevel"/>
    <w:tmpl w:val="A7029652"/>
    <w:lvl w:ilvl="0" w:tplc="59A0A0F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8CE2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2611D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4AE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6F6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D691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0EC9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873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20A9D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19CB39EC"/>
    <w:multiLevelType w:val="hybridMultilevel"/>
    <w:tmpl w:val="8594DE70"/>
    <w:lvl w:ilvl="0" w:tplc="0E566660">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FE0B0C">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DACA2A">
      <w:start w:val="1"/>
      <w:numFmt w:val="decimal"/>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38E3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E8A1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4E98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A419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E0A3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90435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19FA54F4"/>
    <w:multiLevelType w:val="hybridMultilevel"/>
    <w:tmpl w:val="AAD094C2"/>
    <w:lvl w:ilvl="0" w:tplc="4C8E432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9C6EE6">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8D60E3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E8B5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A4E0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EA2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D8B7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C8B5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3061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1B605E25"/>
    <w:multiLevelType w:val="hybridMultilevel"/>
    <w:tmpl w:val="0AE41EC8"/>
    <w:lvl w:ilvl="0" w:tplc="691CCA0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2AFD0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E0BE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D85A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603A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AE8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2EC1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FE59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AA10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B9733D0"/>
    <w:multiLevelType w:val="hybridMultilevel"/>
    <w:tmpl w:val="D4DC9728"/>
    <w:lvl w:ilvl="0" w:tplc="7C9831C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440E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267D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985F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8CD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5441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74E7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C58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822C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1BB22B18"/>
    <w:multiLevelType w:val="hybridMultilevel"/>
    <w:tmpl w:val="082E32DC"/>
    <w:lvl w:ilvl="0" w:tplc="7D9EB79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FC34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D4AF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3EDF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38D5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4BC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8821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0E16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F8D1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C2914C8"/>
    <w:multiLevelType w:val="hybridMultilevel"/>
    <w:tmpl w:val="BD36300E"/>
    <w:lvl w:ilvl="0" w:tplc="FFA4F950">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B8A21A">
      <w:start w:val="1"/>
      <w:numFmt w:val="lowerRoman"/>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DA5C6E">
      <w:start w:val="1"/>
      <w:numFmt w:val="decimal"/>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946C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03D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C7F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96588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B4D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0CBA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1D2B33C6"/>
    <w:multiLevelType w:val="hybridMultilevel"/>
    <w:tmpl w:val="BC2A232A"/>
    <w:lvl w:ilvl="0" w:tplc="5F18828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92AD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7E20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678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82C8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2E30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3EB8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AC7D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A613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1D685E77"/>
    <w:multiLevelType w:val="hybridMultilevel"/>
    <w:tmpl w:val="A1F856FC"/>
    <w:lvl w:ilvl="0" w:tplc="96D013E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AA5E8C">
      <w:start w:val="2"/>
      <w:numFmt w:val="lowerRoman"/>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4457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BAE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2211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C461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4A32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D6AC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5280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1E113AE7"/>
    <w:multiLevelType w:val="hybridMultilevel"/>
    <w:tmpl w:val="C6BE1614"/>
    <w:lvl w:ilvl="0" w:tplc="74822E8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A8C90E">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A4A57A">
      <w:start w:val="1"/>
      <w:numFmt w:val="decimal"/>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5A05D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90F1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C809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F06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52CB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2E45B1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1FEC6AD3"/>
    <w:multiLevelType w:val="hybridMultilevel"/>
    <w:tmpl w:val="FC086D5A"/>
    <w:lvl w:ilvl="0" w:tplc="9190B5B0">
      <w:start w:val="7"/>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C41D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CB4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0E72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2296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5283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B643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78AA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069F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0A801FB"/>
    <w:multiLevelType w:val="hybridMultilevel"/>
    <w:tmpl w:val="05500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0B86A45"/>
    <w:multiLevelType w:val="hybridMultilevel"/>
    <w:tmpl w:val="29D8A074"/>
    <w:lvl w:ilvl="0" w:tplc="27D2057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E8F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7C25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1ED3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8886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34F8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4F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00AC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60DB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21FD26B2"/>
    <w:multiLevelType w:val="hybridMultilevel"/>
    <w:tmpl w:val="387A14E2"/>
    <w:lvl w:ilvl="0" w:tplc="A8788410">
      <w:start w:val="1"/>
      <w:numFmt w:val="lowerLetter"/>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35052DA">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58FF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E14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6B1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D205B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5E26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0D4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639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221F3375"/>
    <w:multiLevelType w:val="hybridMultilevel"/>
    <w:tmpl w:val="A838F99E"/>
    <w:lvl w:ilvl="0" w:tplc="B9708C1E">
      <w:start w:val="1"/>
      <w:numFmt w:val="lowerLetter"/>
      <w:lvlText w:val="%1)"/>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22F3A">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C384A">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609C2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B5E2AE4">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BA22D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522FF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E6F7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0FE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226F3BFB"/>
    <w:multiLevelType w:val="hybridMultilevel"/>
    <w:tmpl w:val="8CDE8926"/>
    <w:lvl w:ilvl="0" w:tplc="12E6581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CABD66">
      <w:start w:val="1"/>
      <w:numFmt w:val="lowerRoman"/>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C30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5CCE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D651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72838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ECC4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861F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5275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22BD58C2"/>
    <w:multiLevelType w:val="hybridMultilevel"/>
    <w:tmpl w:val="BF3CDA76"/>
    <w:lvl w:ilvl="0" w:tplc="68CAA29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E0A496">
      <w:start w:val="1"/>
      <w:numFmt w:val="lowerRoman"/>
      <w:lvlText w:val="%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3B296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0873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520C3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B4C3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C93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859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EF410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23CA2E84"/>
    <w:multiLevelType w:val="hybridMultilevel"/>
    <w:tmpl w:val="77545F9E"/>
    <w:lvl w:ilvl="0" w:tplc="8CFE665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BEBD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E04B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AEA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40A6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A273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9AF8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26A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2D3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24580EC1"/>
    <w:multiLevelType w:val="hybridMultilevel"/>
    <w:tmpl w:val="58FC3592"/>
    <w:lvl w:ilvl="0" w:tplc="A718E5D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16FDE8">
      <w:start w:val="8"/>
      <w:numFmt w:val="lowerRoman"/>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947B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FAED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D80A8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96D57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8CAB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3289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2B6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248F2FCE"/>
    <w:multiLevelType w:val="hybridMultilevel"/>
    <w:tmpl w:val="66D45AAA"/>
    <w:lvl w:ilvl="0" w:tplc="8B06CB0C">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D0D3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B47E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A88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A0CAA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D086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10B1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0673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84686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249B0620"/>
    <w:multiLevelType w:val="hybridMultilevel"/>
    <w:tmpl w:val="6D2822A2"/>
    <w:lvl w:ilvl="0" w:tplc="09C40B7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CACC68">
      <w:start w:val="1"/>
      <w:numFmt w:val="lowerRoman"/>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AFD5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C4F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98F1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F2BA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9C6A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2E0F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3ABAB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4A916EC"/>
    <w:multiLevelType w:val="hybridMultilevel"/>
    <w:tmpl w:val="25DCB65A"/>
    <w:lvl w:ilvl="0" w:tplc="20B8852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F42A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DA3E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BFC62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D64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2A48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E47D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8DE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4CA9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24E63DD2"/>
    <w:multiLevelType w:val="hybridMultilevel"/>
    <w:tmpl w:val="AD3C86E6"/>
    <w:lvl w:ilvl="0" w:tplc="CCA45340">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98C686">
      <w:start w:val="1"/>
      <w:numFmt w:val="lowerRoman"/>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BAB70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DAEB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A806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448FC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EF5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34088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C86E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26A77C8A"/>
    <w:multiLevelType w:val="hybridMultilevel"/>
    <w:tmpl w:val="FDD0BF32"/>
    <w:lvl w:ilvl="0" w:tplc="51A69E88">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EEBA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062A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3ECF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A278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920C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4B9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26F6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6423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272E3D27"/>
    <w:multiLevelType w:val="hybridMultilevel"/>
    <w:tmpl w:val="88221336"/>
    <w:lvl w:ilvl="0" w:tplc="4012616A">
      <w:start w:val="1"/>
      <w:numFmt w:val="lowerLetter"/>
      <w:lvlText w:val="%1)"/>
      <w:lvlJc w:val="left"/>
      <w:pPr>
        <w:ind w:left="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6A639C">
      <w:start w:val="2"/>
      <w:numFmt w:val="lowerRoman"/>
      <w:lvlText w:val="%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5498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AE065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B805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E27E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C80C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5E0ED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6A5B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7844024"/>
    <w:multiLevelType w:val="hybridMultilevel"/>
    <w:tmpl w:val="B8261C66"/>
    <w:lvl w:ilvl="0" w:tplc="C8D0874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E49AEE">
      <w:start w:val="1"/>
      <w:numFmt w:val="lowerRoman"/>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788B7E">
      <w:start w:val="1"/>
      <w:numFmt w:val="decimal"/>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06E4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A4DB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C0F5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5046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E5A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046D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27A5309B"/>
    <w:multiLevelType w:val="hybridMultilevel"/>
    <w:tmpl w:val="E1A62B4A"/>
    <w:lvl w:ilvl="0" w:tplc="1ADAA6B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618E02C">
      <w:start w:val="1"/>
      <w:numFmt w:val="decimal"/>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74035E">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A39F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864EA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70A890">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4EFE0">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661F7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5C913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86D210A"/>
    <w:multiLevelType w:val="hybridMultilevel"/>
    <w:tmpl w:val="460C91E8"/>
    <w:lvl w:ilvl="0" w:tplc="1DFCC29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A51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2A6B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DA3C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3C4B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6813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4A7B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6C72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6AF3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87C5922"/>
    <w:multiLevelType w:val="hybridMultilevel"/>
    <w:tmpl w:val="7354D8F8"/>
    <w:lvl w:ilvl="0" w:tplc="43A8E32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F271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25C93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E58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839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9059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9E67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BC1E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52BB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2A5F29FB"/>
    <w:multiLevelType w:val="hybridMultilevel"/>
    <w:tmpl w:val="801C303A"/>
    <w:lvl w:ilvl="0" w:tplc="71CAB64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08822">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98D6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1C99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AC5F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287B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0E75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D92FAA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6030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B192902"/>
    <w:multiLevelType w:val="hybridMultilevel"/>
    <w:tmpl w:val="C5DAB106"/>
    <w:lvl w:ilvl="0" w:tplc="D73C91DE">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E82B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1CCA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1E9E0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A8D5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BA99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90959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A21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3618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2B8F4F70"/>
    <w:multiLevelType w:val="hybridMultilevel"/>
    <w:tmpl w:val="611CF604"/>
    <w:lvl w:ilvl="0" w:tplc="A5E0F19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548A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543D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E0A8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8282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CC06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643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1019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12F0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2BC6083A"/>
    <w:multiLevelType w:val="hybridMultilevel"/>
    <w:tmpl w:val="95B2612E"/>
    <w:lvl w:ilvl="0" w:tplc="78164332">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C681D4">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25E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048B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DC4D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4E9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CE85F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3E72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40B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2C0F6B33"/>
    <w:multiLevelType w:val="hybridMultilevel"/>
    <w:tmpl w:val="A22CDB30"/>
    <w:lvl w:ilvl="0" w:tplc="8402AC2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09D48">
      <w:start w:val="1"/>
      <w:numFmt w:val="lowerRoman"/>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9CCA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76ED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AE83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3EE5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AEE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8A8B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EE4D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2DF661F3"/>
    <w:multiLevelType w:val="hybridMultilevel"/>
    <w:tmpl w:val="F9DE7AE6"/>
    <w:lvl w:ilvl="0" w:tplc="5F8AA10C">
      <w:start w:val="1"/>
      <w:numFmt w:val="lowerLetter"/>
      <w:lvlText w:val="%1)"/>
      <w:lvlJc w:val="left"/>
      <w:pPr>
        <w:ind w:left="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FE4D72">
      <w:start w:val="1"/>
      <w:numFmt w:val="lowerRoman"/>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36201E">
      <w:start w:val="1"/>
      <w:numFmt w:val="decimal"/>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F4B1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4099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8627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9CF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567FF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651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2E176899"/>
    <w:multiLevelType w:val="hybridMultilevel"/>
    <w:tmpl w:val="1E40EAF4"/>
    <w:lvl w:ilvl="0" w:tplc="201E8412">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187F2C">
      <w:start w:val="1"/>
      <w:numFmt w:val="lowerRoman"/>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5260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16FA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56F44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9489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A890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49D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8AA8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2E761363"/>
    <w:multiLevelType w:val="hybridMultilevel"/>
    <w:tmpl w:val="DE40D05C"/>
    <w:lvl w:ilvl="0" w:tplc="E84C4C7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20642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8E79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843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522D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905C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DA6E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C87D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5036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2EE01440"/>
    <w:multiLevelType w:val="hybridMultilevel"/>
    <w:tmpl w:val="26748254"/>
    <w:lvl w:ilvl="0" w:tplc="656AE874">
      <w:start w:val="1"/>
      <w:numFmt w:val="lowerRoman"/>
      <w:lvlText w:val="%1)"/>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0609D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D483B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2F07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3EA3D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A4E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24B9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54023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92643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2EFC3A18"/>
    <w:multiLevelType w:val="hybridMultilevel"/>
    <w:tmpl w:val="E954E870"/>
    <w:lvl w:ilvl="0" w:tplc="AF96A10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8E355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0045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AAE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B4EA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F09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C20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AAAF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86FD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2F9647DA"/>
    <w:multiLevelType w:val="hybridMultilevel"/>
    <w:tmpl w:val="5F8CD1A4"/>
    <w:lvl w:ilvl="0" w:tplc="FD00A3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BC7E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86F97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424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3640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F9CFD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76A7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4B3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E53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2FE46828"/>
    <w:multiLevelType w:val="hybridMultilevel"/>
    <w:tmpl w:val="3D4CE8E2"/>
    <w:lvl w:ilvl="0" w:tplc="ED84A756">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68834">
      <w:start w:val="1"/>
      <w:numFmt w:val="lowerRoman"/>
      <w:lvlRestart w:val="0"/>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1ADA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1E2AD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0AE7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0284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A28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CD7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68EF2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30352F35"/>
    <w:multiLevelType w:val="hybridMultilevel"/>
    <w:tmpl w:val="6504C7CE"/>
    <w:lvl w:ilvl="0" w:tplc="E77C44F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4EA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C69A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A87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9623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58E65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C59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8D2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08AE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306B40CA"/>
    <w:multiLevelType w:val="hybridMultilevel"/>
    <w:tmpl w:val="77F21BF0"/>
    <w:lvl w:ilvl="0" w:tplc="1B68A66E">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682A22">
      <w:start w:val="1"/>
      <w:numFmt w:val="lowerRoman"/>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90C63A">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78AB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66FC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5E44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14BC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84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C872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30E156E2"/>
    <w:multiLevelType w:val="hybridMultilevel"/>
    <w:tmpl w:val="CFAED4B6"/>
    <w:lvl w:ilvl="0" w:tplc="0226A5F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FC8D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5C80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2851F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8842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EE4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8E04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166D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B8C7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31567BAC"/>
    <w:multiLevelType w:val="hybridMultilevel"/>
    <w:tmpl w:val="88E40840"/>
    <w:lvl w:ilvl="0" w:tplc="BA20D21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56BA4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C03D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F276A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1AB6D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2EEA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4CBA1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405C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05AD4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1C75AA2"/>
    <w:multiLevelType w:val="hybridMultilevel"/>
    <w:tmpl w:val="998C0750"/>
    <w:lvl w:ilvl="0" w:tplc="DB12F53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464A24">
      <w:start w:val="1"/>
      <w:numFmt w:val="lowerRoman"/>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9CB0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34A4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1A0D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44B5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7E63E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2013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AA72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2005926"/>
    <w:multiLevelType w:val="hybridMultilevel"/>
    <w:tmpl w:val="9378D7CE"/>
    <w:lvl w:ilvl="0" w:tplc="99F48CA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D472BE">
      <w:start w:val="4"/>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EA9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2075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427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DC655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4E86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6F53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32F2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240049C"/>
    <w:multiLevelType w:val="hybridMultilevel"/>
    <w:tmpl w:val="EF92767A"/>
    <w:lvl w:ilvl="0" w:tplc="BC6E5FD0">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1A990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36D7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671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EA62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3EB1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10636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2F7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1C11E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32825B99"/>
    <w:multiLevelType w:val="hybridMultilevel"/>
    <w:tmpl w:val="8E06F504"/>
    <w:lvl w:ilvl="0" w:tplc="27F686EE">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4E8D9E">
      <w:start w:val="1"/>
      <w:numFmt w:val="lowerRoman"/>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ACC7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80A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2263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C31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A8C0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623E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EC1AA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33C3D8B"/>
    <w:multiLevelType w:val="hybridMultilevel"/>
    <w:tmpl w:val="68AC2710"/>
    <w:lvl w:ilvl="0" w:tplc="EBB2A0D8">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8C3D6C">
      <w:start w:val="1"/>
      <w:numFmt w:val="lowerRoman"/>
      <w:lvlText w:val="%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CE69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EC9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897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2C39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6494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FCD43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F8A6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1" w15:restartNumberingAfterBreak="0">
    <w:nsid w:val="33E77331"/>
    <w:multiLevelType w:val="hybridMultilevel"/>
    <w:tmpl w:val="F3A830FC"/>
    <w:lvl w:ilvl="0" w:tplc="AB207F78">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DEE0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A286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1E84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B26B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E6F6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52C5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B40C1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4E92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33E93809"/>
    <w:multiLevelType w:val="hybridMultilevel"/>
    <w:tmpl w:val="D138E15A"/>
    <w:lvl w:ilvl="0" w:tplc="D4148DF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AEE02">
      <w:start w:val="1"/>
      <w:numFmt w:val="lowerRoman"/>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1F8D658">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F45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162B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F49F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164E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4304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7A28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3" w15:restartNumberingAfterBreak="0">
    <w:nsid w:val="3488078D"/>
    <w:multiLevelType w:val="hybridMultilevel"/>
    <w:tmpl w:val="A7A26DF2"/>
    <w:lvl w:ilvl="0" w:tplc="4260CB0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891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2E9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4E47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1666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60E3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22C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8E99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AAD4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4B36B85"/>
    <w:multiLevelType w:val="hybridMultilevel"/>
    <w:tmpl w:val="1F7AF5E4"/>
    <w:lvl w:ilvl="0" w:tplc="AEB26D4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5E51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E8D1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8059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D0E26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004D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88B7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88F5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8A25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15:restartNumberingAfterBreak="0">
    <w:nsid w:val="351C407F"/>
    <w:multiLevelType w:val="hybridMultilevel"/>
    <w:tmpl w:val="2D52EB16"/>
    <w:lvl w:ilvl="0" w:tplc="71F2C1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94BB4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AA85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235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6C51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2E3E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6276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82A2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1C94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6" w15:restartNumberingAfterBreak="0">
    <w:nsid w:val="36B758A1"/>
    <w:multiLevelType w:val="hybridMultilevel"/>
    <w:tmpl w:val="B30E9BEA"/>
    <w:lvl w:ilvl="0" w:tplc="EBA010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1E20E8C">
      <w:start w:val="1"/>
      <w:numFmt w:val="lowerLetter"/>
      <w:lvlText w:val="%2"/>
      <w:lvlJc w:val="left"/>
      <w:pPr>
        <w:ind w:left="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42AAD0">
      <w:start w:val="1"/>
      <w:numFmt w:val="lowerRoman"/>
      <w:lvlText w:val="%3"/>
      <w:lvlJc w:val="left"/>
      <w:pPr>
        <w:ind w:left="1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0D9C6">
      <w:start w:val="1"/>
      <w:numFmt w:val="decimal"/>
      <w:lvlRestart w:val="0"/>
      <w:lvlText w:val="(%4)"/>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D27ABE">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32CD2C">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A5A189C">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FE1B88">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361952">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7" w15:restartNumberingAfterBreak="0">
    <w:nsid w:val="376B3BCA"/>
    <w:multiLevelType w:val="hybridMultilevel"/>
    <w:tmpl w:val="EDBAA078"/>
    <w:lvl w:ilvl="0" w:tplc="B024E2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6CA1D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3C45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129A6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1863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ECF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8AF0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BCFE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E03F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37F445E3"/>
    <w:multiLevelType w:val="hybridMultilevel"/>
    <w:tmpl w:val="B09E220C"/>
    <w:lvl w:ilvl="0" w:tplc="968027A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BAC8D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5030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2EDB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2C5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E06B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2CC4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6D5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C639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15:restartNumberingAfterBreak="0">
    <w:nsid w:val="384451DD"/>
    <w:multiLevelType w:val="hybridMultilevel"/>
    <w:tmpl w:val="CA1C3516"/>
    <w:lvl w:ilvl="0" w:tplc="E9C6CEB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6246B36">
      <w:start w:val="1"/>
      <w:numFmt w:val="lowerRoman"/>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1076AC">
      <w:start w:val="1"/>
      <w:numFmt w:val="decimal"/>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0C2C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7E16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A6B9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9E59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B49E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9C63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86F2A27"/>
    <w:multiLevelType w:val="hybridMultilevel"/>
    <w:tmpl w:val="AECC54F8"/>
    <w:lvl w:ilvl="0" w:tplc="2D3CE666">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20C8A">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94E59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7E61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F25C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BCFC7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019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06D9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017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15:restartNumberingAfterBreak="0">
    <w:nsid w:val="38AD11E5"/>
    <w:multiLevelType w:val="hybridMultilevel"/>
    <w:tmpl w:val="5C3E3BFA"/>
    <w:lvl w:ilvl="0" w:tplc="5FA4AEE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349DF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871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247C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CEE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A8CE0E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3EFF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3EF8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3417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8E31D06"/>
    <w:multiLevelType w:val="hybridMultilevel"/>
    <w:tmpl w:val="3C7A808C"/>
    <w:lvl w:ilvl="0" w:tplc="21E60118">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0CA0E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662A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947A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EA042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CD95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A2E1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06E6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6E59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9715E96"/>
    <w:multiLevelType w:val="hybridMultilevel"/>
    <w:tmpl w:val="B17693F6"/>
    <w:lvl w:ilvl="0" w:tplc="BF3CEFA0">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80774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7C255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78EE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AEC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289F3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A95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54B27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862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9AD5201"/>
    <w:multiLevelType w:val="hybridMultilevel"/>
    <w:tmpl w:val="8DE2C0CE"/>
    <w:lvl w:ilvl="0" w:tplc="13D2BD5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48C888">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2A7F2">
      <w:start w:val="1"/>
      <w:numFmt w:val="decimal"/>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D0DEB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3E0C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245A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E6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E65B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40CE5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15:restartNumberingAfterBreak="0">
    <w:nsid w:val="3A4E7829"/>
    <w:multiLevelType w:val="hybridMultilevel"/>
    <w:tmpl w:val="19DC6056"/>
    <w:lvl w:ilvl="0" w:tplc="36F6016E">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503E2E">
      <w:start w:val="1"/>
      <w:numFmt w:val="lowerRoman"/>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2BCCFAC">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EEA9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E8D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672B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2E68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CC8F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36EE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3AED434A"/>
    <w:multiLevelType w:val="hybridMultilevel"/>
    <w:tmpl w:val="64905670"/>
    <w:lvl w:ilvl="0" w:tplc="7B78478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A6A5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47CF9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2B7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4ABE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EB0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6C7FA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BA23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3E69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3BB55725"/>
    <w:multiLevelType w:val="hybridMultilevel"/>
    <w:tmpl w:val="D5164D98"/>
    <w:lvl w:ilvl="0" w:tplc="24E84B8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5A76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FADA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287C9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5454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DA22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613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FE85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3243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8" w15:restartNumberingAfterBreak="0">
    <w:nsid w:val="3C240251"/>
    <w:multiLevelType w:val="hybridMultilevel"/>
    <w:tmpl w:val="096CB82C"/>
    <w:lvl w:ilvl="0" w:tplc="DE68EA8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E1E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B8F5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BEFF4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144A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F6C9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78640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094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7CD1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C816372"/>
    <w:multiLevelType w:val="hybridMultilevel"/>
    <w:tmpl w:val="9EFCAB8A"/>
    <w:lvl w:ilvl="0" w:tplc="76D074E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922F3E">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6264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AE2CC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1036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5AD8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7C35C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449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DA497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15:restartNumberingAfterBreak="0">
    <w:nsid w:val="3D471937"/>
    <w:multiLevelType w:val="hybridMultilevel"/>
    <w:tmpl w:val="32B80AA0"/>
    <w:lvl w:ilvl="0" w:tplc="F5E626F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A62CB2">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188AC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0EC54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2AB5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E78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AA299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70CE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5A2DD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1" w15:restartNumberingAfterBreak="0">
    <w:nsid w:val="3E0F12EF"/>
    <w:multiLevelType w:val="hybridMultilevel"/>
    <w:tmpl w:val="37EE2456"/>
    <w:lvl w:ilvl="0" w:tplc="44026372">
      <w:start w:val="20"/>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CCC6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5043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6CDF1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A6AF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16F3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EAB1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889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C2E5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E1165D7"/>
    <w:multiLevelType w:val="hybridMultilevel"/>
    <w:tmpl w:val="9064CB6C"/>
    <w:lvl w:ilvl="0" w:tplc="944A66E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DC1662">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4CE88">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224C7C">
      <w:start w:val="1"/>
      <w:numFmt w:val="lowerLetter"/>
      <w:lvlText w:val="(%4)"/>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E2622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B43B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62B3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7406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9CB1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15:restartNumberingAfterBreak="0">
    <w:nsid w:val="3E515D70"/>
    <w:multiLevelType w:val="hybridMultilevel"/>
    <w:tmpl w:val="BD085626"/>
    <w:lvl w:ilvl="0" w:tplc="4A16B416">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60A542">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2A681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A4C6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B07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C38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A4C4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18D73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9CD5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4" w15:restartNumberingAfterBreak="0">
    <w:nsid w:val="3E661170"/>
    <w:multiLevelType w:val="hybridMultilevel"/>
    <w:tmpl w:val="698EC4CA"/>
    <w:lvl w:ilvl="0" w:tplc="F76ECED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2A762">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6454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2401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D0A6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0E49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4019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622B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250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5" w15:restartNumberingAfterBreak="0">
    <w:nsid w:val="3F7658C3"/>
    <w:multiLevelType w:val="hybridMultilevel"/>
    <w:tmpl w:val="168EA6FE"/>
    <w:lvl w:ilvl="0" w:tplc="00C00420">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8A7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7828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F8D0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9290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6EA8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5265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3A05B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68B19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15:restartNumberingAfterBreak="0">
    <w:nsid w:val="3F782441"/>
    <w:multiLevelType w:val="hybridMultilevel"/>
    <w:tmpl w:val="01705FE8"/>
    <w:lvl w:ilvl="0" w:tplc="9AEE4D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9068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5CCA26">
      <w:start w:val="5"/>
      <w:numFmt w:val="decimal"/>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A18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C2A2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B4D1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3E57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9410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CB3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15:restartNumberingAfterBreak="0">
    <w:nsid w:val="3F9037F2"/>
    <w:multiLevelType w:val="hybridMultilevel"/>
    <w:tmpl w:val="F1222CC6"/>
    <w:lvl w:ilvl="0" w:tplc="315CDE04">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B295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E3F1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CE21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90EE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69C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06B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1A36C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2ACF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15:restartNumberingAfterBreak="0">
    <w:nsid w:val="3FE20478"/>
    <w:multiLevelType w:val="hybridMultilevel"/>
    <w:tmpl w:val="33BAB78A"/>
    <w:lvl w:ilvl="0" w:tplc="A4B6519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E84ADC">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960E06">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B8C4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68AD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311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227A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D0F7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646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9" w15:restartNumberingAfterBreak="0">
    <w:nsid w:val="40902653"/>
    <w:multiLevelType w:val="hybridMultilevel"/>
    <w:tmpl w:val="FB661516"/>
    <w:lvl w:ilvl="0" w:tplc="4F107612">
      <w:start w:val="1"/>
      <w:numFmt w:val="lowerRoman"/>
      <w:lvlText w:val="%1)"/>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589CFC">
      <w:start w:val="1"/>
      <w:numFmt w:val="decimal"/>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C80F6C">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D276FC">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D6E48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66DD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EEB5CA">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A9FA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66B134">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0" w15:restartNumberingAfterBreak="0">
    <w:nsid w:val="40A23E4E"/>
    <w:multiLevelType w:val="hybridMultilevel"/>
    <w:tmpl w:val="E42CF2FE"/>
    <w:lvl w:ilvl="0" w:tplc="8F30C99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AC59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2A8C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8C367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6813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B471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7EBA9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760A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E04E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1" w15:restartNumberingAfterBreak="0">
    <w:nsid w:val="41EA67E1"/>
    <w:multiLevelType w:val="hybridMultilevel"/>
    <w:tmpl w:val="D5DE306A"/>
    <w:lvl w:ilvl="0" w:tplc="DF52F04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EE7A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9800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3C20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6C8F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B8B8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2068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3CE9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D6357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2" w15:restartNumberingAfterBreak="0">
    <w:nsid w:val="427E21D1"/>
    <w:multiLevelType w:val="hybridMultilevel"/>
    <w:tmpl w:val="1998380C"/>
    <w:lvl w:ilvl="0" w:tplc="89C8511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CAAE6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A6FF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7A33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CADA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F06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D4ED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CCDD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50CD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15:restartNumberingAfterBreak="0">
    <w:nsid w:val="432703FC"/>
    <w:multiLevelType w:val="hybridMultilevel"/>
    <w:tmpl w:val="1F3EDA80"/>
    <w:lvl w:ilvl="0" w:tplc="0B02C73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80723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82CDB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743D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F404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2615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AA50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2A16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50B0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4" w15:restartNumberingAfterBreak="0">
    <w:nsid w:val="43490856"/>
    <w:multiLevelType w:val="hybridMultilevel"/>
    <w:tmpl w:val="139A5E82"/>
    <w:lvl w:ilvl="0" w:tplc="F75E801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049D78">
      <w:start w:val="8"/>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8CE7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7636C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0DC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F404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FC6C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B0C9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F2BD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15:restartNumberingAfterBreak="0">
    <w:nsid w:val="43F42367"/>
    <w:multiLevelType w:val="hybridMultilevel"/>
    <w:tmpl w:val="A4F6E9A4"/>
    <w:lvl w:ilvl="0" w:tplc="E4CA9E2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9C590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9AA3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68158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A2DB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28131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440C1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7EF5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4843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15:restartNumberingAfterBreak="0">
    <w:nsid w:val="442A49E9"/>
    <w:multiLevelType w:val="hybridMultilevel"/>
    <w:tmpl w:val="85B60564"/>
    <w:lvl w:ilvl="0" w:tplc="2712291A">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9A36E4">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DEF6C0">
      <w:start w:val="1"/>
      <w:numFmt w:val="decimal"/>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468B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B211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2AB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90D5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6EFE6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2EAE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4447244C"/>
    <w:multiLevelType w:val="hybridMultilevel"/>
    <w:tmpl w:val="77DA4500"/>
    <w:lvl w:ilvl="0" w:tplc="5CC8FF9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022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089F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14F1D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A69D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58DBA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5CAD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4EEB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E0701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8" w15:restartNumberingAfterBreak="0">
    <w:nsid w:val="44C45745"/>
    <w:multiLevelType w:val="hybridMultilevel"/>
    <w:tmpl w:val="9B0A5C26"/>
    <w:lvl w:ilvl="0" w:tplc="86A87F2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34783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6CB5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0AB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2F2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742F4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8877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566F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4A18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5CF5C35"/>
    <w:multiLevelType w:val="hybridMultilevel"/>
    <w:tmpl w:val="53D68A78"/>
    <w:lvl w:ilvl="0" w:tplc="C6C055A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E44454">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247B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F4602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89826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D810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EDB5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16D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989B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0" w15:restartNumberingAfterBreak="0">
    <w:nsid w:val="46834380"/>
    <w:multiLevelType w:val="hybridMultilevel"/>
    <w:tmpl w:val="7554A9F6"/>
    <w:lvl w:ilvl="0" w:tplc="BC1C2D38">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290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EE8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3ED6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B8D3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B8EF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70FC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98ECC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6411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1" w15:restartNumberingAfterBreak="0">
    <w:nsid w:val="47572018"/>
    <w:multiLevelType w:val="hybridMultilevel"/>
    <w:tmpl w:val="007A7FF8"/>
    <w:lvl w:ilvl="0" w:tplc="E0F6D3D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8484C">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6E3E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52D8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E63EE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2AE3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60C61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ECC1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7F0FF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2" w15:restartNumberingAfterBreak="0">
    <w:nsid w:val="47635985"/>
    <w:multiLevelType w:val="hybridMultilevel"/>
    <w:tmpl w:val="0B5C13BC"/>
    <w:lvl w:ilvl="0" w:tplc="808AAAD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163C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DE8E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7A82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C62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92E6B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798B7B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4002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B05F7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3" w15:restartNumberingAfterBreak="0">
    <w:nsid w:val="47820B6B"/>
    <w:multiLevelType w:val="hybridMultilevel"/>
    <w:tmpl w:val="78D643D2"/>
    <w:lvl w:ilvl="0" w:tplc="422E2C76">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30AB2D4">
      <w:start w:val="1"/>
      <w:numFmt w:val="lowerRoman"/>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E88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0260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FAC8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D4C9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A46B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5015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90A5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4" w15:restartNumberingAfterBreak="0">
    <w:nsid w:val="479D16F8"/>
    <w:multiLevelType w:val="hybridMultilevel"/>
    <w:tmpl w:val="E026924A"/>
    <w:lvl w:ilvl="0" w:tplc="8A1AB184">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3C8664">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8F392">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1096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F6DD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06E1E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AC1F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0049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E51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5" w15:restartNumberingAfterBreak="0">
    <w:nsid w:val="47B53776"/>
    <w:multiLevelType w:val="hybridMultilevel"/>
    <w:tmpl w:val="BD121692"/>
    <w:lvl w:ilvl="0" w:tplc="5224C950">
      <w:start w:val="1"/>
      <w:numFmt w:val="lowerLetter"/>
      <w:lvlText w:val="%1)"/>
      <w:lvlJc w:val="left"/>
      <w:pPr>
        <w:ind w:left="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AEAA42">
      <w:start w:val="1"/>
      <w:numFmt w:val="lowerRoman"/>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F001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9CF1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D87F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B45A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3EA5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946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F8EC0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47C21F33"/>
    <w:multiLevelType w:val="hybridMultilevel"/>
    <w:tmpl w:val="4DF645BA"/>
    <w:lvl w:ilvl="0" w:tplc="7542E02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C8FA28">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C642C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F84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98F7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B0D9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3CCF0D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A9D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D49D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7" w15:restartNumberingAfterBreak="0">
    <w:nsid w:val="484F52F9"/>
    <w:multiLevelType w:val="hybridMultilevel"/>
    <w:tmpl w:val="B238B9DE"/>
    <w:lvl w:ilvl="0" w:tplc="FC76E81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92A76E">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7820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ACB7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1C88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B477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0482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B2353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EDD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8" w15:restartNumberingAfterBreak="0">
    <w:nsid w:val="4921475B"/>
    <w:multiLevelType w:val="hybridMultilevel"/>
    <w:tmpl w:val="562E9058"/>
    <w:lvl w:ilvl="0" w:tplc="1A36E4F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865158">
      <w:start w:val="1"/>
      <w:numFmt w:val="lowerRoman"/>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DC3124">
      <w:start w:val="1"/>
      <w:numFmt w:val="lowerLetter"/>
      <w:lvlText w:val="(%3)"/>
      <w:lvlJc w:val="left"/>
      <w:pPr>
        <w:ind w:left="17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6A29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D69F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E293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9631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8203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C4A7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15:restartNumberingAfterBreak="0">
    <w:nsid w:val="49545E19"/>
    <w:multiLevelType w:val="hybridMultilevel"/>
    <w:tmpl w:val="84F6453C"/>
    <w:lvl w:ilvl="0" w:tplc="96D27D0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706FDA">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BD89F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D4B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CAFB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56AB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48D5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8E4A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AB10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0" w15:restartNumberingAfterBreak="0">
    <w:nsid w:val="49550236"/>
    <w:multiLevelType w:val="hybridMultilevel"/>
    <w:tmpl w:val="FC1C6212"/>
    <w:lvl w:ilvl="0" w:tplc="C4D2481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4ACDD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0E87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43D9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9034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02FF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78E1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30C1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E0FA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AD1782D"/>
    <w:multiLevelType w:val="hybridMultilevel"/>
    <w:tmpl w:val="4EF0CEA8"/>
    <w:lvl w:ilvl="0" w:tplc="BAD0682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64ECB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8E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F86A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6400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E61F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EC6CA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A697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7ACEF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4B456DF9"/>
    <w:multiLevelType w:val="hybridMultilevel"/>
    <w:tmpl w:val="8D2A05DA"/>
    <w:lvl w:ilvl="0" w:tplc="D520EBC6">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263758">
      <w:start w:val="1"/>
      <w:numFmt w:val="lowerRoman"/>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03AF0">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9AEC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3440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92BE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00C6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D24A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78E15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3" w15:restartNumberingAfterBreak="0">
    <w:nsid w:val="4B7F0EAD"/>
    <w:multiLevelType w:val="hybridMultilevel"/>
    <w:tmpl w:val="5D7CC3A8"/>
    <w:lvl w:ilvl="0" w:tplc="9E083F3E">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A68B0">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FEA70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944C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0A8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E800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346FB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41F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845F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4" w15:restartNumberingAfterBreak="0">
    <w:nsid w:val="4C395FB2"/>
    <w:multiLevelType w:val="hybridMultilevel"/>
    <w:tmpl w:val="136C7C50"/>
    <w:lvl w:ilvl="0" w:tplc="AB1AAB80">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6A0A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300A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3ABE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FF689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FCD96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80CB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7CCF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247E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4C3B45EB"/>
    <w:multiLevelType w:val="hybridMultilevel"/>
    <w:tmpl w:val="23AE2A80"/>
    <w:lvl w:ilvl="0" w:tplc="C62AB4A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9623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0CA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26265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12102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81A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901E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8248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B2876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6" w15:restartNumberingAfterBreak="0">
    <w:nsid w:val="4CA758D8"/>
    <w:multiLevelType w:val="hybridMultilevel"/>
    <w:tmpl w:val="2D127C04"/>
    <w:lvl w:ilvl="0" w:tplc="29A64F56">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2C04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E8A8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7258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FC8DB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08FA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84F0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AA74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7238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7" w15:restartNumberingAfterBreak="0">
    <w:nsid w:val="4E2237AC"/>
    <w:multiLevelType w:val="hybridMultilevel"/>
    <w:tmpl w:val="EC9CC8D2"/>
    <w:lvl w:ilvl="0" w:tplc="D820D25C">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E24FCA">
      <w:start w:val="1"/>
      <w:numFmt w:val="lowerRoman"/>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F4E8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C846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E2C203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8FD2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C27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4E3B2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2C60C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8" w15:restartNumberingAfterBreak="0">
    <w:nsid w:val="4F37365E"/>
    <w:multiLevelType w:val="hybridMultilevel"/>
    <w:tmpl w:val="C098141C"/>
    <w:lvl w:ilvl="0" w:tplc="E430B9F6">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C28D42">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CE9BE2">
      <w:start w:val="1"/>
      <w:numFmt w:val="decimal"/>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FE5B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C8EB83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491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6660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98C1E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4E3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9" w15:restartNumberingAfterBreak="0">
    <w:nsid w:val="4F4540E0"/>
    <w:multiLevelType w:val="hybridMultilevel"/>
    <w:tmpl w:val="246EE20E"/>
    <w:lvl w:ilvl="0" w:tplc="C59461AA">
      <w:start w:val="1"/>
      <w:numFmt w:val="lowerRoman"/>
      <w:lvlText w:val="%1)"/>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DA0222">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C5C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2866B6">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3E103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C4908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1AE702">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16CE0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612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0" w15:restartNumberingAfterBreak="0">
    <w:nsid w:val="4FF64EB9"/>
    <w:multiLevelType w:val="hybridMultilevel"/>
    <w:tmpl w:val="8D2EC08C"/>
    <w:lvl w:ilvl="0" w:tplc="529A31DA">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7645A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03CF4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30B5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EB2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6CE86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E0B3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F471B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20F1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1" w15:restartNumberingAfterBreak="0">
    <w:nsid w:val="505B7A37"/>
    <w:multiLevelType w:val="hybridMultilevel"/>
    <w:tmpl w:val="AE3473BE"/>
    <w:lvl w:ilvl="0" w:tplc="C8004BE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EEFEF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00DF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F029A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DC7E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C4AA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A25F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90C0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288B5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2" w15:restartNumberingAfterBreak="0">
    <w:nsid w:val="50A03F87"/>
    <w:multiLevelType w:val="hybridMultilevel"/>
    <w:tmpl w:val="9B627792"/>
    <w:lvl w:ilvl="0" w:tplc="B6A8D24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F269E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48CB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6C861C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D01F9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6FA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7A8D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4E4B0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FE8E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3" w15:restartNumberingAfterBreak="0">
    <w:nsid w:val="511611E5"/>
    <w:multiLevelType w:val="hybridMultilevel"/>
    <w:tmpl w:val="3FBEEAB4"/>
    <w:lvl w:ilvl="0" w:tplc="A31E236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A66D7E">
      <w:start w:val="10"/>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26FA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642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B861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664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82072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BAD68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E82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4" w15:restartNumberingAfterBreak="0">
    <w:nsid w:val="512B36A2"/>
    <w:multiLevelType w:val="hybridMultilevel"/>
    <w:tmpl w:val="62C22600"/>
    <w:lvl w:ilvl="0" w:tplc="5B842E2E">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28D6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8817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06B7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2E2C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30395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B6DB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DAFE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089F7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5" w15:restartNumberingAfterBreak="0">
    <w:nsid w:val="51E8727C"/>
    <w:multiLevelType w:val="hybridMultilevel"/>
    <w:tmpl w:val="9642ED46"/>
    <w:lvl w:ilvl="0" w:tplc="231EA0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063E7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2ED634">
      <w:start w:val="1"/>
      <w:numFmt w:val="decimal"/>
      <w:lvlRestart w:val="0"/>
      <w:lvlText w:val="(%3)"/>
      <w:lvlJc w:val="left"/>
      <w:pPr>
        <w:ind w:left="2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8869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B02960">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74EB96">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7E6F06">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8E3EC">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D4EEF6">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6" w15:restartNumberingAfterBreak="0">
    <w:nsid w:val="52C05C8E"/>
    <w:multiLevelType w:val="hybridMultilevel"/>
    <w:tmpl w:val="0C406BA2"/>
    <w:lvl w:ilvl="0" w:tplc="9434384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6C9C4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DA9B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0EC2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2239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2623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0A91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10C5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4C3E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7" w15:restartNumberingAfterBreak="0">
    <w:nsid w:val="537A2A6C"/>
    <w:multiLevelType w:val="hybridMultilevel"/>
    <w:tmpl w:val="32461688"/>
    <w:lvl w:ilvl="0" w:tplc="DCECEACE">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D217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2C8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D235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7635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E1A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2DC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D4E2B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9B096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8" w15:restartNumberingAfterBreak="0">
    <w:nsid w:val="54BB4D40"/>
    <w:multiLevelType w:val="hybridMultilevel"/>
    <w:tmpl w:val="9136596E"/>
    <w:lvl w:ilvl="0" w:tplc="6262AB3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FCBF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0854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94C3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A0A6D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86296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76E3C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DEA1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42E5C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9" w15:restartNumberingAfterBreak="0">
    <w:nsid w:val="54C12E6A"/>
    <w:multiLevelType w:val="hybridMultilevel"/>
    <w:tmpl w:val="A67C73B8"/>
    <w:lvl w:ilvl="0" w:tplc="B866BFC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541FD8">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5650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6659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69B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698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76DE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CED5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1892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0" w15:restartNumberingAfterBreak="0">
    <w:nsid w:val="55C409F9"/>
    <w:multiLevelType w:val="hybridMultilevel"/>
    <w:tmpl w:val="7028273E"/>
    <w:lvl w:ilvl="0" w:tplc="BF9A260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8A9F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CFA7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7E67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76459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55020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5210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32FF0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620E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1" w15:restartNumberingAfterBreak="0">
    <w:nsid w:val="565C3F61"/>
    <w:multiLevelType w:val="hybridMultilevel"/>
    <w:tmpl w:val="66D456C6"/>
    <w:lvl w:ilvl="0" w:tplc="3E8C063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AE6350">
      <w:start w:val="1"/>
      <w:numFmt w:val="lowerRoman"/>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68D2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DC7C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E35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6C36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223C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2EA88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9CFD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2" w15:restartNumberingAfterBreak="0">
    <w:nsid w:val="56804630"/>
    <w:multiLevelType w:val="hybridMultilevel"/>
    <w:tmpl w:val="C7B4C0D4"/>
    <w:lvl w:ilvl="0" w:tplc="352EA71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A5EF2">
      <w:start w:val="1"/>
      <w:numFmt w:val="lowerRoman"/>
      <w:lvlText w:val="%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18D63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2EEF0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847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0108DC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9619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E891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4C12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56E976B8"/>
    <w:multiLevelType w:val="hybridMultilevel"/>
    <w:tmpl w:val="81D8C04C"/>
    <w:lvl w:ilvl="0" w:tplc="996AECE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B860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CAB7F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53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EAEE9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2C7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0085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EEFF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9C49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4" w15:restartNumberingAfterBreak="0">
    <w:nsid w:val="57081B1D"/>
    <w:multiLevelType w:val="hybridMultilevel"/>
    <w:tmpl w:val="A6963E5E"/>
    <w:lvl w:ilvl="0" w:tplc="F66629DC">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DAD9BA">
      <w:start w:val="1"/>
      <w:numFmt w:val="lowerRoman"/>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86B0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3A552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D4E13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16EF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0C15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484F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5AC7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57220AE2"/>
    <w:multiLevelType w:val="hybridMultilevel"/>
    <w:tmpl w:val="4B044336"/>
    <w:lvl w:ilvl="0" w:tplc="F664FF0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92BA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DC3F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EE8D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3A4F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217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02D4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B62BA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6871F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6" w15:restartNumberingAfterBreak="0">
    <w:nsid w:val="57396759"/>
    <w:multiLevelType w:val="hybridMultilevel"/>
    <w:tmpl w:val="27AEC698"/>
    <w:lvl w:ilvl="0" w:tplc="6C4E4AF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56C4BE">
      <w:start w:val="1"/>
      <w:numFmt w:val="lowerRoman"/>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AE5A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7E87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1A8D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A71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4C6C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A2365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7EFC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577C0101"/>
    <w:multiLevelType w:val="hybridMultilevel"/>
    <w:tmpl w:val="8834CD3E"/>
    <w:lvl w:ilvl="0" w:tplc="560EB21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E42E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62C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EC0C7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E2B3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0C63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1CEB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704A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0E9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58BB3B56"/>
    <w:multiLevelType w:val="hybridMultilevel"/>
    <w:tmpl w:val="1E842B8C"/>
    <w:lvl w:ilvl="0" w:tplc="EAD46A7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1EA9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C0E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42C9F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07CA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DE35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E874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724D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F696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59AB2BA3"/>
    <w:multiLevelType w:val="hybridMultilevel"/>
    <w:tmpl w:val="80BAF65E"/>
    <w:lvl w:ilvl="0" w:tplc="33C6AC2A">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94414E">
      <w:start w:val="1"/>
      <w:numFmt w:val="lowerRoman"/>
      <w:lvlText w:val="%2)"/>
      <w:lvlJc w:val="left"/>
      <w:pPr>
        <w:ind w:left="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1637B8">
      <w:start w:val="1"/>
      <w:numFmt w:val="decimal"/>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30A7DF6">
      <w:start w:val="1"/>
      <w:numFmt w:val="lowerLetter"/>
      <w:lvlText w:val="(%4)"/>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90CE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B6C3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5085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AEE4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74A1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59DB5E23"/>
    <w:multiLevelType w:val="hybridMultilevel"/>
    <w:tmpl w:val="3BCED57E"/>
    <w:lvl w:ilvl="0" w:tplc="CD34F0F2">
      <w:start w:val="1"/>
      <w:numFmt w:val="decimal"/>
      <w:lvlText w:val="%1)"/>
      <w:lvlJc w:val="left"/>
      <w:pPr>
        <w:ind w:left="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A020F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88F04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BC29D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49A78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F4F6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3498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6D3D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76442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1" w15:restartNumberingAfterBreak="0">
    <w:nsid w:val="5A4E2824"/>
    <w:multiLevelType w:val="hybridMultilevel"/>
    <w:tmpl w:val="30520C7E"/>
    <w:lvl w:ilvl="0" w:tplc="A2A4EBF0">
      <w:start w:val="1"/>
      <w:numFmt w:val="lowerLetter"/>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2C68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C3240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E04D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FE48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AA28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6BF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8C8CD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C43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2" w15:restartNumberingAfterBreak="0">
    <w:nsid w:val="5ABD5FB6"/>
    <w:multiLevelType w:val="hybridMultilevel"/>
    <w:tmpl w:val="3258ABBE"/>
    <w:lvl w:ilvl="0" w:tplc="17C4F86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16C0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A8D11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E2F6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AAF8F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AC48A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74FD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D65E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80E7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3" w15:restartNumberingAfterBreak="0">
    <w:nsid w:val="5B010B8F"/>
    <w:multiLevelType w:val="hybridMultilevel"/>
    <w:tmpl w:val="46685442"/>
    <w:lvl w:ilvl="0" w:tplc="EFA08EB4">
      <w:start w:val="3"/>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9209C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4A5FB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4050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6C3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DC54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E6E13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AC010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B09E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4" w15:restartNumberingAfterBreak="0">
    <w:nsid w:val="5B0E7C9C"/>
    <w:multiLevelType w:val="hybridMultilevel"/>
    <w:tmpl w:val="91AE5EF4"/>
    <w:lvl w:ilvl="0" w:tplc="29805DEA">
      <w:start w:val="1"/>
      <w:numFmt w:val="lowerLetter"/>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FC911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ECC20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2ECB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2AFA7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CE56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FC02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06CD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BA101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15:restartNumberingAfterBreak="0">
    <w:nsid w:val="5B1C15D8"/>
    <w:multiLevelType w:val="hybridMultilevel"/>
    <w:tmpl w:val="59FEFB3C"/>
    <w:lvl w:ilvl="0" w:tplc="C2AE061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3467FA">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203F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14285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F2D58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4270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E76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9E9D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EEAB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6" w15:restartNumberingAfterBreak="0">
    <w:nsid w:val="5B290171"/>
    <w:multiLevelType w:val="hybridMultilevel"/>
    <w:tmpl w:val="076CFAA0"/>
    <w:lvl w:ilvl="0" w:tplc="7A688306">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0A35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EA2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46F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00B5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5828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6C1C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568D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9F0D3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7" w15:restartNumberingAfterBreak="0">
    <w:nsid w:val="5BD2514F"/>
    <w:multiLevelType w:val="hybridMultilevel"/>
    <w:tmpl w:val="1A90480C"/>
    <w:lvl w:ilvl="0" w:tplc="7108B0F2">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44E418">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5C03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1268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AC73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B8EAF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623D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225D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D41A8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8" w15:restartNumberingAfterBreak="0">
    <w:nsid w:val="5C4C122B"/>
    <w:multiLevelType w:val="hybridMultilevel"/>
    <w:tmpl w:val="62EA1FB8"/>
    <w:lvl w:ilvl="0" w:tplc="234EDD8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80CC1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D617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1AE21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C8F0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96266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E4B8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42B2F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E0E0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5C7F2FF5"/>
    <w:multiLevelType w:val="hybridMultilevel"/>
    <w:tmpl w:val="0F544D80"/>
    <w:lvl w:ilvl="0" w:tplc="B28636AA">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C7C00">
      <w:start w:val="1"/>
      <w:numFmt w:val="lowerRoman"/>
      <w:lvlText w:val="%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FC602A">
      <w:start w:val="1"/>
      <w:numFmt w:val="decimal"/>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86F50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EA65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4CE9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78C8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5836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2A3B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0" w15:restartNumberingAfterBreak="0">
    <w:nsid w:val="5D373E4C"/>
    <w:multiLevelType w:val="hybridMultilevel"/>
    <w:tmpl w:val="4350B0FE"/>
    <w:lvl w:ilvl="0" w:tplc="73D42498">
      <w:start w:val="3"/>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D83A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0164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7EB89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38064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CCE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0A9F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D89B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762A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1" w15:restartNumberingAfterBreak="0">
    <w:nsid w:val="5E6F05D5"/>
    <w:multiLevelType w:val="hybridMultilevel"/>
    <w:tmpl w:val="F77A8DC6"/>
    <w:lvl w:ilvl="0" w:tplc="5B6218A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BAA3B6">
      <w:start w:val="1"/>
      <w:numFmt w:val="lowerRoman"/>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027D0">
      <w:start w:val="1"/>
      <w:numFmt w:val="decimal"/>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BE76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9C19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0E4E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C2F8B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6C977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8DF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15:restartNumberingAfterBreak="0">
    <w:nsid w:val="5ED43A27"/>
    <w:multiLevelType w:val="hybridMultilevel"/>
    <w:tmpl w:val="48DA58DE"/>
    <w:lvl w:ilvl="0" w:tplc="AA144C34">
      <w:start w:val="1"/>
      <w:numFmt w:val="lowerLetter"/>
      <w:lvlText w:val="%1)"/>
      <w:lvlJc w:val="left"/>
      <w:pPr>
        <w:ind w:left="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B482C8">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B2DF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C800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04AE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7861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0CBE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88168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4456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3" w15:restartNumberingAfterBreak="0">
    <w:nsid w:val="5F0630D8"/>
    <w:multiLevelType w:val="hybridMultilevel"/>
    <w:tmpl w:val="FBE66AAA"/>
    <w:lvl w:ilvl="0" w:tplc="7220CBA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DC27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6E06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B8C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1EB7E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BE8C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06E2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C6697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A8CC23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4" w15:restartNumberingAfterBreak="0">
    <w:nsid w:val="5F1F05D0"/>
    <w:multiLevelType w:val="hybridMultilevel"/>
    <w:tmpl w:val="7CDC9206"/>
    <w:lvl w:ilvl="0" w:tplc="7FDCB976">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208AA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B24A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01F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10BF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6ECB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5E82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9EB3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144D1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5" w15:restartNumberingAfterBreak="0">
    <w:nsid w:val="5F325A0E"/>
    <w:multiLevelType w:val="hybridMultilevel"/>
    <w:tmpl w:val="3794A90E"/>
    <w:lvl w:ilvl="0" w:tplc="02B079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0C4240">
      <w:start w:val="1"/>
      <w:numFmt w:val="lowerLetter"/>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3AE79A">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447B0C">
      <w:start w:val="1"/>
      <w:numFmt w:val="decimal"/>
      <w:lvlText w:val="%4"/>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1A3A36">
      <w:start w:val="1"/>
      <w:numFmt w:val="lowerLetter"/>
      <w:lvlRestart w:val="0"/>
      <w:lvlText w:val="(%5)"/>
      <w:lvlJc w:val="left"/>
      <w:pPr>
        <w:ind w:left="2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469AD6">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C21A18">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C6D84A">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8E8E44">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5F5B614F"/>
    <w:multiLevelType w:val="hybridMultilevel"/>
    <w:tmpl w:val="A0E877C0"/>
    <w:lvl w:ilvl="0" w:tplc="7060A4F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83C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F94850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A3A576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B2E04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038C2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7297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7AAC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0C8E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7" w15:restartNumberingAfterBreak="0">
    <w:nsid w:val="5F7F5D07"/>
    <w:multiLevelType w:val="hybridMultilevel"/>
    <w:tmpl w:val="53F8B9A2"/>
    <w:lvl w:ilvl="0" w:tplc="0A907D3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6E994">
      <w:start w:val="10"/>
      <w:numFmt w:val="lowerRoman"/>
      <w:lvlText w:val="%2)"/>
      <w:lvlJc w:val="left"/>
      <w:pPr>
        <w:ind w:left="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74F6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CE60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4AB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ACB9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7023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3899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508F8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15:restartNumberingAfterBreak="0">
    <w:nsid w:val="5FB1446E"/>
    <w:multiLevelType w:val="hybridMultilevel"/>
    <w:tmpl w:val="EB3ABECE"/>
    <w:lvl w:ilvl="0" w:tplc="9350FEC6">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2427AE">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4A00B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464018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3EE0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164B2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942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17293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AE64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9" w15:restartNumberingAfterBreak="0">
    <w:nsid w:val="60321768"/>
    <w:multiLevelType w:val="hybridMultilevel"/>
    <w:tmpl w:val="511E503A"/>
    <w:lvl w:ilvl="0" w:tplc="2F0C59DC">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66F448">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78BD5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A44E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4E10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18E3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38B0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F4F4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8FE752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0" w15:restartNumberingAfterBreak="0">
    <w:nsid w:val="60817111"/>
    <w:multiLevelType w:val="hybridMultilevel"/>
    <w:tmpl w:val="B3D8F360"/>
    <w:lvl w:ilvl="0" w:tplc="38CC5256">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6C62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C69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6A955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EE3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1E7C4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3C143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B2E8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E86C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15:restartNumberingAfterBreak="0">
    <w:nsid w:val="610951E4"/>
    <w:multiLevelType w:val="hybridMultilevel"/>
    <w:tmpl w:val="C88AC8F8"/>
    <w:lvl w:ilvl="0" w:tplc="5F66631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9EF84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BE0CC2">
      <w:start w:val="5"/>
      <w:numFmt w:val="decimal"/>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40A2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894883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96C42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822F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9636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EC0A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15:restartNumberingAfterBreak="0">
    <w:nsid w:val="61E37CAD"/>
    <w:multiLevelType w:val="hybridMultilevel"/>
    <w:tmpl w:val="7F8EC884"/>
    <w:lvl w:ilvl="0" w:tplc="04F47C40">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50D9A4">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5F45C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C260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A280B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2239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4667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8E3C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7C1AC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3" w15:restartNumberingAfterBreak="0">
    <w:nsid w:val="62331617"/>
    <w:multiLevelType w:val="hybridMultilevel"/>
    <w:tmpl w:val="2B8849F0"/>
    <w:lvl w:ilvl="0" w:tplc="FC04DA6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AEA678">
      <w:start w:val="1"/>
      <w:numFmt w:val="lowerRoman"/>
      <w:lvlText w:val="%2)"/>
      <w:lvlJc w:val="left"/>
      <w:pPr>
        <w:ind w:left="9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204A4E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3C707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6C02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EA8ED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36E0C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0A3D3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785F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4" w15:restartNumberingAfterBreak="0">
    <w:nsid w:val="6291133B"/>
    <w:multiLevelType w:val="hybridMultilevel"/>
    <w:tmpl w:val="F9524808"/>
    <w:lvl w:ilvl="0" w:tplc="D668F41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107C90">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0251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256D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CED2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6E54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85A1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0590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AC2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5" w15:restartNumberingAfterBreak="0">
    <w:nsid w:val="62937DEA"/>
    <w:multiLevelType w:val="hybridMultilevel"/>
    <w:tmpl w:val="A4C4A5E8"/>
    <w:lvl w:ilvl="0" w:tplc="3AC8618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68DD5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4DE746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BAFD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C4AB5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E081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362F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F2F1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A7E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6" w15:restartNumberingAfterBreak="0">
    <w:nsid w:val="63981AD5"/>
    <w:multiLevelType w:val="hybridMultilevel"/>
    <w:tmpl w:val="1AC07C6E"/>
    <w:lvl w:ilvl="0" w:tplc="1DCEA7AA">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DE7F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D8AB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2CE6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1AE12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C830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1CF2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66C98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6C6F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63F61E58"/>
    <w:multiLevelType w:val="hybridMultilevel"/>
    <w:tmpl w:val="81F6216A"/>
    <w:lvl w:ilvl="0" w:tplc="30128172">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F455FE">
      <w:start w:val="1"/>
      <w:numFmt w:val="lowerRoman"/>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B4429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C2049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0E06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A1E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5F843B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428A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10F18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642071B8"/>
    <w:multiLevelType w:val="hybridMultilevel"/>
    <w:tmpl w:val="F270738C"/>
    <w:lvl w:ilvl="0" w:tplc="3A100BC2">
      <w:start w:val="1"/>
      <w:numFmt w:val="lowerLetter"/>
      <w:lvlText w:val="%1)"/>
      <w:lvlJc w:val="left"/>
      <w:pPr>
        <w:ind w:left="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932CE1C">
      <w:start w:val="1"/>
      <w:numFmt w:val="lowerLetter"/>
      <w:lvlText w:val="%2"/>
      <w:lvlJc w:val="left"/>
      <w:pPr>
        <w:ind w:left="1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4652E">
      <w:start w:val="1"/>
      <w:numFmt w:val="lowerRoman"/>
      <w:lvlText w:val="%3"/>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C07056">
      <w:start w:val="1"/>
      <w:numFmt w:val="decimal"/>
      <w:lvlText w:val="%4"/>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B4AF9C">
      <w:start w:val="1"/>
      <w:numFmt w:val="lowerLetter"/>
      <w:lvlText w:val="%5"/>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6A272A">
      <w:start w:val="1"/>
      <w:numFmt w:val="lowerRoman"/>
      <w:lvlText w:val="%6"/>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5A2976">
      <w:start w:val="1"/>
      <w:numFmt w:val="decimal"/>
      <w:lvlText w:val="%7"/>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A2D3FE">
      <w:start w:val="1"/>
      <w:numFmt w:val="lowerLetter"/>
      <w:lvlText w:val="%8"/>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38D9E6">
      <w:start w:val="1"/>
      <w:numFmt w:val="lowerRoman"/>
      <w:lvlText w:val="%9"/>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9" w15:restartNumberingAfterBreak="0">
    <w:nsid w:val="65CA35A4"/>
    <w:multiLevelType w:val="hybridMultilevel"/>
    <w:tmpl w:val="45F2E552"/>
    <w:lvl w:ilvl="0" w:tplc="18606E2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EC3216">
      <w:start w:val="1"/>
      <w:numFmt w:val="lowerRoman"/>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D61F3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10C3D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6DAD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9EF1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100E0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843B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B6AD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0" w15:restartNumberingAfterBreak="0">
    <w:nsid w:val="662B4177"/>
    <w:multiLevelType w:val="hybridMultilevel"/>
    <w:tmpl w:val="8BAA6540"/>
    <w:lvl w:ilvl="0" w:tplc="E08CF2B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D2988E">
      <w:start w:val="1"/>
      <w:numFmt w:val="lowerRoman"/>
      <w:lvlText w:val="%2)"/>
      <w:lvlJc w:val="left"/>
      <w:pPr>
        <w:ind w:left="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27718">
      <w:start w:val="1"/>
      <w:numFmt w:val="decimal"/>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D874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CE3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B26B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08D5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6266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4803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66DE1E6C"/>
    <w:multiLevelType w:val="hybridMultilevel"/>
    <w:tmpl w:val="BB1E1606"/>
    <w:lvl w:ilvl="0" w:tplc="4B28A28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ACE1AC">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32EB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CA41D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4E8C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DEA0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94670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D2C82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80FD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66EC429E"/>
    <w:multiLevelType w:val="hybridMultilevel"/>
    <w:tmpl w:val="E49A923E"/>
    <w:lvl w:ilvl="0" w:tplc="C87A8F5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EE0338">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42B47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47DA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646E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6C068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0FA09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BC4B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404BB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3" w15:restartNumberingAfterBreak="0">
    <w:nsid w:val="67502D3D"/>
    <w:multiLevelType w:val="hybridMultilevel"/>
    <w:tmpl w:val="781089A8"/>
    <w:lvl w:ilvl="0" w:tplc="82CE8A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CEA26">
      <w:start w:val="1"/>
      <w:numFmt w:val="decimal"/>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0C04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2C4B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2B6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7A7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207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EE4BE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D688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4" w15:restartNumberingAfterBreak="0">
    <w:nsid w:val="67BE40E5"/>
    <w:multiLevelType w:val="hybridMultilevel"/>
    <w:tmpl w:val="B23C1D04"/>
    <w:lvl w:ilvl="0" w:tplc="988477DC">
      <w:start w:val="15"/>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54193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83BA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54C8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ACEB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065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94DAE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3BA4E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9419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5" w15:restartNumberingAfterBreak="0">
    <w:nsid w:val="68183C3E"/>
    <w:multiLevelType w:val="hybridMultilevel"/>
    <w:tmpl w:val="A472200E"/>
    <w:lvl w:ilvl="0" w:tplc="FC00521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023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DC2F8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097F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BE2D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2FF9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3C670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6463B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8E03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6" w15:restartNumberingAfterBreak="0">
    <w:nsid w:val="68432720"/>
    <w:multiLevelType w:val="hybridMultilevel"/>
    <w:tmpl w:val="4FA4CBC0"/>
    <w:lvl w:ilvl="0" w:tplc="012C59A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869942">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02648C">
      <w:start w:val="1"/>
      <w:numFmt w:val="decimal"/>
      <w:lvlText w:val="(%3)"/>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D295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78F85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DAEC0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56873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A021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16D1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7" w15:restartNumberingAfterBreak="0">
    <w:nsid w:val="685264D0"/>
    <w:multiLevelType w:val="hybridMultilevel"/>
    <w:tmpl w:val="B50079A2"/>
    <w:lvl w:ilvl="0" w:tplc="DD32851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481AF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0AF72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FA26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B40EA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7ACFD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1E8A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BA2CD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02DC4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8" w15:restartNumberingAfterBreak="0">
    <w:nsid w:val="69330A69"/>
    <w:multiLevelType w:val="hybridMultilevel"/>
    <w:tmpl w:val="0EC854D4"/>
    <w:lvl w:ilvl="0" w:tplc="D436CA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12260E">
      <w:start w:val="1"/>
      <w:numFmt w:val="lowerRoman"/>
      <w:lvlRestart w:val="0"/>
      <w:lvlText w:val="%2)"/>
      <w:lvlJc w:val="left"/>
      <w:pPr>
        <w:ind w:left="1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3E2901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0B20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BEE372">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649E6E">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6BFC8">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C037B0">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CD45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9" w15:restartNumberingAfterBreak="0">
    <w:nsid w:val="69A413F1"/>
    <w:multiLevelType w:val="hybridMultilevel"/>
    <w:tmpl w:val="6F1CFE42"/>
    <w:lvl w:ilvl="0" w:tplc="D730D8CE">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FE9C2C">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CC38B8">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8EE1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E606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566E3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CEA0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9ED5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129B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0" w15:restartNumberingAfterBreak="0">
    <w:nsid w:val="69CB5A90"/>
    <w:multiLevelType w:val="hybridMultilevel"/>
    <w:tmpl w:val="2C5E6E42"/>
    <w:lvl w:ilvl="0" w:tplc="5138453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4CC0E">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B071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20BE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A8919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8AA4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8C97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2EA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1E13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6B1D00F0"/>
    <w:multiLevelType w:val="hybridMultilevel"/>
    <w:tmpl w:val="466C24F2"/>
    <w:lvl w:ilvl="0" w:tplc="A720F732">
      <w:start w:val="1"/>
      <w:numFmt w:val="lowerLetter"/>
      <w:lvlText w:val="%1)"/>
      <w:lvlJc w:val="left"/>
      <w:pPr>
        <w:ind w:left="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EE47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A24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D48E7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CEEB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F668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9A718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62B2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7CDCF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2" w15:restartNumberingAfterBreak="0">
    <w:nsid w:val="6B46230A"/>
    <w:multiLevelType w:val="hybridMultilevel"/>
    <w:tmpl w:val="D1BCB892"/>
    <w:lvl w:ilvl="0" w:tplc="3926D47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2881B2">
      <w:start w:val="3"/>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346E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5806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30E4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2000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66F63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7237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DEAA6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3" w15:restartNumberingAfterBreak="0">
    <w:nsid w:val="6B555F07"/>
    <w:multiLevelType w:val="hybridMultilevel"/>
    <w:tmpl w:val="99CA51F0"/>
    <w:lvl w:ilvl="0" w:tplc="F47614A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0653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C6457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2CBA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DE0C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F82E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B097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8064D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AC9CA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15:restartNumberingAfterBreak="0">
    <w:nsid w:val="6B5C7591"/>
    <w:multiLevelType w:val="hybridMultilevel"/>
    <w:tmpl w:val="1E4492B8"/>
    <w:lvl w:ilvl="0" w:tplc="2C8C5F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8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8FC2E">
      <w:start w:val="7"/>
      <w:numFmt w:val="decimal"/>
      <w:lvlText w:val="(%3)"/>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6C6D8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7404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CF4A8B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5AC5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40D4B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B62E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5" w15:restartNumberingAfterBreak="0">
    <w:nsid w:val="6C9E2BCE"/>
    <w:multiLevelType w:val="hybridMultilevel"/>
    <w:tmpl w:val="59B878F6"/>
    <w:lvl w:ilvl="0" w:tplc="D5C2182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4EFDE6">
      <w:start w:val="1"/>
      <w:numFmt w:val="lowerRoman"/>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9070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4F11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1038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6EE0A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6316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56CC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CAB79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6" w15:restartNumberingAfterBreak="0">
    <w:nsid w:val="6D214D3B"/>
    <w:multiLevelType w:val="hybridMultilevel"/>
    <w:tmpl w:val="09C63530"/>
    <w:lvl w:ilvl="0" w:tplc="DA28BC6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1CFA68">
      <w:start w:val="1"/>
      <w:numFmt w:val="lowerRoman"/>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D7E1A7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E0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EC5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E6B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C6E2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1A40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3E0D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7" w15:restartNumberingAfterBreak="0">
    <w:nsid w:val="6D3558F2"/>
    <w:multiLevelType w:val="hybridMultilevel"/>
    <w:tmpl w:val="2DB26D22"/>
    <w:lvl w:ilvl="0" w:tplc="26BC56B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6286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3E4C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116B1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BC0A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9C713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E98F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5631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3AC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8" w15:restartNumberingAfterBreak="0">
    <w:nsid w:val="6D5C3578"/>
    <w:multiLevelType w:val="hybridMultilevel"/>
    <w:tmpl w:val="0CD0D9C4"/>
    <w:lvl w:ilvl="0" w:tplc="E4541A6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285FF0">
      <w:start w:val="1"/>
      <w:numFmt w:val="lowerRoman"/>
      <w:lvlText w:val="%2)"/>
      <w:lvlJc w:val="left"/>
      <w:pPr>
        <w:ind w:left="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04D0F0">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D6EF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FA00B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3611F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CBA029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0BF1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AA001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9" w15:restartNumberingAfterBreak="0">
    <w:nsid w:val="6DBC1ACF"/>
    <w:multiLevelType w:val="hybridMultilevel"/>
    <w:tmpl w:val="3C4C9258"/>
    <w:lvl w:ilvl="0" w:tplc="E160BBD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1081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0CA89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C6EC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92C1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2E6BD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5C27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88B1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3446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0" w15:restartNumberingAfterBreak="0">
    <w:nsid w:val="6E0F0228"/>
    <w:multiLevelType w:val="hybridMultilevel"/>
    <w:tmpl w:val="F126EF5C"/>
    <w:lvl w:ilvl="0" w:tplc="53987E6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46F03A">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FCFD9A">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770F4D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1879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9E75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5AB4E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548A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852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1" w15:restartNumberingAfterBreak="0">
    <w:nsid w:val="6F63665F"/>
    <w:multiLevelType w:val="hybridMultilevel"/>
    <w:tmpl w:val="12D61E48"/>
    <w:lvl w:ilvl="0" w:tplc="319ECF84">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06D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5C2E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58314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A472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1E70D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D9013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926B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E6E87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2" w15:restartNumberingAfterBreak="0">
    <w:nsid w:val="70554918"/>
    <w:multiLevelType w:val="hybridMultilevel"/>
    <w:tmpl w:val="A3DA55D4"/>
    <w:lvl w:ilvl="0" w:tplc="414A1218">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7625A4">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668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C84E2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A81B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CAE6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E210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C279F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E9C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3" w15:restartNumberingAfterBreak="0">
    <w:nsid w:val="71D96875"/>
    <w:multiLevelType w:val="hybridMultilevel"/>
    <w:tmpl w:val="1F6E480A"/>
    <w:lvl w:ilvl="0" w:tplc="2732089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404A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BC79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347E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3480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34E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F686C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8C372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D418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4" w15:restartNumberingAfterBreak="0">
    <w:nsid w:val="72282959"/>
    <w:multiLevelType w:val="hybridMultilevel"/>
    <w:tmpl w:val="C59A5838"/>
    <w:lvl w:ilvl="0" w:tplc="D442601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4283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DEB90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80B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26159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66765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239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780BC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56E0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5" w15:restartNumberingAfterBreak="0">
    <w:nsid w:val="726018A9"/>
    <w:multiLevelType w:val="hybridMultilevel"/>
    <w:tmpl w:val="6F600E20"/>
    <w:lvl w:ilvl="0" w:tplc="2ED868AA">
      <w:start w:val="1"/>
      <w:numFmt w:val="lowerRoman"/>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9631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805F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41EDB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0E7B0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92251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07C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2436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279B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6" w15:restartNumberingAfterBreak="0">
    <w:nsid w:val="72CD6C9A"/>
    <w:multiLevelType w:val="hybridMultilevel"/>
    <w:tmpl w:val="48CA004C"/>
    <w:lvl w:ilvl="0" w:tplc="D340C09C">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9C1C6A">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6A011B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6004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02C66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ABB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A0BE7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DAE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1CB1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7" w15:restartNumberingAfterBreak="0">
    <w:nsid w:val="73A97366"/>
    <w:multiLevelType w:val="hybridMultilevel"/>
    <w:tmpl w:val="D53E5260"/>
    <w:lvl w:ilvl="0" w:tplc="A778505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DE4AC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00D330">
      <w:start w:val="3"/>
      <w:numFmt w:val="decimal"/>
      <w:lvlText w:val="(%3)"/>
      <w:lvlJc w:val="left"/>
      <w:pPr>
        <w:ind w:left="1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082D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0215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22B1C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00246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F4A4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7661F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8" w15:restartNumberingAfterBreak="0">
    <w:nsid w:val="74152043"/>
    <w:multiLevelType w:val="hybridMultilevel"/>
    <w:tmpl w:val="E0748492"/>
    <w:lvl w:ilvl="0" w:tplc="79B8F186">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543C16">
      <w:start w:val="1"/>
      <w:numFmt w:val="lowerRoman"/>
      <w:lvlText w:val="%2)"/>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693F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3674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CD0800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1E2C0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F8E6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639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925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9" w15:restartNumberingAfterBreak="0">
    <w:nsid w:val="74262573"/>
    <w:multiLevelType w:val="hybridMultilevel"/>
    <w:tmpl w:val="C4E883DC"/>
    <w:lvl w:ilvl="0" w:tplc="293428B2">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5235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B6D1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C8C7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88E04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FEE6A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B62D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6A40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F74C5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0" w15:restartNumberingAfterBreak="0">
    <w:nsid w:val="74302A7E"/>
    <w:multiLevelType w:val="hybridMultilevel"/>
    <w:tmpl w:val="C7581C8A"/>
    <w:lvl w:ilvl="0" w:tplc="1A5215E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4C8C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B0AF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4298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A2259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ACD78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92A0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3CD61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A008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1" w15:restartNumberingAfterBreak="0">
    <w:nsid w:val="745F2318"/>
    <w:multiLevelType w:val="hybridMultilevel"/>
    <w:tmpl w:val="1318D4F2"/>
    <w:lvl w:ilvl="0" w:tplc="F4925128">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E098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FA60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2AA2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F020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32E6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70D60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9C37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E7C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2" w15:restartNumberingAfterBreak="0">
    <w:nsid w:val="74CC0135"/>
    <w:multiLevelType w:val="hybridMultilevel"/>
    <w:tmpl w:val="147A103C"/>
    <w:lvl w:ilvl="0" w:tplc="29F0600E">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BE539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B844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8C2D2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C02C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42E14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AAC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EA914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ADE8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3" w15:restartNumberingAfterBreak="0">
    <w:nsid w:val="74CC105B"/>
    <w:multiLevelType w:val="hybridMultilevel"/>
    <w:tmpl w:val="41D02DDC"/>
    <w:lvl w:ilvl="0" w:tplc="B21C615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E871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C46C9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0E2B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42DA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8EBC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A86BB8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2859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50849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4" w15:restartNumberingAfterBreak="0">
    <w:nsid w:val="750B6EF3"/>
    <w:multiLevelType w:val="hybridMultilevel"/>
    <w:tmpl w:val="47F02F68"/>
    <w:lvl w:ilvl="0" w:tplc="21785298">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BC48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5C123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02255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46AC8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3AE4B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4ECBC1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4960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EA5C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5" w15:restartNumberingAfterBreak="0">
    <w:nsid w:val="76CD7341"/>
    <w:multiLevelType w:val="hybridMultilevel"/>
    <w:tmpl w:val="D114831E"/>
    <w:lvl w:ilvl="0" w:tplc="9A182A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92272D2">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A41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E0AA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98202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C4A8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2ED84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50A3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260D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6" w15:restartNumberingAfterBreak="0">
    <w:nsid w:val="76D34767"/>
    <w:multiLevelType w:val="hybridMultilevel"/>
    <w:tmpl w:val="0DB2C318"/>
    <w:lvl w:ilvl="0" w:tplc="FFAC03C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CC25A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2C61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093E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3AE07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ACCBB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74C13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D8EA9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0E4106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7" w15:restartNumberingAfterBreak="0">
    <w:nsid w:val="77695A09"/>
    <w:multiLevelType w:val="hybridMultilevel"/>
    <w:tmpl w:val="9AAAEAF2"/>
    <w:lvl w:ilvl="0" w:tplc="EB84AD1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EE6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80896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086AC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9E6FE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82E36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0650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F6CE8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3A746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8" w15:restartNumberingAfterBreak="0">
    <w:nsid w:val="779D1E2A"/>
    <w:multiLevelType w:val="hybridMultilevel"/>
    <w:tmpl w:val="AE4C3C80"/>
    <w:lvl w:ilvl="0" w:tplc="7F80F8FE">
      <w:start w:val="1"/>
      <w:numFmt w:val="lowerLetter"/>
      <w:lvlText w:val="%1)"/>
      <w:lvlJc w:val="left"/>
      <w:pPr>
        <w:ind w:left="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524F74">
      <w:start w:val="1"/>
      <w:numFmt w:val="lowerRoman"/>
      <w:lvlText w:val="%2)"/>
      <w:lvlJc w:val="left"/>
      <w:pPr>
        <w:ind w:left="10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AC45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620E0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8E6C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7490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1A9C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C66E5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E0DA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9" w15:restartNumberingAfterBreak="0">
    <w:nsid w:val="77E31A6B"/>
    <w:multiLevelType w:val="hybridMultilevel"/>
    <w:tmpl w:val="4A4EEE78"/>
    <w:lvl w:ilvl="0" w:tplc="FC329BB0">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3E0AD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D603A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FDA56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47B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524B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EEC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FE44B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AE26E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0" w15:restartNumberingAfterBreak="0">
    <w:nsid w:val="788F4D28"/>
    <w:multiLevelType w:val="hybridMultilevel"/>
    <w:tmpl w:val="5E9C0356"/>
    <w:lvl w:ilvl="0" w:tplc="5926806E">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52E2CE">
      <w:start w:val="1"/>
      <w:numFmt w:val="lowerRoman"/>
      <w:lvlText w:val="%2)"/>
      <w:lvlJc w:val="left"/>
      <w:pPr>
        <w:ind w:left="1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2262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BEB0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E007C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6E76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60C1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F40E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C9F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1" w15:restartNumberingAfterBreak="0">
    <w:nsid w:val="78B33679"/>
    <w:multiLevelType w:val="hybridMultilevel"/>
    <w:tmpl w:val="F10AD6BE"/>
    <w:lvl w:ilvl="0" w:tplc="B14C4494">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A6A9C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CECD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8BEE8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E890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3E9C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608DF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8E03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16D13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2" w15:restartNumberingAfterBreak="0">
    <w:nsid w:val="796E4CE3"/>
    <w:multiLevelType w:val="hybridMultilevel"/>
    <w:tmpl w:val="B596EE4E"/>
    <w:lvl w:ilvl="0" w:tplc="AA24911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7E8A7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D86C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18F4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1471C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5A15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3F6D0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BE83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CCE1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3" w15:restartNumberingAfterBreak="0">
    <w:nsid w:val="79B15BBC"/>
    <w:multiLevelType w:val="hybridMultilevel"/>
    <w:tmpl w:val="F9F8219A"/>
    <w:lvl w:ilvl="0" w:tplc="86481460">
      <w:start w:val="9"/>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EBD8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468F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FE56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55A9A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9480C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9A6AA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0C8E6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CF15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4" w15:restartNumberingAfterBreak="0">
    <w:nsid w:val="79C552E5"/>
    <w:multiLevelType w:val="hybridMultilevel"/>
    <w:tmpl w:val="AF9446B2"/>
    <w:lvl w:ilvl="0" w:tplc="74C4EF9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521B1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4CD3D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2A3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AE24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06092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C4D2D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84536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545E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5" w15:restartNumberingAfterBreak="0">
    <w:nsid w:val="7AE736FC"/>
    <w:multiLevelType w:val="hybridMultilevel"/>
    <w:tmpl w:val="60DAE8E2"/>
    <w:lvl w:ilvl="0" w:tplc="CCB2657C">
      <w:start w:val="4"/>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860C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28F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7699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F6BF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384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2E5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0F8C90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198846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6" w15:restartNumberingAfterBreak="0">
    <w:nsid w:val="7AFB40FD"/>
    <w:multiLevelType w:val="hybridMultilevel"/>
    <w:tmpl w:val="CB3A2BD6"/>
    <w:lvl w:ilvl="0" w:tplc="346A1E4A">
      <w:start w:val="1"/>
      <w:numFmt w:val="lowerLetter"/>
      <w:lvlText w:val="%1)"/>
      <w:lvlJc w:val="left"/>
      <w:pPr>
        <w:ind w:left="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22625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923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E810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48B6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EB6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6AE54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B601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32969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7" w15:restartNumberingAfterBreak="0">
    <w:nsid w:val="7B18245F"/>
    <w:multiLevelType w:val="hybridMultilevel"/>
    <w:tmpl w:val="1BA02246"/>
    <w:lvl w:ilvl="0" w:tplc="3788CA5A">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0A2682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40BC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D8604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CD6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F434A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2C123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88B8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EA8FC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8" w15:restartNumberingAfterBreak="0">
    <w:nsid w:val="7B2C29C2"/>
    <w:multiLevelType w:val="hybridMultilevel"/>
    <w:tmpl w:val="5650AB14"/>
    <w:lvl w:ilvl="0" w:tplc="D3AC08E8">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24B9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8681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CC46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A80B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F6097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10BAC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520AB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B41E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9" w15:restartNumberingAfterBreak="0">
    <w:nsid w:val="7C6871D3"/>
    <w:multiLevelType w:val="hybridMultilevel"/>
    <w:tmpl w:val="F70AEE1C"/>
    <w:lvl w:ilvl="0" w:tplc="469C3DCA">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2C423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E4E3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8C7F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38707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1C82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234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1ABC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0C56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0" w15:restartNumberingAfterBreak="0">
    <w:nsid w:val="7DE5102F"/>
    <w:multiLevelType w:val="hybridMultilevel"/>
    <w:tmpl w:val="13AE64B0"/>
    <w:lvl w:ilvl="0" w:tplc="508C82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84222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905096">
      <w:start w:val="11"/>
      <w:numFmt w:val="decimal"/>
      <w:lvlText w:val="(%3)"/>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7A17E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F6AE7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14794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68775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66CB47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499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1" w15:restartNumberingAfterBreak="0">
    <w:nsid w:val="7E32176B"/>
    <w:multiLevelType w:val="hybridMultilevel"/>
    <w:tmpl w:val="0C1294F8"/>
    <w:lvl w:ilvl="0" w:tplc="857EAB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90B6D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E826A">
      <w:start w:val="1"/>
      <w:numFmt w:val="decimal"/>
      <w:lvlText w:val="(%3)"/>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36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F0526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748A9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4833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44EC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A5640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2" w15:restartNumberingAfterBreak="0">
    <w:nsid w:val="7E4200EF"/>
    <w:multiLevelType w:val="hybridMultilevel"/>
    <w:tmpl w:val="10CEFF08"/>
    <w:lvl w:ilvl="0" w:tplc="5F047FE6">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F42B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3E8CD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46A4A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A4935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1CE8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64D7E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E824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7013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3" w15:restartNumberingAfterBreak="0">
    <w:nsid w:val="7E9E36A2"/>
    <w:multiLevelType w:val="hybridMultilevel"/>
    <w:tmpl w:val="3190C1F6"/>
    <w:lvl w:ilvl="0" w:tplc="938CD09C">
      <w:start w:val="1"/>
      <w:numFmt w:val="lowerLetter"/>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101F10">
      <w:start w:val="1"/>
      <w:numFmt w:val="lowerRoman"/>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96758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72131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1880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ABA0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02E5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04D1E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58287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4" w15:restartNumberingAfterBreak="0">
    <w:nsid w:val="7F2E6C66"/>
    <w:multiLevelType w:val="hybridMultilevel"/>
    <w:tmpl w:val="96DAC31A"/>
    <w:lvl w:ilvl="0" w:tplc="6BBEF190">
      <w:start w:val="9"/>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E26A7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E463D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E2E11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2A5F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9E6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4E8A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24F1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5CF7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5" w15:restartNumberingAfterBreak="0">
    <w:nsid w:val="7F9006A1"/>
    <w:multiLevelType w:val="hybridMultilevel"/>
    <w:tmpl w:val="14F695E4"/>
    <w:lvl w:ilvl="0" w:tplc="C636885E">
      <w:start w:val="1"/>
      <w:numFmt w:val="lowerLetter"/>
      <w:lvlText w:val="%1)"/>
      <w:lvlJc w:val="left"/>
      <w:pPr>
        <w:ind w:left="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AEDDE2">
      <w:start w:val="1"/>
      <w:numFmt w:val="lowerRoman"/>
      <w:lvlText w:val="%2)"/>
      <w:lvlJc w:val="left"/>
      <w:pPr>
        <w:ind w:left="10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3ACCE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2455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462E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0C2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A291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A8F94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8625F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4"/>
  </w:num>
  <w:num w:numId="2">
    <w:abstractNumId w:val="216"/>
  </w:num>
  <w:num w:numId="3">
    <w:abstractNumId w:val="194"/>
  </w:num>
  <w:num w:numId="4">
    <w:abstractNumId w:val="27"/>
  </w:num>
  <w:num w:numId="5">
    <w:abstractNumId w:val="11"/>
  </w:num>
  <w:num w:numId="6">
    <w:abstractNumId w:val="147"/>
  </w:num>
  <w:num w:numId="7">
    <w:abstractNumId w:val="138"/>
  </w:num>
  <w:num w:numId="8">
    <w:abstractNumId w:val="202"/>
  </w:num>
  <w:num w:numId="9">
    <w:abstractNumId w:val="205"/>
  </w:num>
  <w:num w:numId="10">
    <w:abstractNumId w:val="172"/>
  </w:num>
  <w:num w:numId="11">
    <w:abstractNumId w:val="20"/>
  </w:num>
  <w:num w:numId="12">
    <w:abstractNumId w:val="142"/>
  </w:num>
  <w:num w:numId="13">
    <w:abstractNumId w:val="54"/>
  </w:num>
  <w:num w:numId="14">
    <w:abstractNumId w:val="222"/>
  </w:num>
  <w:num w:numId="15">
    <w:abstractNumId w:val="59"/>
  </w:num>
  <w:num w:numId="16">
    <w:abstractNumId w:val="119"/>
  </w:num>
  <w:num w:numId="17">
    <w:abstractNumId w:val="126"/>
  </w:num>
  <w:num w:numId="18">
    <w:abstractNumId w:val="191"/>
  </w:num>
  <w:num w:numId="19">
    <w:abstractNumId w:val="50"/>
  </w:num>
  <w:num w:numId="20">
    <w:abstractNumId w:val="114"/>
  </w:num>
  <w:num w:numId="21">
    <w:abstractNumId w:val="6"/>
  </w:num>
  <w:num w:numId="22">
    <w:abstractNumId w:val="32"/>
  </w:num>
  <w:num w:numId="23">
    <w:abstractNumId w:val="160"/>
  </w:num>
  <w:num w:numId="24">
    <w:abstractNumId w:val="164"/>
  </w:num>
  <w:num w:numId="25">
    <w:abstractNumId w:val="113"/>
  </w:num>
  <w:num w:numId="26">
    <w:abstractNumId w:val="153"/>
  </w:num>
  <w:num w:numId="27">
    <w:abstractNumId w:val="236"/>
  </w:num>
  <w:num w:numId="28">
    <w:abstractNumId w:val="97"/>
  </w:num>
  <w:num w:numId="29">
    <w:abstractNumId w:val="176"/>
  </w:num>
  <w:num w:numId="30">
    <w:abstractNumId w:val="57"/>
  </w:num>
  <w:num w:numId="31">
    <w:abstractNumId w:val="121"/>
  </w:num>
  <w:num w:numId="32">
    <w:abstractNumId w:val="237"/>
  </w:num>
  <w:num w:numId="33">
    <w:abstractNumId w:val="117"/>
  </w:num>
  <w:num w:numId="34">
    <w:abstractNumId w:val="127"/>
  </w:num>
  <w:num w:numId="35">
    <w:abstractNumId w:val="100"/>
  </w:num>
  <w:num w:numId="36">
    <w:abstractNumId w:val="224"/>
  </w:num>
  <w:num w:numId="37">
    <w:abstractNumId w:val="91"/>
  </w:num>
  <w:num w:numId="38">
    <w:abstractNumId w:val="168"/>
  </w:num>
  <w:num w:numId="39">
    <w:abstractNumId w:val="132"/>
  </w:num>
  <w:num w:numId="40">
    <w:abstractNumId w:val="166"/>
  </w:num>
  <w:num w:numId="41">
    <w:abstractNumId w:val="242"/>
  </w:num>
  <w:num w:numId="42">
    <w:abstractNumId w:val="171"/>
  </w:num>
  <w:num w:numId="43">
    <w:abstractNumId w:val="31"/>
  </w:num>
  <w:num w:numId="44">
    <w:abstractNumId w:val="90"/>
  </w:num>
  <w:num w:numId="45">
    <w:abstractNumId w:val="209"/>
  </w:num>
  <w:num w:numId="46">
    <w:abstractNumId w:val="156"/>
  </w:num>
  <w:num w:numId="47">
    <w:abstractNumId w:val="177"/>
  </w:num>
  <w:num w:numId="48">
    <w:abstractNumId w:val="190"/>
  </w:num>
  <w:num w:numId="49">
    <w:abstractNumId w:val="231"/>
  </w:num>
  <w:num w:numId="50">
    <w:abstractNumId w:val="229"/>
  </w:num>
  <w:num w:numId="51">
    <w:abstractNumId w:val="175"/>
  </w:num>
  <w:num w:numId="52">
    <w:abstractNumId w:val="79"/>
  </w:num>
  <w:num w:numId="53">
    <w:abstractNumId w:val="207"/>
  </w:num>
  <w:num w:numId="54">
    <w:abstractNumId w:val="21"/>
  </w:num>
  <w:num w:numId="55">
    <w:abstractNumId w:val="245"/>
  </w:num>
  <w:num w:numId="56">
    <w:abstractNumId w:val="55"/>
  </w:num>
  <w:num w:numId="57">
    <w:abstractNumId w:val="162"/>
  </w:num>
  <w:num w:numId="58">
    <w:abstractNumId w:val="163"/>
  </w:num>
  <w:num w:numId="59">
    <w:abstractNumId w:val="7"/>
  </w:num>
  <w:num w:numId="60">
    <w:abstractNumId w:val="93"/>
  </w:num>
  <w:num w:numId="61">
    <w:abstractNumId w:val="150"/>
  </w:num>
  <w:num w:numId="62">
    <w:abstractNumId w:val="69"/>
  </w:num>
  <w:num w:numId="63">
    <w:abstractNumId w:val="141"/>
  </w:num>
  <w:num w:numId="64">
    <w:abstractNumId w:val="84"/>
  </w:num>
  <w:num w:numId="65">
    <w:abstractNumId w:val="115"/>
  </w:num>
  <w:num w:numId="66">
    <w:abstractNumId w:val="77"/>
  </w:num>
  <w:num w:numId="67">
    <w:abstractNumId w:val="148"/>
  </w:num>
  <w:num w:numId="68">
    <w:abstractNumId w:val="26"/>
  </w:num>
  <w:num w:numId="69">
    <w:abstractNumId w:val="103"/>
  </w:num>
  <w:num w:numId="70">
    <w:abstractNumId w:val="51"/>
  </w:num>
  <w:num w:numId="71">
    <w:abstractNumId w:val="234"/>
  </w:num>
  <w:num w:numId="72">
    <w:abstractNumId w:val="37"/>
  </w:num>
  <w:num w:numId="73">
    <w:abstractNumId w:val="25"/>
  </w:num>
  <w:num w:numId="74">
    <w:abstractNumId w:val="185"/>
  </w:num>
  <w:num w:numId="75">
    <w:abstractNumId w:val="96"/>
  </w:num>
  <w:num w:numId="76">
    <w:abstractNumId w:val="223"/>
  </w:num>
  <w:num w:numId="77">
    <w:abstractNumId w:val="215"/>
  </w:num>
  <w:num w:numId="78">
    <w:abstractNumId w:val="200"/>
  </w:num>
  <w:num w:numId="79">
    <w:abstractNumId w:val="118"/>
  </w:num>
  <w:num w:numId="80">
    <w:abstractNumId w:val="70"/>
  </w:num>
  <w:num w:numId="81">
    <w:abstractNumId w:val="254"/>
  </w:num>
  <w:num w:numId="82">
    <w:abstractNumId w:val="155"/>
  </w:num>
  <w:num w:numId="83">
    <w:abstractNumId w:val="208"/>
  </w:num>
  <w:num w:numId="84">
    <w:abstractNumId w:val="140"/>
  </w:num>
  <w:num w:numId="85">
    <w:abstractNumId w:val="173"/>
  </w:num>
  <w:num w:numId="86">
    <w:abstractNumId w:val="210"/>
  </w:num>
  <w:num w:numId="87">
    <w:abstractNumId w:val="17"/>
  </w:num>
  <w:num w:numId="88">
    <w:abstractNumId w:val="15"/>
  </w:num>
  <w:num w:numId="89">
    <w:abstractNumId w:val="169"/>
  </w:num>
  <w:num w:numId="90">
    <w:abstractNumId w:val="14"/>
  </w:num>
  <w:num w:numId="91">
    <w:abstractNumId w:val="248"/>
  </w:num>
  <w:num w:numId="92">
    <w:abstractNumId w:val="86"/>
  </w:num>
  <w:num w:numId="93">
    <w:abstractNumId w:val="212"/>
  </w:num>
  <w:num w:numId="94">
    <w:abstractNumId w:val="218"/>
  </w:num>
  <w:num w:numId="95">
    <w:abstractNumId w:val="73"/>
  </w:num>
  <w:num w:numId="96">
    <w:abstractNumId w:val="48"/>
  </w:num>
  <w:num w:numId="97">
    <w:abstractNumId w:val="88"/>
  </w:num>
  <w:num w:numId="98">
    <w:abstractNumId w:val="61"/>
  </w:num>
  <w:num w:numId="99">
    <w:abstractNumId w:val="2"/>
  </w:num>
  <w:num w:numId="100">
    <w:abstractNumId w:val="182"/>
  </w:num>
  <w:num w:numId="101">
    <w:abstractNumId w:val="108"/>
  </w:num>
  <w:num w:numId="102">
    <w:abstractNumId w:val="62"/>
  </w:num>
  <w:num w:numId="103">
    <w:abstractNumId w:val="107"/>
  </w:num>
  <w:num w:numId="104">
    <w:abstractNumId w:val="244"/>
  </w:num>
  <w:num w:numId="105">
    <w:abstractNumId w:val="226"/>
  </w:num>
  <w:num w:numId="106">
    <w:abstractNumId w:val="131"/>
  </w:num>
  <w:num w:numId="107">
    <w:abstractNumId w:val="3"/>
  </w:num>
  <w:num w:numId="108">
    <w:abstractNumId w:val="30"/>
  </w:num>
  <w:num w:numId="109">
    <w:abstractNumId w:val="85"/>
  </w:num>
  <w:num w:numId="110">
    <w:abstractNumId w:val="174"/>
  </w:num>
  <w:num w:numId="111">
    <w:abstractNumId w:val="213"/>
  </w:num>
  <w:num w:numId="112">
    <w:abstractNumId w:val="232"/>
  </w:num>
  <w:num w:numId="113">
    <w:abstractNumId w:val="193"/>
  </w:num>
  <w:num w:numId="114">
    <w:abstractNumId w:val="233"/>
  </w:num>
  <w:num w:numId="115">
    <w:abstractNumId w:val="106"/>
  </w:num>
  <w:num w:numId="116">
    <w:abstractNumId w:val="36"/>
  </w:num>
  <w:num w:numId="117">
    <w:abstractNumId w:val="78"/>
  </w:num>
  <w:num w:numId="118">
    <w:abstractNumId w:val="184"/>
  </w:num>
  <w:num w:numId="119">
    <w:abstractNumId w:val="252"/>
  </w:num>
  <w:num w:numId="120">
    <w:abstractNumId w:val="159"/>
  </w:num>
  <w:num w:numId="121">
    <w:abstractNumId w:val="228"/>
  </w:num>
  <w:num w:numId="122">
    <w:abstractNumId w:val="89"/>
  </w:num>
  <w:num w:numId="123">
    <w:abstractNumId w:val="10"/>
  </w:num>
  <w:num w:numId="124">
    <w:abstractNumId w:val="68"/>
  </w:num>
  <w:num w:numId="125">
    <w:abstractNumId w:val="72"/>
  </w:num>
  <w:num w:numId="126">
    <w:abstractNumId w:val="71"/>
  </w:num>
  <w:num w:numId="127">
    <w:abstractNumId w:val="225"/>
  </w:num>
  <w:num w:numId="128">
    <w:abstractNumId w:val="221"/>
  </w:num>
  <w:num w:numId="129">
    <w:abstractNumId w:val="145"/>
  </w:num>
  <w:num w:numId="130">
    <w:abstractNumId w:val="133"/>
  </w:num>
  <w:num w:numId="131">
    <w:abstractNumId w:val="123"/>
  </w:num>
  <w:num w:numId="132">
    <w:abstractNumId w:val="44"/>
  </w:num>
  <w:num w:numId="133">
    <w:abstractNumId w:val="82"/>
  </w:num>
  <w:num w:numId="134">
    <w:abstractNumId w:val="136"/>
  </w:num>
  <w:num w:numId="135">
    <w:abstractNumId w:val="179"/>
  </w:num>
  <w:num w:numId="136">
    <w:abstractNumId w:val="227"/>
  </w:num>
  <w:num w:numId="137">
    <w:abstractNumId w:val="187"/>
  </w:num>
  <w:num w:numId="138">
    <w:abstractNumId w:val="99"/>
  </w:num>
  <w:num w:numId="139">
    <w:abstractNumId w:val="45"/>
  </w:num>
  <w:num w:numId="140">
    <w:abstractNumId w:val="95"/>
  </w:num>
  <w:num w:numId="141">
    <w:abstractNumId w:val="188"/>
  </w:num>
  <w:num w:numId="142">
    <w:abstractNumId w:val="206"/>
  </w:num>
  <w:num w:numId="143">
    <w:abstractNumId w:val="18"/>
  </w:num>
  <w:num w:numId="144">
    <w:abstractNumId w:val="81"/>
  </w:num>
  <w:num w:numId="145">
    <w:abstractNumId w:val="195"/>
  </w:num>
  <w:num w:numId="146">
    <w:abstractNumId w:val="197"/>
  </w:num>
  <w:num w:numId="147">
    <w:abstractNumId w:val="92"/>
  </w:num>
  <w:num w:numId="148">
    <w:abstractNumId w:val="199"/>
  </w:num>
  <w:num w:numId="149">
    <w:abstractNumId w:val="137"/>
  </w:num>
  <w:num w:numId="150">
    <w:abstractNumId w:val="83"/>
  </w:num>
  <w:num w:numId="151">
    <w:abstractNumId w:val="74"/>
  </w:num>
  <w:num w:numId="152">
    <w:abstractNumId w:val="186"/>
  </w:num>
  <w:num w:numId="153">
    <w:abstractNumId w:val="23"/>
  </w:num>
  <w:num w:numId="154">
    <w:abstractNumId w:val="76"/>
  </w:num>
  <w:num w:numId="155">
    <w:abstractNumId w:val="241"/>
  </w:num>
  <w:num w:numId="156">
    <w:abstractNumId w:val="53"/>
  </w:num>
  <w:num w:numId="157">
    <w:abstractNumId w:val="192"/>
  </w:num>
  <w:num w:numId="158">
    <w:abstractNumId w:val="151"/>
  </w:num>
  <w:num w:numId="159">
    <w:abstractNumId w:val="149"/>
  </w:num>
  <w:num w:numId="160">
    <w:abstractNumId w:val="238"/>
  </w:num>
  <w:num w:numId="161">
    <w:abstractNumId w:val="39"/>
  </w:num>
  <w:num w:numId="162">
    <w:abstractNumId w:val="203"/>
  </w:num>
  <w:num w:numId="163">
    <w:abstractNumId w:val="87"/>
  </w:num>
  <w:num w:numId="164">
    <w:abstractNumId w:val="4"/>
  </w:num>
  <w:num w:numId="165">
    <w:abstractNumId w:val="217"/>
  </w:num>
  <w:num w:numId="166">
    <w:abstractNumId w:val="154"/>
  </w:num>
  <w:num w:numId="167">
    <w:abstractNumId w:val="41"/>
  </w:num>
  <w:num w:numId="168">
    <w:abstractNumId w:val="253"/>
  </w:num>
  <w:num w:numId="169">
    <w:abstractNumId w:val="211"/>
  </w:num>
  <w:num w:numId="170">
    <w:abstractNumId w:val="13"/>
  </w:num>
  <w:num w:numId="171">
    <w:abstractNumId w:val="94"/>
  </w:num>
  <w:num w:numId="172">
    <w:abstractNumId w:val="246"/>
  </w:num>
  <w:num w:numId="173">
    <w:abstractNumId w:val="120"/>
  </w:num>
  <w:num w:numId="174">
    <w:abstractNumId w:val="178"/>
  </w:num>
  <w:num w:numId="175">
    <w:abstractNumId w:val="28"/>
  </w:num>
  <w:num w:numId="176">
    <w:abstractNumId w:val="111"/>
  </w:num>
  <w:num w:numId="177">
    <w:abstractNumId w:val="125"/>
  </w:num>
  <w:num w:numId="178">
    <w:abstractNumId w:val="249"/>
  </w:num>
  <w:num w:numId="179">
    <w:abstractNumId w:val="101"/>
  </w:num>
  <w:num w:numId="180">
    <w:abstractNumId w:val="183"/>
  </w:num>
  <w:num w:numId="181">
    <w:abstractNumId w:val="165"/>
  </w:num>
  <w:num w:numId="182">
    <w:abstractNumId w:val="65"/>
  </w:num>
  <w:num w:numId="183">
    <w:abstractNumId w:val="12"/>
  </w:num>
  <w:num w:numId="184">
    <w:abstractNumId w:val="158"/>
  </w:num>
  <w:num w:numId="185">
    <w:abstractNumId w:val="98"/>
  </w:num>
  <w:num w:numId="186">
    <w:abstractNumId w:val="35"/>
  </w:num>
  <w:num w:numId="187">
    <w:abstractNumId w:val="122"/>
  </w:num>
  <w:num w:numId="188">
    <w:abstractNumId w:val="152"/>
  </w:num>
  <w:num w:numId="189">
    <w:abstractNumId w:val="230"/>
  </w:num>
  <w:num w:numId="190">
    <w:abstractNumId w:val="112"/>
  </w:num>
  <w:num w:numId="191">
    <w:abstractNumId w:val="214"/>
  </w:num>
  <w:num w:numId="192">
    <w:abstractNumId w:val="251"/>
  </w:num>
  <w:num w:numId="193">
    <w:abstractNumId w:val="8"/>
  </w:num>
  <w:num w:numId="194">
    <w:abstractNumId w:val="250"/>
  </w:num>
  <w:num w:numId="195">
    <w:abstractNumId w:val="105"/>
  </w:num>
  <w:num w:numId="196">
    <w:abstractNumId w:val="255"/>
  </w:num>
  <w:num w:numId="197">
    <w:abstractNumId w:val="240"/>
  </w:num>
  <w:num w:numId="198">
    <w:abstractNumId w:val="58"/>
  </w:num>
  <w:num w:numId="199">
    <w:abstractNumId w:val="220"/>
  </w:num>
  <w:num w:numId="200">
    <w:abstractNumId w:val="34"/>
  </w:num>
  <w:num w:numId="201">
    <w:abstractNumId w:val="67"/>
  </w:num>
  <w:num w:numId="202">
    <w:abstractNumId w:val="43"/>
  </w:num>
  <w:num w:numId="203">
    <w:abstractNumId w:val="56"/>
  </w:num>
  <w:num w:numId="204">
    <w:abstractNumId w:val="47"/>
  </w:num>
  <w:num w:numId="205">
    <w:abstractNumId w:val="201"/>
  </w:num>
  <w:num w:numId="206">
    <w:abstractNumId w:val="75"/>
  </w:num>
  <w:num w:numId="207">
    <w:abstractNumId w:val="42"/>
  </w:num>
  <w:num w:numId="208">
    <w:abstractNumId w:val="219"/>
  </w:num>
  <w:num w:numId="209">
    <w:abstractNumId w:val="239"/>
  </w:num>
  <w:num w:numId="210">
    <w:abstractNumId w:val="104"/>
  </w:num>
  <w:num w:numId="211">
    <w:abstractNumId w:val="124"/>
  </w:num>
  <w:num w:numId="212">
    <w:abstractNumId w:val="135"/>
  </w:num>
  <w:num w:numId="213">
    <w:abstractNumId w:val="66"/>
  </w:num>
  <w:num w:numId="214">
    <w:abstractNumId w:val="63"/>
  </w:num>
  <w:num w:numId="215">
    <w:abstractNumId w:val="181"/>
  </w:num>
  <w:num w:numId="216">
    <w:abstractNumId w:val="49"/>
  </w:num>
  <w:num w:numId="217">
    <w:abstractNumId w:val="243"/>
  </w:num>
  <w:num w:numId="218">
    <w:abstractNumId w:val="161"/>
  </w:num>
  <w:num w:numId="219">
    <w:abstractNumId w:val="130"/>
  </w:num>
  <w:num w:numId="220">
    <w:abstractNumId w:val="64"/>
  </w:num>
  <w:num w:numId="221">
    <w:abstractNumId w:val="110"/>
  </w:num>
  <w:num w:numId="222">
    <w:abstractNumId w:val="38"/>
  </w:num>
  <w:num w:numId="223">
    <w:abstractNumId w:val="1"/>
  </w:num>
  <w:num w:numId="224">
    <w:abstractNumId w:val="19"/>
  </w:num>
  <w:num w:numId="225">
    <w:abstractNumId w:val="22"/>
  </w:num>
  <w:num w:numId="226">
    <w:abstractNumId w:val="60"/>
  </w:num>
  <w:num w:numId="227">
    <w:abstractNumId w:val="40"/>
  </w:num>
  <w:num w:numId="228">
    <w:abstractNumId w:val="134"/>
  </w:num>
  <w:num w:numId="229">
    <w:abstractNumId w:val="128"/>
  </w:num>
  <w:num w:numId="230">
    <w:abstractNumId w:val="157"/>
  </w:num>
  <w:num w:numId="231">
    <w:abstractNumId w:val="143"/>
  </w:num>
  <w:num w:numId="232">
    <w:abstractNumId w:val="144"/>
  </w:num>
  <w:num w:numId="233">
    <w:abstractNumId w:val="167"/>
  </w:num>
  <w:num w:numId="234">
    <w:abstractNumId w:val="180"/>
  </w:num>
  <w:num w:numId="235">
    <w:abstractNumId w:val="33"/>
  </w:num>
  <w:num w:numId="236">
    <w:abstractNumId w:val="116"/>
  </w:num>
  <w:num w:numId="237">
    <w:abstractNumId w:val="146"/>
  </w:num>
  <w:num w:numId="238">
    <w:abstractNumId w:val="80"/>
  </w:num>
  <w:num w:numId="239">
    <w:abstractNumId w:val="46"/>
  </w:num>
  <w:num w:numId="240">
    <w:abstractNumId w:val="16"/>
  </w:num>
  <w:num w:numId="241">
    <w:abstractNumId w:val="102"/>
  </w:num>
  <w:num w:numId="242">
    <w:abstractNumId w:val="139"/>
  </w:num>
  <w:num w:numId="243">
    <w:abstractNumId w:val="0"/>
  </w:num>
  <w:num w:numId="244">
    <w:abstractNumId w:val="198"/>
  </w:num>
  <w:num w:numId="245">
    <w:abstractNumId w:val="247"/>
  </w:num>
  <w:num w:numId="246">
    <w:abstractNumId w:val="109"/>
  </w:num>
  <w:num w:numId="247">
    <w:abstractNumId w:val="235"/>
  </w:num>
  <w:num w:numId="248">
    <w:abstractNumId w:val="189"/>
  </w:num>
  <w:num w:numId="249">
    <w:abstractNumId w:val="129"/>
  </w:num>
  <w:num w:numId="250">
    <w:abstractNumId w:val="196"/>
  </w:num>
  <w:num w:numId="251">
    <w:abstractNumId w:val="170"/>
  </w:num>
  <w:num w:numId="252">
    <w:abstractNumId w:val="204"/>
  </w:num>
  <w:num w:numId="253">
    <w:abstractNumId w:val="5"/>
  </w:num>
  <w:num w:numId="254">
    <w:abstractNumId w:val="52"/>
  </w:num>
  <w:num w:numId="255">
    <w:abstractNumId w:val="29"/>
  </w:num>
  <w:num w:numId="256">
    <w:abstractNumId w:val="9"/>
  </w:num>
  <w:numIdMacAtCleanup w:val="2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A2"/>
    <w:rsid w:val="000012F8"/>
    <w:rsid w:val="00011EE6"/>
    <w:rsid w:val="00012D14"/>
    <w:rsid w:val="00014272"/>
    <w:rsid w:val="00024ED4"/>
    <w:rsid w:val="000323F3"/>
    <w:rsid w:val="00035BC3"/>
    <w:rsid w:val="000410B1"/>
    <w:rsid w:val="00043D3E"/>
    <w:rsid w:val="00046B38"/>
    <w:rsid w:val="00055D16"/>
    <w:rsid w:val="00056861"/>
    <w:rsid w:val="00062909"/>
    <w:rsid w:val="00065216"/>
    <w:rsid w:val="00075B28"/>
    <w:rsid w:val="0008040A"/>
    <w:rsid w:val="000804A1"/>
    <w:rsid w:val="00080971"/>
    <w:rsid w:val="000849C2"/>
    <w:rsid w:val="00092049"/>
    <w:rsid w:val="000947CF"/>
    <w:rsid w:val="000A094A"/>
    <w:rsid w:val="000A3ABD"/>
    <w:rsid w:val="000A57DB"/>
    <w:rsid w:val="000B04EC"/>
    <w:rsid w:val="000B1276"/>
    <w:rsid w:val="000B1E5B"/>
    <w:rsid w:val="000D0108"/>
    <w:rsid w:val="000D3953"/>
    <w:rsid w:val="000D5D7C"/>
    <w:rsid w:val="000E168B"/>
    <w:rsid w:val="000E2102"/>
    <w:rsid w:val="000E5CD1"/>
    <w:rsid w:val="000F0A4D"/>
    <w:rsid w:val="000F3B9F"/>
    <w:rsid w:val="000F3E8C"/>
    <w:rsid w:val="000F688B"/>
    <w:rsid w:val="00100135"/>
    <w:rsid w:val="00100540"/>
    <w:rsid w:val="001056A6"/>
    <w:rsid w:val="00106E59"/>
    <w:rsid w:val="0011198A"/>
    <w:rsid w:val="001146A4"/>
    <w:rsid w:val="001225DE"/>
    <w:rsid w:val="00127E99"/>
    <w:rsid w:val="00132C99"/>
    <w:rsid w:val="0013534A"/>
    <w:rsid w:val="00141C26"/>
    <w:rsid w:val="00142D5B"/>
    <w:rsid w:val="001605C4"/>
    <w:rsid w:val="0017111F"/>
    <w:rsid w:val="00176974"/>
    <w:rsid w:val="00180984"/>
    <w:rsid w:val="001A6EAB"/>
    <w:rsid w:val="001A70FC"/>
    <w:rsid w:val="001B0567"/>
    <w:rsid w:val="001B3A3A"/>
    <w:rsid w:val="001B59AA"/>
    <w:rsid w:val="001B6E77"/>
    <w:rsid w:val="001C7150"/>
    <w:rsid w:val="001D0F91"/>
    <w:rsid w:val="001D4853"/>
    <w:rsid w:val="001E62A3"/>
    <w:rsid w:val="001E75FD"/>
    <w:rsid w:val="001F739E"/>
    <w:rsid w:val="002033EB"/>
    <w:rsid w:val="00204CE8"/>
    <w:rsid w:val="002052CE"/>
    <w:rsid w:val="0021048A"/>
    <w:rsid w:val="00212167"/>
    <w:rsid w:val="00212895"/>
    <w:rsid w:val="00214B21"/>
    <w:rsid w:val="00226A1F"/>
    <w:rsid w:val="00227F96"/>
    <w:rsid w:val="00231632"/>
    <w:rsid w:val="00231C5A"/>
    <w:rsid w:val="00236CE9"/>
    <w:rsid w:val="00241B99"/>
    <w:rsid w:val="00241DFA"/>
    <w:rsid w:val="002546A0"/>
    <w:rsid w:val="00257465"/>
    <w:rsid w:val="00257759"/>
    <w:rsid w:val="00260186"/>
    <w:rsid w:val="0027050A"/>
    <w:rsid w:val="00271677"/>
    <w:rsid w:val="00284121"/>
    <w:rsid w:val="002862A0"/>
    <w:rsid w:val="002965D0"/>
    <w:rsid w:val="002A11E9"/>
    <w:rsid w:val="002A1583"/>
    <w:rsid w:val="002A53D0"/>
    <w:rsid w:val="002A690F"/>
    <w:rsid w:val="002B04A5"/>
    <w:rsid w:val="002B0C2A"/>
    <w:rsid w:val="002B24F1"/>
    <w:rsid w:val="002B3BCE"/>
    <w:rsid w:val="002B62D6"/>
    <w:rsid w:val="002C1A8F"/>
    <w:rsid w:val="002C29C3"/>
    <w:rsid w:val="002C2A4D"/>
    <w:rsid w:val="002C5A9D"/>
    <w:rsid w:val="002D0F04"/>
    <w:rsid w:val="002D23DF"/>
    <w:rsid w:val="002D35A2"/>
    <w:rsid w:val="002E7482"/>
    <w:rsid w:val="002F3A50"/>
    <w:rsid w:val="00302FF9"/>
    <w:rsid w:val="003044EE"/>
    <w:rsid w:val="003072D3"/>
    <w:rsid w:val="00314A1E"/>
    <w:rsid w:val="003163E1"/>
    <w:rsid w:val="00320C8E"/>
    <w:rsid w:val="003257AF"/>
    <w:rsid w:val="00330202"/>
    <w:rsid w:val="003326F6"/>
    <w:rsid w:val="00335EB4"/>
    <w:rsid w:val="00336AFE"/>
    <w:rsid w:val="003444AC"/>
    <w:rsid w:val="003458C4"/>
    <w:rsid w:val="00351658"/>
    <w:rsid w:val="00354D75"/>
    <w:rsid w:val="0035775C"/>
    <w:rsid w:val="00373C07"/>
    <w:rsid w:val="003747D2"/>
    <w:rsid w:val="003778A9"/>
    <w:rsid w:val="00377BE4"/>
    <w:rsid w:val="00382FF8"/>
    <w:rsid w:val="00384E68"/>
    <w:rsid w:val="0038782E"/>
    <w:rsid w:val="00393051"/>
    <w:rsid w:val="00397490"/>
    <w:rsid w:val="003A0C8C"/>
    <w:rsid w:val="003B649D"/>
    <w:rsid w:val="003C6696"/>
    <w:rsid w:val="003D0FEB"/>
    <w:rsid w:val="003F1A58"/>
    <w:rsid w:val="003F2C1E"/>
    <w:rsid w:val="003F5D5A"/>
    <w:rsid w:val="00400B6F"/>
    <w:rsid w:val="00402903"/>
    <w:rsid w:val="00407979"/>
    <w:rsid w:val="00422898"/>
    <w:rsid w:val="00426644"/>
    <w:rsid w:val="00430BB5"/>
    <w:rsid w:val="00451F61"/>
    <w:rsid w:val="004570AE"/>
    <w:rsid w:val="00463795"/>
    <w:rsid w:val="00463B78"/>
    <w:rsid w:val="00472643"/>
    <w:rsid w:val="0047391D"/>
    <w:rsid w:val="00474C36"/>
    <w:rsid w:val="00476E97"/>
    <w:rsid w:val="00486CEA"/>
    <w:rsid w:val="004954A5"/>
    <w:rsid w:val="004A0D47"/>
    <w:rsid w:val="004A6DC3"/>
    <w:rsid w:val="004A6F30"/>
    <w:rsid w:val="004A731E"/>
    <w:rsid w:val="004C2FDF"/>
    <w:rsid w:val="004C35FD"/>
    <w:rsid w:val="004C48FC"/>
    <w:rsid w:val="004C5C5F"/>
    <w:rsid w:val="004D3116"/>
    <w:rsid w:val="004E0083"/>
    <w:rsid w:val="004E09C5"/>
    <w:rsid w:val="004E2C42"/>
    <w:rsid w:val="004E4693"/>
    <w:rsid w:val="004E64C6"/>
    <w:rsid w:val="004F76E9"/>
    <w:rsid w:val="0051034A"/>
    <w:rsid w:val="005276F8"/>
    <w:rsid w:val="00535DAB"/>
    <w:rsid w:val="0054065F"/>
    <w:rsid w:val="00551741"/>
    <w:rsid w:val="0055176B"/>
    <w:rsid w:val="00551A63"/>
    <w:rsid w:val="00554894"/>
    <w:rsid w:val="005557A0"/>
    <w:rsid w:val="00556A04"/>
    <w:rsid w:val="00574786"/>
    <w:rsid w:val="0057734A"/>
    <w:rsid w:val="00593F26"/>
    <w:rsid w:val="005C18DA"/>
    <w:rsid w:val="005C4933"/>
    <w:rsid w:val="005C78CE"/>
    <w:rsid w:val="005D5D87"/>
    <w:rsid w:val="005D71DA"/>
    <w:rsid w:val="005E0F60"/>
    <w:rsid w:val="005F0912"/>
    <w:rsid w:val="006066B1"/>
    <w:rsid w:val="00606FF7"/>
    <w:rsid w:val="006078BC"/>
    <w:rsid w:val="00610F23"/>
    <w:rsid w:val="00612A61"/>
    <w:rsid w:val="0062398E"/>
    <w:rsid w:val="00626CD4"/>
    <w:rsid w:val="00636DD1"/>
    <w:rsid w:val="00641794"/>
    <w:rsid w:val="006461C0"/>
    <w:rsid w:val="00650AEA"/>
    <w:rsid w:val="00656198"/>
    <w:rsid w:val="0066085B"/>
    <w:rsid w:val="006776B9"/>
    <w:rsid w:val="00681109"/>
    <w:rsid w:val="00685A0C"/>
    <w:rsid w:val="006935ED"/>
    <w:rsid w:val="00694A02"/>
    <w:rsid w:val="00694B5E"/>
    <w:rsid w:val="0069581C"/>
    <w:rsid w:val="006A12A6"/>
    <w:rsid w:val="006A7A03"/>
    <w:rsid w:val="006B15D7"/>
    <w:rsid w:val="006B190E"/>
    <w:rsid w:val="006B401B"/>
    <w:rsid w:val="006F0FC5"/>
    <w:rsid w:val="006F1859"/>
    <w:rsid w:val="007014AB"/>
    <w:rsid w:val="00703705"/>
    <w:rsid w:val="00703D98"/>
    <w:rsid w:val="00710094"/>
    <w:rsid w:val="00714BFA"/>
    <w:rsid w:val="00714EB0"/>
    <w:rsid w:val="00721DD0"/>
    <w:rsid w:val="007249C6"/>
    <w:rsid w:val="007266C3"/>
    <w:rsid w:val="00743AD9"/>
    <w:rsid w:val="00760FEE"/>
    <w:rsid w:val="00761AD7"/>
    <w:rsid w:val="0076302D"/>
    <w:rsid w:val="007654F8"/>
    <w:rsid w:val="0077154D"/>
    <w:rsid w:val="007776AB"/>
    <w:rsid w:val="00781411"/>
    <w:rsid w:val="007A08F6"/>
    <w:rsid w:val="007A5FA3"/>
    <w:rsid w:val="007B6A44"/>
    <w:rsid w:val="007D13C2"/>
    <w:rsid w:val="007E793B"/>
    <w:rsid w:val="007F3401"/>
    <w:rsid w:val="007F49B8"/>
    <w:rsid w:val="007F7CEE"/>
    <w:rsid w:val="00804EEA"/>
    <w:rsid w:val="0082114A"/>
    <w:rsid w:val="00823212"/>
    <w:rsid w:val="008366DE"/>
    <w:rsid w:val="0084666D"/>
    <w:rsid w:val="00866C7B"/>
    <w:rsid w:val="00867B60"/>
    <w:rsid w:val="00871502"/>
    <w:rsid w:val="00890E36"/>
    <w:rsid w:val="00892912"/>
    <w:rsid w:val="008937D1"/>
    <w:rsid w:val="00894115"/>
    <w:rsid w:val="008A7511"/>
    <w:rsid w:val="008B08F7"/>
    <w:rsid w:val="008B13D6"/>
    <w:rsid w:val="008C6A6C"/>
    <w:rsid w:val="008D1FF8"/>
    <w:rsid w:val="008D354A"/>
    <w:rsid w:val="008D3C80"/>
    <w:rsid w:val="008D44BD"/>
    <w:rsid w:val="008D74E8"/>
    <w:rsid w:val="008E4F49"/>
    <w:rsid w:val="008F3FBD"/>
    <w:rsid w:val="008F4514"/>
    <w:rsid w:val="008F6992"/>
    <w:rsid w:val="00900958"/>
    <w:rsid w:val="00902FBD"/>
    <w:rsid w:val="00906386"/>
    <w:rsid w:val="00920A14"/>
    <w:rsid w:val="00921050"/>
    <w:rsid w:val="00922832"/>
    <w:rsid w:val="0094627D"/>
    <w:rsid w:val="00952A0A"/>
    <w:rsid w:val="009563F6"/>
    <w:rsid w:val="009663C4"/>
    <w:rsid w:val="00977778"/>
    <w:rsid w:val="00977DE0"/>
    <w:rsid w:val="00982984"/>
    <w:rsid w:val="009904E3"/>
    <w:rsid w:val="00993B31"/>
    <w:rsid w:val="009B55E4"/>
    <w:rsid w:val="009B6B66"/>
    <w:rsid w:val="009B6E43"/>
    <w:rsid w:val="009C0934"/>
    <w:rsid w:val="009C1C74"/>
    <w:rsid w:val="009D1286"/>
    <w:rsid w:val="009F5C72"/>
    <w:rsid w:val="009F7008"/>
    <w:rsid w:val="00A0137E"/>
    <w:rsid w:val="00A07F5D"/>
    <w:rsid w:val="00A10462"/>
    <w:rsid w:val="00A12CBD"/>
    <w:rsid w:val="00A13E8D"/>
    <w:rsid w:val="00A34959"/>
    <w:rsid w:val="00A40C2E"/>
    <w:rsid w:val="00A42E60"/>
    <w:rsid w:val="00A45AAB"/>
    <w:rsid w:val="00A516C3"/>
    <w:rsid w:val="00A556AA"/>
    <w:rsid w:val="00A56A82"/>
    <w:rsid w:val="00A57C3B"/>
    <w:rsid w:val="00A62EDA"/>
    <w:rsid w:val="00A719A7"/>
    <w:rsid w:val="00A753CA"/>
    <w:rsid w:val="00A75FC3"/>
    <w:rsid w:val="00A81528"/>
    <w:rsid w:val="00A943C1"/>
    <w:rsid w:val="00AB5775"/>
    <w:rsid w:val="00AB78E8"/>
    <w:rsid w:val="00AC3E6F"/>
    <w:rsid w:val="00AC50EE"/>
    <w:rsid w:val="00AD0EA2"/>
    <w:rsid w:val="00AE3AD6"/>
    <w:rsid w:val="00AE3DD5"/>
    <w:rsid w:val="00AE3DEA"/>
    <w:rsid w:val="00AF0D70"/>
    <w:rsid w:val="00B04415"/>
    <w:rsid w:val="00B05323"/>
    <w:rsid w:val="00B31E09"/>
    <w:rsid w:val="00B32142"/>
    <w:rsid w:val="00B412C9"/>
    <w:rsid w:val="00B4260D"/>
    <w:rsid w:val="00B42D7B"/>
    <w:rsid w:val="00B431B7"/>
    <w:rsid w:val="00B45EEC"/>
    <w:rsid w:val="00B50D7B"/>
    <w:rsid w:val="00B5306C"/>
    <w:rsid w:val="00B55BDF"/>
    <w:rsid w:val="00B62B46"/>
    <w:rsid w:val="00B64B8E"/>
    <w:rsid w:val="00B654BA"/>
    <w:rsid w:val="00B921FB"/>
    <w:rsid w:val="00B92EC5"/>
    <w:rsid w:val="00BA065E"/>
    <w:rsid w:val="00BA1CC2"/>
    <w:rsid w:val="00BA31B5"/>
    <w:rsid w:val="00BB54A9"/>
    <w:rsid w:val="00BC35D6"/>
    <w:rsid w:val="00BE5B13"/>
    <w:rsid w:val="00BF70D2"/>
    <w:rsid w:val="00C00168"/>
    <w:rsid w:val="00C1026B"/>
    <w:rsid w:val="00C11E8D"/>
    <w:rsid w:val="00C15D74"/>
    <w:rsid w:val="00C16A72"/>
    <w:rsid w:val="00C25F0C"/>
    <w:rsid w:val="00C324FE"/>
    <w:rsid w:val="00C34B01"/>
    <w:rsid w:val="00C34EFC"/>
    <w:rsid w:val="00C3546B"/>
    <w:rsid w:val="00C35855"/>
    <w:rsid w:val="00C42DF8"/>
    <w:rsid w:val="00C43C3E"/>
    <w:rsid w:val="00C4579A"/>
    <w:rsid w:val="00C46874"/>
    <w:rsid w:val="00C5742D"/>
    <w:rsid w:val="00C6288D"/>
    <w:rsid w:val="00C6368E"/>
    <w:rsid w:val="00C757FA"/>
    <w:rsid w:val="00C80EAE"/>
    <w:rsid w:val="00C81845"/>
    <w:rsid w:val="00C85BF2"/>
    <w:rsid w:val="00C9359B"/>
    <w:rsid w:val="00C956C2"/>
    <w:rsid w:val="00CA09D7"/>
    <w:rsid w:val="00CA5BFB"/>
    <w:rsid w:val="00CB01D1"/>
    <w:rsid w:val="00CC4CA6"/>
    <w:rsid w:val="00CD47F7"/>
    <w:rsid w:val="00CD4ED3"/>
    <w:rsid w:val="00CD4F19"/>
    <w:rsid w:val="00CD4F4A"/>
    <w:rsid w:val="00CD5CFA"/>
    <w:rsid w:val="00CD6AB9"/>
    <w:rsid w:val="00CE2B0E"/>
    <w:rsid w:val="00CE5835"/>
    <w:rsid w:val="00CF3693"/>
    <w:rsid w:val="00D2689F"/>
    <w:rsid w:val="00D27B46"/>
    <w:rsid w:val="00D34CF7"/>
    <w:rsid w:val="00D373B6"/>
    <w:rsid w:val="00D509C9"/>
    <w:rsid w:val="00D52BEB"/>
    <w:rsid w:val="00D6441C"/>
    <w:rsid w:val="00D706D8"/>
    <w:rsid w:val="00D77271"/>
    <w:rsid w:val="00D7728A"/>
    <w:rsid w:val="00D90B46"/>
    <w:rsid w:val="00D92A05"/>
    <w:rsid w:val="00DA167C"/>
    <w:rsid w:val="00DA1CD3"/>
    <w:rsid w:val="00DA59B9"/>
    <w:rsid w:val="00DA6498"/>
    <w:rsid w:val="00DB4BE8"/>
    <w:rsid w:val="00DB546C"/>
    <w:rsid w:val="00DC0B91"/>
    <w:rsid w:val="00DD0FA1"/>
    <w:rsid w:val="00DD211A"/>
    <w:rsid w:val="00DE4EE6"/>
    <w:rsid w:val="00DF7023"/>
    <w:rsid w:val="00DF74FA"/>
    <w:rsid w:val="00E07871"/>
    <w:rsid w:val="00E17297"/>
    <w:rsid w:val="00E21D4C"/>
    <w:rsid w:val="00E22379"/>
    <w:rsid w:val="00E24DEF"/>
    <w:rsid w:val="00E25E23"/>
    <w:rsid w:val="00E31DC2"/>
    <w:rsid w:val="00E37D88"/>
    <w:rsid w:val="00E421CB"/>
    <w:rsid w:val="00E45F6F"/>
    <w:rsid w:val="00E5641A"/>
    <w:rsid w:val="00E574F7"/>
    <w:rsid w:val="00E61CCA"/>
    <w:rsid w:val="00E63850"/>
    <w:rsid w:val="00E81611"/>
    <w:rsid w:val="00E82B8D"/>
    <w:rsid w:val="00E83C84"/>
    <w:rsid w:val="00E85ADB"/>
    <w:rsid w:val="00EB54F5"/>
    <w:rsid w:val="00EB6A71"/>
    <w:rsid w:val="00ED4B5A"/>
    <w:rsid w:val="00EE7D42"/>
    <w:rsid w:val="00F00BE9"/>
    <w:rsid w:val="00F01963"/>
    <w:rsid w:val="00F17517"/>
    <w:rsid w:val="00F22C2B"/>
    <w:rsid w:val="00F30BB8"/>
    <w:rsid w:val="00F34BBE"/>
    <w:rsid w:val="00F45223"/>
    <w:rsid w:val="00F54BC2"/>
    <w:rsid w:val="00F55160"/>
    <w:rsid w:val="00F575A7"/>
    <w:rsid w:val="00F57B2F"/>
    <w:rsid w:val="00F67999"/>
    <w:rsid w:val="00F72216"/>
    <w:rsid w:val="00F85864"/>
    <w:rsid w:val="00F875AB"/>
    <w:rsid w:val="00F934CF"/>
    <w:rsid w:val="00F94599"/>
    <w:rsid w:val="00F9477B"/>
    <w:rsid w:val="00F9775B"/>
    <w:rsid w:val="00FA3625"/>
    <w:rsid w:val="00FB391D"/>
    <w:rsid w:val="00FB45BD"/>
    <w:rsid w:val="00FB6365"/>
    <w:rsid w:val="00FB7B4E"/>
    <w:rsid w:val="00FC04F5"/>
    <w:rsid w:val="00FC3E8D"/>
    <w:rsid w:val="00FD47BD"/>
    <w:rsid w:val="00FE126E"/>
    <w:rsid w:val="00FE6629"/>
    <w:rsid w:val="00FF0559"/>
    <w:rsid w:val="00FF13E7"/>
    <w:rsid w:val="00FF32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145980-2F71-4F39-969D-C2BB5C09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91D"/>
    <w:pPr>
      <w:spacing w:after="4" w:line="260" w:lineRule="auto"/>
      <w:ind w:left="10" w:right="99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A065E"/>
    <w:pPr>
      <w:keepNext/>
      <w:keepLines/>
      <w:pBdr>
        <w:bottom w:val="single" w:sz="4" w:space="1" w:color="auto"/>
      </w:pBdr>
      <w:spacing w:after="2"/>
      <w:ind w:left="10" w:hanging="10"/>
      <w:jc w:val="center"/>
      <w:outlineLvl w:val="0"/>
    </w:pPr>
    <w:rPr>
      <w:rFonts w:ascii="Times New Roman" w:eastAsia="Times New Roman" w:hAnsi="Times New Roman" w:cs="Times New Roman"/>
      <w:b/>
      <w:caps/>
      <w:color w:val="1F4E79" w:themeColor="accent1" w:themeShade="80"/>
      <w:sz w:val="32"/>
    </w:rPr>
  </w:style>
  <w:style w:type="paragraph" w:styleId="Heading2">
    <w:name w:val="heading 2"/>
    <w:next w:val="Normal"/>
    <w:link w:val="Heading2Char"/>
    <w:uiPriority w:val="9"/>
    <w:unhideWhenUsed/>
    <w:qFormat/>
    <w:rsid w:val="00F45223"/>
    <w:pPr>
      <w:keepNext/>
      <w:keepLines/>
      <w:spacing w:after="1"/>
      <w:ind w:left="10" w:right="990" w:hanging="10"/>
      <w:outlineLvl w:val="1"/>
    </w:pPr>
    <w:rPr>
      <w:rFonts w:ascii="Times New Roman" w:eastAsia="Times New Roman" w:hAnsi="Times New Roman" w:cs="Times New Roman"/>
      <w:b/>
      <w:caps/>
      <w:color w:val="222A35" w:themeColor="text2" w:themeShade="80"/>
      <w:sz w:val="28"/>
    </w:rPr>
  </w:style>
  <w:style w:type="paragraph" w:styleId="Heading3">
    <w:name w:val="heading 3"/>
    <w:basedOn w:val="Normal"/>
    <w:next w:val="Normal"/>
    <w:link w:val="Heading3Char"/>
    <w:uiPriority w:val="9"/>
    <w:semiHidden/>
    <w:unhideWhenUsed/>
    <w:qFormat/>
    <w:rsid w:val="00127E9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C956C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65E"/>
    <w:rPr>
      <w:rFonts w:ascii="Times New Roman" w:eastAsia="Times New Roman" w:hAnsi="Times New Roman" w:cs="Times New Roman"/>
      <w:b/>
      <w:caps/>
      <w:color w:val="1F4E79" w:themeColor="accent1" w:themeShade="80"/>
      <w:sz w:val="32"/>
    </w:rPr>
  </w:style>
  <w:style w:type="character" w:customStyle="1" w:styleId="Heading2Char">
    <w:name w:val="Heading 2 Char"/>
    <w:link w:val="Heading2"/>
    <w:uiPriority w:val="9"/>
    <w:rsid w:val="00F45223"/>
    <w:rPr>
      <w:rFonts w:ascii="Times New Roman" w:eastAsia="Times New Roman" w:hAnsi="Times New Roman" w:cs="Times New Roman"/>
      <w:b/>
      <w:caps/>
      <w:color w:val="222A35" w:themeColor="text2" w:themeShade="80"/>
      <w:sz w:val="28"/>
    </w:rPr>
  </w:style>
  <w:style w:type="character" w:customStyle="1" w:styleId="Heading4Char">
    <w:name w:val="Heading 4 Char"/>
    <w:basedOn w:val="DefaultParagraphFont"/>
    <w:link w:val="Heading4"/>
    <w:uiPriority w:val="9"/>
    <w:semiHidden/>
    <w:rsid w:val="00C956C2"/>
    <w:rPr>
      <w:rFonts w:asciiTheme="majorHAnsi" w:eastAsiaTheme="majorEastAsia" w:hAnsiTheme="majorHAnsi" w:cstheme="majorBidi"/>
      <w:i/>
      <w:iCs/>
      <w:color w:val="2E74B5" w:themeColor="accent1" w:themeShade="BF"/>
      <w:sz w:val="24"/>
    </w:rPr>
  </w:style>
  <w:style w:type="table" w:customStyle="1" w:styleId="TableGrid">
    <w:name w:val="TableGrid"/>
    <w:rsid w:val="00FB391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56198"/>
    <w:pPr>
      <w:ind w:left="720"/>
      <w:contextualSpacing/>
    </w:pPr>
  </w:style>
  <w:style w:type="paragraph" w:styleId="NoSpacing">
    <w:name w:val="No Spacing"/>
    <w:link w:val="NoSpacingChar"/>
    <w:uiPriority w:val="1"/>
    <w:qFormat/>
    <w:rsid w:val="00656198"/>
    <w:pPr>
      <w:spacing w:after="0" w:line="240" w:lineRule="auto"/>
    </w:pPr>
    <w:rPr>
      <w:rFonts w:eastAsiaTheme="minorHAnsi"/>
    </w:rPr>
  </w:style>
  <w:style w:type="character" w:customStyle="1" w:styleId="NoSpacingChar">
    <w:name w:val="No Spacing Char"/>
    <w:basedOn w:val="DefaultParagraphFont"/>
    <w:link w:val="NoSpacing"/>
    <w:uiPriority w:val="1"/>
    <w:rsid w:val="002B24F1"/>
    <w:rPr>
      <w:rFonts w:eastAsiaTheme="minorHAnsi"/>
    </w:rPr>
  </w:style>
  <w:style w:type="paragraph" w:styleId="TOCHeading">
    <w:name w:val="TOC Heading"/>
    <w:basedOn w:val="Heading1"/>
    <w:next w:val="Normal"/>
    <w:uiPriority w:val="39"/>
    <w:unhideWhenUsed/>
    <w:qFormat/>
    <w:rsid w:val="00DA6498"/>
    <w:pPr>
      <w:spacing w:before="240" w:after="0"/>
      <w:ind w:left="0" w:firstLine="0"/>
      <w:outlineLvl w:val="9"/>
    </w:pPr>
    <w:rPr>
      <w:rFonts w:asciiTheme="majorHAnsi" w:eastAsiaTheme="majorEastAsia" w:hAnsiTheme="majorHAnsi" w:cstheme="majorBidi"/>
      <w:b w:val="0"/>
      <w:color w:val="2E74B5" w:themeColor="accent1" w:themeShade="BF"/>
      <w:szCs w:val="32"/>
    </w:rPr>
  </w:style>
  <w:style w:type="paragraph" w:styleId="TOC1">
    <w:name w:val="toc 1"/>
    <w:basedOn w:val="Normal"/>
    <w:next w:val="Normal"/>
    <w:autoRedefine/>
    <w:uiPriority w:val="39"/>
    <w:unhideWhenUsed/>
    <w:rsid w:val="00C25F0C"/>
    <w:pPr>
      <w:spacing w:before="120" w:after="120"/>
      <w:ind w:left="0"/>
    </w:pPr>
    <w:rPr>
      <w:b/>
      <w:bCs/>
      <w:caps/>
      <w:szCs w:val="20"/>
    </w:rPr>
  </w:style>
  <w:style w:type="paragraph" w:styleId="TOC2">
    <w:name w:val="toc 2"/>
    <w:basedOn w:val="Normal"/>
    <w:next w:val="Normal"/>
    <w:autoRedefine/>
    <w:uiPriority w:val="39"/>
    <w:unhideWhenUsed/>
    <w:rsid w:val="00C25F0C"/>
    <w:pPr>
      <w:spacing w:after="0"/>
      <w:ind w:left="240"/>
    </w:pPr>
    <w:rPr>
      <w:sz w:val="22"/>
      <w:szCs w:val="20"/>
    </w:rPr>
  </w:style>
  <w:style w:type="character" w:styleId="Hyperlink">
    <w:name w:val="Hyperlink"/>
    <w:basedOn w:val="DefaultParagraphFont"/>
    <w:uiPriority w:val="99"/>
    <w:unhideWhenUsed/>
    <w:rsid w:val="00DA6498"/>
    <w:rPr>
      <w:color w:val="0563C1" w:themeColor="hyperlink"/>
      <w:u w:val="single"/>
    </w:rPr>
  </w:style>
  <w:style w:type="paragraph" w:styleId="TOC3">
    <w:name w:val="toc 3"/>
    <w:basedOn w:val="Normal"/>
    <w:next w:val="Normal"/>
    <w:autoRedefine/>
    <w:uiPriority w:val="39"/>
    <w:unhideWhenUsed/>
    <w:rsid w:val="00C956C2"/>
    <w:pPr>
      <w:spacing w:after="0"/>
      <w:ind w:left="480"/>
    </w:pPr>
    <w:rPr>
      <w:rFonts w:asciiTheme="minorHAnsi" w:hAnsiTheme="minorHAnsi"/>
      <w:i/>
      <w:iCs/>
      <w:sz w:val="20"/>
      <w:szCs w:val="20"/>
    </w:rPr>
  </w:style>
  <w:style w:type="table" w:styleId="TableGrid0">
    <w:name w:val="Table Grid"/>
    <w:basedOn w:val="TableNormal"/>
    <w:uiPriority w:val="39"/>
    <w:rsid w:val="00F01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53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3CA"/>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F934CF"/>
    <w:pPr>
      <w:tabs>
        <w:tab w:val="center" w:pos="4680"/>
        <w:tab w:val="right" w:pos="9360"/>
      </w:tabs>
      <w:spacing w:after="0" w:line="240" w:lineRule="auto"/>
      <w:ind w:left="0" w:right="0" w:firstLine="0"/>
    </w:pPr>
    <w:rPr>
      <w:rFonts w:asciiTheme="minorHAnsi" w:eastAsiaTheme="minorEastAsia" w:hAnsiTheme="minorHAnsi"/>
      <w:color w:val="auto"/>
      <w:sz w:val="22"/>
    </w:rPr>
  </w:style>
  <w:style w:type="character" w:customStyle="1" w:styleId="FooterChar">
    <w:name w:val="Footer Char"/>
    <w:basedOn w:val="DefaultParagraphFont"/>
    <w:link w:val="Footer"/>
    <w:uiPriority w:val="99"/>
    <w:rsid w:val="00F934CF"/>
    <w:rPr>
      <w:rFonts w:cs="Times New Roman"/>
    </w:rPr>
  </w:style>
  <w:style w:type="character" w:customStyle="1" w:styleId="Heading3Char">
    <w:name w:val="Heading 3 Char"/>
    <w:basedOn w:val="DefaultParagraphFont"/>
    <w:link w:val="Heading3"/>
    <w:uiPriority w:val="9"/>
    <w:semiHidden/>
    <w:rsid w:val="00127E99"/>
    <w:rPr>
      <w:rFonts w:asciiTheme="majorHAnsi" w:eastAsiaTheme="majorEastAsia" w:hAnsiTheme="majorHAnsi" w:cstheme="majorBidi"/>
      <w:color w:val="1F4D78" w:themeColor="accent1" w:themeShade="7F"/>
      <w:sz w:val="24"/>
      <w:szCs w:val="24"/>
    </w:rPr>
  </w:style>
  <w:style w:type="paragraph" w:styleId="TOC4">
    <w:name w:val="toc 4"/>
    <w:basedOn w:val="Normal"/>
    <w:next w:val="Normal"/>
    <w:autoRedefine/>
    <w:uiPriority w:val="39"/>
    <w:unhideWhenUsed/>
    <w:rsid w:val="00127E99"/>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127E99"/>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127E99"/>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127E99"/>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127E99"/>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127E99"/>
    <w:pPr>
      <w:spacing w:after="0"/>
      <w:ind w:left="1920"/>
    </w:pPr>
    <w:rPr>
      <w:rFonts w:asciiTheme="minorHAnsi" w:hAnsiTheme="minorHAnsi"/>
      <w:sz w:val="18"/>
      <w:szCs w:val="18"/>
    </w:rPr>
  </w:style>
  <w:style w:type="paragraph" w:styleId="BalloonText">
    <w:name w:val="Balloon Text"/>
    <w:basedOn w:val="Normal"/>
    <w:link w:val="BalloonTextChar"/>
    <w:uiPriority w:val="99"/>
    <w:semiHidden/>
    <w:unhideWhenUsed/>
    <w:rsid w:val="00921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050"/>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3866">
      <w:bodyDiv w:val="1"/>
      <w:marLeft w:val="0"/>
      <w:marRight w:val="0"/>
      <w:marTop w:val="0"/>
      <w:marBottom w:val="0"/>
      <w:divBdr>
        <w:top w:val="none" w:sz="0" w:space="0" w:color="auto"/>
        <w:left w:val="none" w:sz="0" w:space="0" w:color="auto"/>
        <w:bottom w:val="none" w:sz="0" w:space="0" w:color="auto"/>
        <w:right w:val="none" w:sz="0" w:space="0" w:color="auto"/>
      </w:divBdr>
    </w:div>
    <w:div w:id="20247429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A029FE5-124C-41EC-8E3D-757EA57CE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166</Pages>
  <Words>45955</Words>
  <Characters>261946</Characters>
  <Application>Microsoft Office Word</Application>
  <DocSecurity>0</DocSecurity>
  <Lines>2182</Lines>
  <Paragraphs>614</Paragraphs>
  <ScaleCrop>false</ScaleCrop>
  <HeadingPairs>
    <vt:vector size="2" baseType="variant">
      <vt:variant>
        <vt:lpstr>Title</vt:lpstr>
      </vt:variant>
      <vt:variant>
        <vt:i4>1</vt:i4>
      </vt:variant>
    </vt:vector>
  </HeadingPairs>
  <TitlesOfParts>
    <vt:vector size="1" baseType="lpstr">
      <vt:lpstr>Microsoft Word - Decent Work Bill 2010 reformatted.doc</vt:lpstr>
    </vt:vector>
  </TitlesOfParts>
  <Company/>
  <LinksUpToDate>false</LinksUpToDate>
  <CharactersWithSpaces>307287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Decent Work Bill 2010 reformatted.doc</dc:title>
  <dc:creator>Decent Work Act2015</dc:creator>
  <cp:lastModifiedBy>Schwarz Katarina</cp:lastModifiedBy>
  <cp:revision>2</cp:revision>
  <cp:lastPrinted>2015-12-10T09:53:00Z</cp:lastPrinted>
  <dcterms:created xsi:type="dcterms:W3CDTF">2017-07-10T16:56:00Z</dcterms:created>
  <dcterms:modified xsi:type="dcterms:W3CDTF">2017-07-10T16:56:00Z</dcterms:modified>
</cp:coreProperties>
</file>